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55B5086C" w:rsidR="00446962" w:rsidRDefault="00000000"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FB401B">
            <w:rPr>
              <w:rStyle w:val="Calibri11NoBold"/>
              <w:b/>
              <w:bCs/>
            </w:rPr>
            <w:t>RFQ 2</w:t>
          </w:r>
          <w:r w:rsidR="006E01F8">
            <w:rPr>
              <w:rStyle w:val="Calibri11NoBold"/>
              <w:b/>
              <w:bCs/>
            </w:rPr>
            <w:t>4</w:t>
          </w:r>
          <w:r w:rsidR="00FF503B">
            <w:rPr>
              <w:rStyle w:val="Calibri11NoBold"/>
              <w:b/>
              <w:bCs/>
            </w:rPr>
            <w:t>-</w:t>
          </w:r>
          <w:r w:rsidR="006E01F8">
            <w:rPr>
              <w:rStyle w:val="Calibri11NoBold"/>
              <w:b/>
              <w:bCs/>
            </w:rPr>
            <w:t>6</w:t>
          </w:r>
          <w:r w:rsidR="009406F8">
            <w:rPr>
              <w:rStyle w:val="Calibri11NoBold"/>
              <w:b/>
              <w:bCs/>
            </w:rPr>
            <w:t>216</w:t>
          </w:r>
        </w:sdtContent>
      </w:sdt>
    </w:p>
    <w:p w14:paraId="25E17A9E" w14:textId="6549E748" w:rsidR="007A6F84" w:rsidRPr="00CB1E58" w:rsidRDefault="00FF0080" w:rsidP="002A5B11">
      <w:pPr>
        <w:pStyle w:val="Heading1"/>
      </w:pPr>
      <w:r>
        <w:t>ANNEX II -</w:t>
      </w:r>
      <w:r w:rsidR="007A6F84">
        <w:fldChar w:fldCharType="begin"/>
      </w:r>
      <w:r w:rsidR="007A6F84"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94487FE" w14:textId="6A9A7CCD" w:rsidR="00F02487" w:rsidRP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7B65BC46" w14:textId="7BA92D06"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p>
    <w:bookmarkEnd w:id="3"/>
    <w:bookmarkEnd w:id="4"/>
    <w:p w14:paraId="4E1CED50" w14:textId="788C74D3" w:rsidR="000C0800" w:rsidRDefault="00EA7A9E" w:rsidP="00B2410B">
      <w:pPr>
        <w:rPr>
          <w:b/>
          <w:bCs/>
          <w:sz w:val="26"/>
          <w:szCs w:val="26"/>
        </w:rPr>
      </w:pPr>
      <w:r>
        <w:rPr>
          <w:b/>
          <w:bCs/>
        </w:rPr>
        <w:br w:type="page"/>
      </w:r>
      <w:bookmarkStart w:id="5" w:name="_Hlk99459967"/>
      <w:r w:rsidR="00F62EF5" w:rsidRPr="00F62EF5">
        <w:rPr>
          <w:b/>
          <w:bCs/>
          <w:sz w:val="26"/>
          <w:szCs w:val="26"/>
        </w:rPr>
        <w:lastRenderedPageBreak/>
        <w:t>BIDDER’</w:t>
      </w:r>
      <w:r w:rsidR="00F62EF5">
        <w:rPr>
          <w:b/>
          <w:bCs/>
          <w:sz w:val="26"/>
          <w:szCs w:val="26"/>
        </w:rPr>
        <w:t>S</w:t>
      </w:r>
      <w:r w:rsidR="00F62EF5" w:rsidRPr="00F62EF5">
        <w:rPr>
          <w:b/>
          <w:bCs/>
          <w:sz w:val="26"/>
          <w:szCs w:val="26"/>
        </w:rPr>
        <w:t xml:space="preserve"> FINANCIAL </w:t>
      </w:r>
      <w:r w:rsidR="00A82BDF">
        <w:rPr>
          <w:b/>
          <w:bCs/>
          <w:sz w:val="26"/>
          <w:szCs w:val="26"/>
        </w:rPr>
        <w:t xml:space="preserve">PROPOSAL </w:t>
      </w:r>
      <w:r w:rsidR="00B2410B">
        <w:rPr>
          <w:b/>
          <w:bCs/>
          <w:sz w:val="26"/>
          <w:szCs w:val="26"/>
        </w:rPr>
        <w:t>–</w:t>
      </w:r>
      <w:r w:rsidR="00F62EF5">
        <w:rPr>
          <w:b/>
          <w:bCs/>
          <w:sz w:val="26"/>
          <w:szCs w:val="26"/>
        </w:rPr>
        <w:t xml:space="preserve"> SERVICES</w:t>
      </w:r>
    </w:p>
    <w:p w14:paraId="1D4C4CC1" w14:textId="71AD7ADC" w:rsidR="000C0800" w:rsidRDefault="000C0800" w:rsidP="00B2410B">
      <w:pPr>
        <w:rPr>
          <w:rFonts w:asciiTheme="majorHAnsi" w:eastAsiaTheme="majorEastAsia" w:hAnsiTheme="majorHAnsi" w:cstheme="majorBidi"/>
          <w:i/>
          <w:iCs/>
          <w:color w:val="808080" w:themeColor="background1" w:themeShade="80"/>
          <w:sz w:val="24"/>
          <w:szCs w:val="24"/>
          <w:u w:val="single"/>
        </w:rPr>
      </w:pPr>
      <w:r w:rsidRPr="000C4D8B">
        <w:rPr>
          <w:b/>
          <w:bCs/>
          <w:u w:val="single"/>
        </w:rPr>
        <w:t>Total price of the service</w:t>
      </w:r>
      <w:r>
        <w:rPr>
          <w:b/>
          <w:bCs/>
          <w:u w:val="single"/>
        </w:rPr>
        <w:t>s</w:t>
      </w:r>
      <w:r w:rsidRPr="000C4D8B">
        <w:rPr>
          <w:b/>
          <w:bCs/>
          <w:u w:val="single"/>
        </w:rPr>
        <w:t xml:space="preserve"> (in words and in </w:t>
      </w:r>
      <w:r w:rsidR="00B41038">
        <w:rPr>
          <w:b/>
          <w:bCs/>
          <w:u w:val="single"/>
        </w:rPr>
        <w:t>USD</w:t>
      </w:r>
      <w:r w:rsidRPr="000C4D8B">
        <w:rPr>
          <w:b/>
          <w:bCs/>
          <w:u w:val="single"/>
        </w:rPr>
        <w:t>):</w:t>
      </w:r>
      <w:r w:rsidRPr="000C4D8B">
        <w:rPr>
          <w:u w:val="single"/>
        </w:rPr>
        <w:t xml:space="preserve">     </w:t>
      </w:r>
      <w:sdt>
        <w:sdtPr>
          <w:rPr>
            <w:u w:val="single"/>
          </w:rPr>
          <w:id w:val="1572081274"/>
          <w:placeholder>
            <w:docPart w:val="C0E25AB0037845F4A1F89704FBACBA67"/>
          </w:placeholder>
          <w:showingPlcHdr/>
          <w15:color w:val="FFFF99"/>
        </w:sdtPr>
        <w:sdtContent>
          <w:r w:rsidRPr="000C4D8B">
            <w:rPr>
              <w:i/>
              <w:iCs/>
              <w:color w:val="808080" w:themeColor="background1" w:themeShade="80"/>
              <w:u w:val="single"/>
            </w:rPr>
            <w:t>[total amount]</w:t>
          </w:r>
        </w:sdtContent>
      </w:sdt>
      <w:r w:rsidRPr="000C4D8B">
        <w:rPr>
          <w:rFonts w:asciiTheme="majorHAnsi" w:eastAsiaTheme="majorEastAsia" w:hAnsiTheme="majorHAnsi" w:cstheme="majorBidi"/>
          <w:i/>
          <w:iCs/>
          <w:color w:val="808080" w:themeColor="background1" w:themeShade="80"/>
          <w:sz w:val="24"/>
          <w:szCs w:val="24"/>
          <w:u w:val="single"/>
        </w:rPr>
        <w:t xml:space="preserve">                   </w:t>
      </w:r>
    </w:p>
    <w:p w14:paraId="7149C067" w14:textId="36903A29" w:rsidR="000C0800" w:rsidRPr="000C0800" w:rsidRDefault="000C0800" w:rsidP="00372739">
      <w:pPr>
        <w:spacing w:after="0"/>
        <w:rPr>
          <w:rFonts w:asciiTheme="majorHAnsi" w:eastAsiaTheme="majorEastAsia" w:hAnsiTheme="majorHAnsi" w:cstheme="majorBidi"/>
          <w:i/>
          <w:iCs/>
          <w:color w:val="808080" w:themeColor="background1" w:themeShade="80"/>
          <w:sz w:val="24"/>
          <w:szCs w:val="24"/>
          <w:u w:val="single"/>
        </w:rPr>
      </w:pPr>
      <w:r w:rsidRPr="000C4D8B">
        <w:rPr>
          <w:rFonts w:asciiTheme="majorHAnsi" w:eastAsiaTheme="majorEastAsia" w:hAnsiTheme="majorHAnsi" w:cstheme="majorBidi"/>
          <w:i/>
          <w:iCs/>
          <w:color w:val="808080" w:themeColor="background1" w:themeShade="80"/>
          <w:sz w:val="24"/>
          <w:szCs w:val="24"/>
          <w:u w:val="single"/>
        </w:rPr>
        <w:t xml:space="preserve">                                                                    </w:t>
      </w:r>
      <w:r w:rsidRPr="000C0800">
        <w:rPr>
          <w:b/>
          <w:bCs/>
          <w:sz w:val="26"/>
          <w:szCs w:val="26"/>
        </w:rPr>
        <w:t xml:space="preserve">                                                                                                                                              </w:t>
      </w:r>
    </w:p>
    <w:tbl>
      <w:tblPr>
        <w:tblStyle w:val="TableGrid"/>
        <w:tblW w:w="9355" w:type="dxa"/>
        <w:tblLook w:val="04A0" w:firstRow="1" w:lastRow="0" w:firstColumn="1" w:lastColumn="0" w:noHBand="0" w:noVBand="1"/>
      </w:tblPr>
      <w:tblGrid>
        <w:gridCol w:w="2479"/>
        <w:gridCol w:w="1159"/>
        <w:gridCol w:w="2141"/>
        <w:gridCol w:w="2313"/>
        <w:gridCol w:w="1263"/>
      </w:tblGrid>
      <w:tr w:rsidR="00CD68A0" w14:paraId="4FEABA28" w14:textId="1D4C5333" w:rsidTr="004C5539">
        <w:trPr>
          <w:trHeight w:val="536"/>
        </w:trPr>
        <w:tc>
          <w:tcPr>
            <w:tcW w:w="2479" w:type="dxa"/>
            <w:shd w:val="clear" w:color="auto" w:fill="BDD6EE" w:themeFill="accent5" w:themeFillTint="66"/>
            <w:vAlign w:val="center"/>
          </w:tcPr>
          <w:bookmarkEnd w:id="5"/>
          <w:p w14:paraId="71FC76BF" w14:textId="4B5B310D" w:rsidR="00CD68A0" w:rsidRDefault="00CD68A0" w:rsidP="00F80897">
            <w:pPr>
              <w:pStyle w:val="Heading5"/>
              <w:spacing w:before="0"/>
              <w:jc w:val="center"/>
            </w:pPr>
            <w:r>
              <w:t>Services description</w:t>
            </w:r>
          </w:p>
        </w:tc>
        <w:tc>
          <w:tcPr>
            <w:tcW w:w="1159" w:type="dxa"/>
            <w:shd w:val="clear" w:color="auto" w:fill="BDD6EE" w:themeFill="accent5" w:themeFillTint="66"/>
          </w:tcPr>
          <w:p w14:paraId="4F9B1061" w14:textId="77777777" w:rsidR="00205F96" w:rsidRDefault="00205F96" w:rsidP="00205F96">
            <w:pPr>
              <w:spacing w:line="259" w:lineRule="auto"/>
              <w:rPr>
                <w:rFonts w:asciiTheme="majorHAnsi" w:eastAsiaTheme="majorEastAsia" w:hAnsiTheme="majorHAnsi" w:cstheme="majorBidi"/>
                <w:color w:val="2F5496" w:themeColor="accent1" w:themeShade="BF"/>
              </w:rPr>
            </w:pPr>
          </w:p>
          <w:p w14:paraId="71414C8E" w14:textId="77777777" w:rsidR="00205F96" w:rsidRPr="00205F96" w:rsidRDefault="00205F96" w:rsidP="00205F96">
            <w:pPr>
              <w:spacing w:line="259" w:lineRule="auto"/>
              <w:rPr>
                <w:rFonts w:asciiTheme="majorHAnsi" w:eastAsiaTheme="majorEastAsia" w:hAnsiTheme="majorHAnsi" w:cstheme="majorBidi"/>
                <w:color w:val="2F5496" w:themeColor="accent1" w:themeShade="BF"/>
              </w:rPr>
            </w:pPr>
          </w:p>
          <w:p w14:paraId="23AB8D05" w14:textId="4DBFBBF9" w:rsidR="00CD68A0" w:rsidRPr="00205F96" w:rsidRDefault="00CD68A0" w:rsidP="00205F96">
            <w:pPr>
              <w:spacing w:line="259" w:lineRule="auto"/>
              <w:rPr>
                <w:rFonts w:asciiTheme="majorHAnsi" w:eastAsiaTheme="majorEastAsia" w:hAnsiTheme="majorHAnsi" w:cstheme="majorBidi"/>
                <w:color w:val="2F5496" w:themeColor="accent1" w:themeShade="BF"/>
              </w:rPr>
            </w:pPr>
            <w:r w:rsidRPr="00205F96">
              <w:rPr>
                <w:rFonts w:asciiTheme="majorHAnsi" w:eastAsiaTheme="majorEastAsia" w:hAnsiTheme="majorHAnsi" w:cstheme="majorBidi"/>
                <w:color w:val="2F5496" w:themeColor="accent1" w:themeShade="BF"/>
              </w:rPr>
              <w:t>Unit Price</w:t>
            </w:r>
          </w:p>
        </w:tc>
        <w:tc>
          <w:tcPr>
            <w:tcW w:w="2141" w:type="dxa"/>
            <w:shd w:val="clear" w:color="auto" w:fill="BDD6EE" w:themeFill="accent5" w:themeFillTint="66"/>
          </w:tcPr>
          <w:p w14:paraId="38DA858F" w14:textId="6B05836C" w:rsidR="00CD68A0" w:rsidRDefault="00CD68A0" w:rsidP="00CD68A0">
            <w:pPr>
              <w:spacing w:after="160" w:line="259" w:lineRule="auto"/>
              <w:jc w:val="center"/>
              <w:rPr>
                <w:rFonts w:asciiTheme="majorHAnsi" w:eastAsiaTheme="majorEastAsia" w:hAnsiTheme="majorHAnsi" w:cstheme="majorBidi"/>
                <w:color w:val="2F5496" w:themeColor="accent1" w:themeShade="BF"/>
              </w:rPr>
            </w:pPr>
            <w:r w:rsidRPr="00CD68A0">
              <w:rPr>
                <w:rFonts w:asciiTheme="majorHAnsi" w:eastAsiaTheme="majorEastAsia" w:hAnsiTheme="majorHAnsi" w:cstheme="majorBidi"/>
                <w:color w:val="2F5496" w:themeColor="accent1" w:themeShade="BF"/>
              </w:rPr>
              <w:t>Unit</w:t>
            </w:r>
          </w:p>
          <w:p w14:paraId="7BE03252" w14:textId="527FB0DA" w:rsidR="00CD68A0" w:rsidRPr="00CD68A0" w:rsidRDefault="00CD68A0" w:rsidP="00CD68A0">
            <w:pPr>
              <w:spacing w:after="160" w:line="259" w:lineRule="auto"/>
              <w:jc w:val="center"/>
              <w:rPr>
                <w:rFonts w:asciiTheme="majorHAnsi" w:eastAsiaTheme="majorEastAsia" w:hAnsiTheme="majorHAnsi" w:cstheme="majorBidi"/>
                <w:color w:val="2F5496" w:themeColor="accent1" w:themeShade="BF"/>
              </w:rPr>
            </w:pPr>
            <w:r w:rsidRPr="00CD68A0">
              <w:rPr>
                <w:rFonts w:asciiTheme="majorHAnsi" w:eastAsiaTheme="majorEastAsia" w:hAnsiTheme="majorHAnsi" w:cstheme="majorBidi"/>
                <w:color w:val="2F5496" w:themeColor="accent1" w:themeShade="BF"/>
              </w:rPr>
              <w:t>(Professional Fees</w:t>
            </w:r>
            <w:r>
              <w:rPr>
                <w:rFonts w:asciiTheme="majorHAnsi" w:eastAsiaTheme="majorEastAsia" w:hAnsiTheme="majorHAnsi" w:cstheme="majorBidi"/>
                <w:color w:val="2F5496" w:themeColor="accent1" w:themeShade="BF"/>
              </w:rPr>
              <w:t xml:space="preserve">: </w:t>
            </w:r>
            <w:r w:rsidRPr="00CD68A0">
              <w:rPr>
                <w:rFonts w:asciiTheme="majorHAnsi" w:eastAsiaTheme="majorEastAsia" w:hAnsiTheme="majorHAnsi" w:cstheme="majorBidi"/>
                <w:color w:val="2F5496" w:themeColor="accent1" w:themeShade="BF"/>
              </w:rPr>
              <w:t>Hourly/Daily/Monthly RATE –SPECIFY)</w:t>
            </w:r>
          </w:p>
        </w:tc>
        <w:tc>
          <w:tcPr>
            <w:tcW w:w="2313" w:type="dxa"/>
            <w:shd w:val="clear" w:color="auto" w:fill="BDD6EE" w:themeFill="accent5" w:themeFillTint="66"/>
            <w:vAlign w:val="center"/>
          </w:tcPr>
          <w:p w14:paraId="1024FEC8" w14:textId="26FAA4F7" w:rsidR="00CD68A0" w:rsidRDefault="00CD68A0" w:rsidP="00CD68A0">
            <w:pPr>
              <w:pStyle w:val="Heading5"/>
              <w:spacing w:before="0"/>
              <w:jc w:val="center"/>
            </w:pPr>
            <w:r>
              <w:t>Total quantity</w:t>
            </w:r>
            <w:r w:rsidR="00B3717F">
              <w:br/>
              <w:t>(Hours/Weeks/Months)</w:t>
            </w:r>
          </w:p>
        </w:tc>
        <w:tc>
          <w:tcPr>
            <w:tcW w:w="1263" w:type="dxa"/>
            <w:shd w:val="clear" w:color="auto" w:fill="BDD6EE" w:themeFill="accent5" w:themeFillTint="66"/>
          </w:tcPr>
          <w:p w14:paraId="1420964F" w14:textId="73E0E247" w:rsidR="00CD68A0" w:rsidRDefault="00CD68A0" w:rsidP="00CD68A0">
            <w:pPr>
              <w:pStyle w:val="Heading5"/>
              <w:spacing w:before="0"/>
              <w:jc w:val="center"/>
            </w:pPr>
            <w:r w:rsidRPr="00446E5B">
              <w:rPr>
                <w:rFonts w:ascii="Calibri Light" w:hAnsi="Calibri Light" w:cs="Times New Roman"/>
                <w:color w:val="2F5496"/>
              </w:rPr>
              <w:t xml:space="preserve">Total Amount </w:t>
            </w:r>
            <w:sdt>
              <w:sdtPr>
                <w:rPr>
                  <w:rFonts w:ascii="Calibri Light" w:hAnsi="Calibri Light" w:cs="Times New Roman"/>
                  <w:color w:val="2F5496"/>
                </w:rPr>
                <w:id w:val="-32201971"/>
                <w:placeholder>
                  <w:docPart w:val="CB77DB0F6220493EB183EED22754A98D"/>
                </w:placeholder>
                <w15:color w:val="FF0000"/>
              </w:sdtPr>
              <w:sdtContent>
                <w:r w:rsidR="00B41038">
                  <w:rPr>
                    <w:rFonts w:ascii="Calibri Light" w:hAnsi="Calibri Light" w:cs="Times New Roman"/>
                    <w:color w:val="2F5496"/>
                  </w:rPr>
                  <w:t>USD</w:t>
                </w:r>
              </w:sdtContent>
            </w:sdt>
            <w:r w:rsidRPr="00446E5B">
              <w:rPr>
                <w:rFonts w:ascii="Calibri Light" w:hAnsi="Calibri Light" w:cs="Times New Roman"/>
                <w:color w:val="2F5496"/>
              </w:rPr>
              <w:t xml:space="preserve"> (including taxes)</w:t>
            </w:r>
          </w:p>
        </w:tc>
      </w:tr>
      <w:tr w:rsidR="00CD68A0" w14:paraId="29C6C709" w14:textId="413312D1" w:rsidTr="004C5539">
        <w:trPr>
          <w:trHeight w:val="1035"/>
        </w:trPr>
        <w:sdt>
          <w:sdtPr>
            <w:rPr>
              <w:rFonts w:asciiTheme="minorHAnsi" w:eastAsiaTheme="minorHAnsi" w:hAnsiTheme="minorHAnsi" w:cstheme="minorHAnsi"/>
              <w:sz w:val="22"/>
              <w:szCs w:val="22"/>
              <w:lang w:val="en-AU" w:eastAsia="en-US"/>
            </w:rPr>
            <w:id w:val="-688295253"/>
            <w:placeholder>
              <w:docPart w:val="295CC0ADA52F42F49E6378B73F8CBA75"/>
            </w:placeholder>
            <w15:color w:val="FFFF99"/>
          </w:sdtPr>
          <w:sdtEndPr>
            <w:rPr>
              <w:rFonts w:ascii="Times New Roman" w:eastAsia="Times New Roman" w:hAnsi="Times New Roman"/>
              <w:sz w:val="24"/>
              <w:szCs w:val="24"/>
              <w:lang w:val="en-GB" w:eastAsia="en-GB"/>
            </w:rPr>
          </w:sdtEndPr>
          <w:sdtContent>
            <w:tc>
              <w:tcPr>
                <w:tcW w:w="2479" w:type="dxa"/>
                <w:vAlign w:val="center"/>
              </w:tcPr>
              <w:p w14:paraId="108CEE90" w14:textId="20B6C201" w:rsidR="00CD68A0" w:rsidRPr="00AA2F0F" w:rsidRDefault="004C5539" w:rsidP="00B3717F">
                <w:pPr>
                  <w:pStyle w:val="NormalWeb"/>
                  <w:spacing w:before="0" w:beforeAutospacing="0" w:after="0" w:afterAutospacing="0"/>
                  <w:rPr>
                    <w:rFonts w:cstheme="minorHAnsi"/>
                  </w:rPr>
                </w:pPr>
                <w:r>
                  <w:rPr>
                    <w:rFonts w:asciiTheme="minorHAnsi" w:eastAsiaTheme="minorHAnsi" w:hAnsiTheme="minorHAnsi" w:cstheme="minorHAnsi"/>
                    <w:sz w:val="22"/>
                    <w:szCs w:val="22"/>
                    <w:lang w:val="en-AU" w:eastAsia="en-US"/>
                  </w:rPr>
                  <w:t>Professional fees related to the Terms of Reference</w:t>
                </w:r>
              </w:p>
            </w:tc>
          </w:sdtContent>
        </w:sdt>
        <w:tc>
          <w:tcPr>
            <w:tcW w:w="1159" w:type="dxa"/>
          </w:tcPr>
          <w:p w14:paraId="05D2C918" w14:textId="37FE5A97" w:rsidR="00CD68A0" w:rsidRDefault="00CD68A0" w:rsidP="00B3717F">
            <w:pPr>
              <w:jc w:val="center"/>
              <w:rPr>
                <w:i/>
                <w:iCs/>
                <w:color w:val="808080" w:themeColor="background1" w:themeShade="80"/>
              </w:rPr>
            </w:pPr>
          </w:p>
          <w:p w14:paraId="51F2B83E" w14:textId="77777777" w:rsidR="004C5539" w:rsidRPr="00B3717F" w:rsidRDefault="004C5539" w:rsidP="00B3717F">
            <w:pPr>
              <w:jc w:val="center"/>
              <w:rPr>
                <w:i/>
                <w:iCs/>
                <w:color w:val="808080" w:themeColor="background1" w:themeShade="80"/>
              </w:rPr>
            </w:pPr>
          </w:p>
          <w:sdt>
            <w:sdtPr>
              <w:rPr>
                <w:i/>
                <w:iCs/>
                <w:color w:val="808080" w:themeColor="background1" w:themeShade="80"/>
              </w:rPr>
              <w:id w:val="149020564"/>
              <w:placeholder>
                <w:docPart w:val="54EB4009E744493D85A6911C69B39C01"/>
              </w:placeholder>
              <w15:color w:val="FFFF99"/>
            </w:sdtPr>
            <w:sdtContent>
              <w:p w14:paraId="0D91EC46" w14:textId="4C7843AD" w:rsidR="00003A5C" w:rsidRPr="00B3717F" w:rsidRDefault="00B3717F" w:rsidP="00B3717F">
                <w:pPr>
                  <w:jc w:val="center"/>
                  <w:rPr>
                    <w:i/>
                    <w:iCs/>
                    <w:color w:val="808080" w:themeColor="background1" w:themeShade="80"/>
                  </w:rPr>
                </w:pPr>
                <w:r w:rsidRPr="00B3717F">
                  <w:rPr>
                    <w:i/>
                    <w:iCs/>
                    <w:color w:val="808080" w:themeColor="background1" w:themeShade="80"/>
                  </w:rPr>
                  <w:t>Lumpsum</w:t>
                </w:r>
              </w:p>
            </w:sdtContent>
          </w:sdt>
          <w:p w14:paraId="24528A57" w14:textId="77777777" w:rsidR="00003A5C" w:rsidRPr="00B3717F" w:rsidRDefault="00003A5C" w:rsidP="00B3717F">
            <w:pPr>
              <w:jc w:val="center"/>
              <w:rPr>
                <w:i/>
                <w:iCs/>
                <w:color w:val="808080" w:themeColor="background1" w:themeShade="80"/>
              </w:rPr>
            </w:pPr>
          </w:p>
          <w:p w14:paraId="4A44DD02" w14:textId="77777777" w:rsidR="00CD68A0" w:rsidRPr="00B3717F" w:rsidRDefault="00CD68A0" w:rsidP="00B3717F">
            <w:pPr>
              <w:jc w:val="center"/>
              <w:rPr>
                <w:i/>
                <w:iCs/>
                <w:color w:val="808080" w:themeColor="background1" w:themeShade="80"/>
              </w:rPr>
            </w:pPr>
          </w:p>
        </w:tc>
        <w:tc>
          <w:tcPr>
            <w:tcW w:w="2141" w:type="dxa"/>
          </w:tcPr>
          <w:p w14:paraId="28372B5D" w14:textId="77777777" w:rsidR="00003A5C" w:rsidRDefault="00003A5C" w:rsidP="00B3717F">
            <w:pPr>
              <w:jc w:val="center"/>
              <w:rPr>
                <w:i/>
                <w:iCs/>
                <w:color w:val="808080" w:themeColor="background1" w:themeShade="80"/>
              </w:rPr>
            </w:pPr>
          </w:p>
          <w:p w14:paraId="40C7B5E5" w14:textId="77777777" w:rsidR="004C5539" w:rsidRPr="00B3717F" w:rsidRDefault="004C5539" w:rsidP="00B3717F">
            <w:pPr>
              <w:jc w:val="center"/>
              <w:rPr>
                <w:i/>
                <w:iCs/>
                <w:color w:val="808080" w:themeColor="background1" w:themeShade="80"/>
              </w:rPr>
            </w:pPr>
          </w:p>
          <w:sdt>
            <w:sdtPr>
              <w:rPr>
                <w:i/>
                <w:iCs/>
                <w:color w:val="808080" w:themeColor="background1" w:themeShade="80"/>
              </w:rPr>
              <w:id w:val="-925725675"/>
              <w:placeholder>
                <w:docPart w:val="67F64D29FAE24EF494F62B7575F7569C"/>
              </w:placeholder>
              <w15:color w:val="FFFF99"/>
            </w:sdtPr>
            <w:sdtContent>
              <w:p w14:paraId="6C3D17E8" w14:textId="085D0E3E" w:rsidR="00CD68A0" w:rsidRPr="00B3717F" w:rsidRDefault="00B3717F" w:rsidP="00B3717F">
                <w:pPr>
                  <w:jc w:val="center"/>
                  <w:rPr>
                    <w:i/>
                    <w:iCs/>
                    <w:color w:val="808080" w:themeColor="background1" w:themeShade="80"/>
                  </w:rPr>
                </w:pPr>
                <w:r w:rsidRPr="00B3717F">
                  <w:rPr>
                    <w:i/>
                    <w:iCs/>
                    <w:color w:val="808080" w:themeColor="background1" w:themeShade="80"/>
                  </w:rPr>
                  <w:t>Lumpsum</w:t>
                </w:r>
              </w:p>
            </w:sdtContent>
          </w:sdt>
          <w:p w14:paraId="7ECB04F5" w14:textId="77777777" w:rsidR="00CD68A0" w:rsidRPr="00B3717F" w:rsidRDefault="00CD68A0" w:rsidP="00B3717F">
            <w:pPr>
              <w:jc w:val="center"/>
              <w:rPr>
                <w:i/>
                <w:iCs/>
                <w:color w:val="808080" w:themeColor="background1" w:themeShade="80"/>
              </w:rPr>
            </w:pPr>
          </w:p>
          <w:p w14:paraId="4D8A1793" w14:textId="77777777" w:rsidR="00CD68A0" w:rsidRPr="00B3717F" w:rsidRDefault="00CD68A0" w:rsidP="00B3717F">
            <w:pPr>
              <w:jc w:val="center"/>
              <w:rPr>
                <w:i/>
                <w:iCs/>
                <w:color w:val="808080" w:themeColor="background1" w:themeShade="80"/>
              </w:rPr>
            </w:pPr>
          </w:p>
          <w:p w14:paraId="4A210955" w14:textId="47ABA139" w:rsidR="00CD68A0" w:rsidRPr="00B3717F" w:rsidRDefault="00CD68A0" w:rsidP="00B3717F">
            <w:pPr>
              <w:jc w:val="center"/>
              <w:rPr>
                <w:i/>
                <w:iCs/>
                <w:color w:val="808080" w:themeColor="background1" w:themeShade="80"/>
              </w:rPr>
            </w:pPr>
          </w:p>
        </w:tc>
        <w:sdt>
          <w:sdtPr>
            <w:id w:val="223960240"/>
            <w:placeholder>
              <w:docPart w:val="7C0014281B7F4F04B742C0A65F5EE500"/>
            </w:placeholder>
            <w:showingPlcHdr/>
            <w15:color w:val="FFFF99"/>
          </w:sdtPr>
          <w:sdtContent>
            <w:tc>
              <w:tcPr>
                <w:tcW w:w="2313" w:type="dxa"/>
                <w:vAlign w:val="center"/>
              </w:tcPr>
              <w:p w14:paraId="29E1BBEB" w14:textId="62F773C4" w:rsidR="00CD68A0" w:rsidRDefault="00CD68A0" w:rsidP="00B3717F">
                <w:pPr>
                  <w:jc w:val="center"/>
                </w:pPr>
                <w:r w:rsidRPr="00CB1E58">
                  <w:rPr>
                    <w:i/>
                    <w:iCs/>
                    <w:color w:val="808080" w:themeColor="background1" w:themeShade="80"/>
                  </w:rPr>
                  <w:t>[quantity]</w:t>
                </w:r>
              </w:p>
            </w:tc>
          </w:sdtContent>
        </w:sdt>
        <w:sdt>
          <w:sdtPr>
            <w:id w:val="-1161232726"/>
            <w:placeholder>
              <w:docPart w:val="3BC8027D80F9440787DF92DE94539935"/>
            </w:placeholder>
            <w:showingPlcHdr/>
            <w15:color w:val="FFFF99"/>
          </w:sdtPr>
          <w:sdtContent>
            <w:tc>
              <w:tcPr>
                <w:tcW w:w="1263" w:type="dxa"/>
                <w:vAlign w:val="center"/>
              </w:tcPr>
              <w:p w14:paraId="5F65A5A7" w14:textId="1F5F2FBD" w:rsidR="00CD68A0" w:rsidRDefault="00CD68A0" w:rsidP="00B3717F">
                <w:pPr>
                  <w:jc w:val="center"/>
                </w:pPr>
                <w:r w:rsidRPr="00CB1E58">
                  <w:rPr>
                    <w:i/>
                    <w:iCs/>
                    <w:color w:val="808080" w:themeColor="background1" w:themeShade="80"/>
                  </w:rPr>
                  <w:t>[total amount]</w:t>
                </w:r>
              </w:p>
            </w:tc>
          </w:sdtContent>
        </w:sdt>
      </w:tr>
      <w:tr w:rsidR="00CD68A0" w14:paraId="0ADA7F86" w14:textId="5990EDAE" w:rsidTr="004C5539">
        <w:trPr>
          <w:trHeight w:val="1359"/>
        </w:trPr>
        <w:sdt>
          <w:sdtPr>
            <w:rPr>
              <w:rFonts w:asciiTheme="minorHAnsi" w:eastAsiaTheme="minorHAnsi" w:hAnsiTheme="minorHAnsi" w:cstheme="minorHAnsi"/>
              <w:sz w:val="22"/>
              <w:szCs w:val="22"/>
              <w:lang w:val="en-AU" w:eastAsia="en-US"/>
            </w:rPr>
            <w:id w:val="-776799035"/>
            <w:placeholder>
              <w:docPart w:val="6F13B5B7670B4A07884C8746ED01C408"/>
            </w:placeholder>
            <w15:color w:val="FFFF99"/>
          </w:sdtPr>
          <w:sdtEndPr>
            <w:rPr>
              <w:rFonts w:ascii="Times New Roman" w:eastAsia="Times New Roman" w:hAnsi="Times New Roman"/>
              <w:sz w:val="24"/>
              <w:szCs w:val="24"/>
              <w:lang w:val="en-GB" w:eastAsia="en-GB"/>
            </w:rPr>
          </w:sdtEndPr>
          <w:sdtContent>
            <w:tc>
              <w:tcPr>
                <w:tcW w:w="2479" w:type="dxa"/>
                <w:vAlign w:val="center"/>
              </w:tcPr>
              <w:p w14:paraId="10085E06" w14:textId="4D71CAE4" w:rsidR="00CD68A0" w:rsidRPr="00CD68A0" w:rsidRDefault="00CD68A0" w:rsidP="00B3717F">
                <w:pPr>
                  <w:pStyle w:val="NormalWeb"/>
                  <w:spacing w:before="0" w:beforeAutospacing="0" w:after="0" w:afterAutospacing="0"/>
                  <w:rPr>
                    <w:rFonts w:asciiTheme="minorHAnsi" w:hAnsiTheme="minorHAnsi" w:cstheme="minorHAnsi"/>
                    <w:color w:val="000000"/>
                    <w:sz w:val="22"/>
                    <w:szCs w:val="22"/>
                    <w:lang w:val="en-AU" w:eastAsia="en-AU"/>
                  </w:rPr>
                </w:pPr>
                <w:r w:rsidRPr="00AA2F0F">
                  <w:rPr>
                    <w:rFonts w:asciiTheme="minorHAnsi" w:hAnsiTheme="minorHAnsi" w:cstheme="minorHAnsi"/>
                    <w:color w:val="000000"/>
                    <w:sz w:val="22"/>
                    <w:szCs w:val="22"/>
                    <w:lang w:val="en-AU" w:eastAsia="en-AU"/>
                  </w:rPr>
                  <w:t>Any other related costs specify (operating,</w:t>
                </w:r>
                <w:r>
                  <w:rPr>
                    <w:rFonts w:asciiTheme="minorHAnsi" w:hAnsiTheme="minorHAnsi" w:cstheme="minorHAnsi"/>
                    <w:color w:val="000000"/>
                    <w:sz w:val="22"/>
                    <w:szCs w:val="22"/>
                    <w:lang w:val="en-AU" w:eastAsia="en-AU"/>
                  </w:rPr>
                  <w:t xml:space="preserve"> </w:t>
                </w:r>
                <w:proofErr w:type="gramStart"/>
                <w:r w:rsidRPr="00AA2F0F">
                  <w:rPr>
                    <w:rFonts w:asciiTheme="minorHAnsi" w:hAnsiTheme="minorHAnsi" w:cstheme="minorHAnsi"/>
                    <w:color w:val="000000"/>
                    <w:sz w:val="22"/>
                    <w:szCs w:val="22"/>
                    <w:lang w:eastAsia="en-AU"/>
                  </w:rPr>
                  <w:t>management</w:t>
                </w:r>
                <w:proofErr w:type="gramEnd"/>
                <w:r w:rsidRPr="00AA2F0F">
                  <w:rPr>
                    <w:rFonts w:asciiTheme="minorHAnsi" w:hAnsiTheme="minorHAnsi" w:cstheme="minorHAnsi"/>
                    <w:color w:val="000000"/>
                    <w:sz w:val="22"/>
                    <w:szCs w:val="22"/>
                    <w:lang w:eastAsia="en-AU"/>
                  </w:rPr>
                  <w:t xml:space="preserve"> and any administrative cost</w:t>
                </w:r>
                <w:r>
                  <w:rPr>
                    <w:rFonts w:asciiTheme="minorHAnsi" w:hAnsiTheme="minorHAnsi" w:cstheme="minorHAnsi"/>
                    <w:color w:val="000000"/>
                    <w:sz w:val="22"/>
                    <w:szCs w:val="22"/>
                    <w:lang w:eastAsia="en-AU"/>
                  </w:rPr>
                  <w:t>)</w:t>
                </w:r>
                <w:r w:rsidR="00B3717F">
                  <w:rPr>
                    <w:rFonts w:asciiTheme="minorHAnsi" w:hAnsiTheme="minorHAnsi" w:cstheme="minorHAnsi"/>
                    <w:color w:val="000000"/>
                    <w:sz w:val="22"/>
                    <w:szCs w:val="22"/>
                    <w:lang w:eastAsia="en-AU"/>
                  </w:rPr>
                  <w:t>.</w:t>
                </w:r>
              </w:p>
            </w:tc>
          </w:sdtContent>
        </w:sdt>
        <w:tc>
          <w:tcPr>
            <w:tcW w:w="1159" w:type="dxa"/>
          </w:tcPr>
          <w:p w14:paraId="08E9343B" w14:textId="77777777" w:rsidR="00CD68A0" w:rsidRDefault="00CD68A0" w:rsidP="00B3717F">
            <w:pPr>
              <w:jc w:val="center"/>
            </w:pPr>
          </w:p>
          <w:p w14:paraId="7666B1B0" w14:textId="77777777" w:rsidR="00CD68A0" w:rsidRDefault="00CD68A0" w:rsidP="00B3717F">
            <w:pPr>
              <w:jc w:val="center"/>
            </w:pPr>
          </w:p>
          <w:sdt>
            <w:sdtPr>
              <w:rPr>
                <w:rFonts w:ascii="Calibri" w:eastAsia="Calibri" w:hAnsi="Calibri" w:cs="Times New Roman"/>
              </w:rPr>
              <w:id w:val="332646582"/>
              <w:placeholder>
                <w:docPart w:val="FE156BBDDA0E4EF7BB3E19049B3EF96D"/>
              </w:placeholder>
              <w:showingPlcHdr/>
              <w15:color w:val="FFFF99"/>
            </w:sdtPr>
            <w:sdtContent>
              <w:p w14:paraId="2F2B1E07" w14:textId="77777777" w:rsidR="00CD68A0" w:rsidRDefault="00CD68A0" w:rsidP="00B3717F">
                <w:pPr>
                  <w:jc w:val="center"/>
                  <w:rPr>
                    <w:rFonts w:ascii="Calibri" w:eastAsia="Calibri" w:hAnsi="Calibri" w:cs="Times New Roman"/>
                  </w:rPr>
                </w:pPr>
                <w:r w:rsidRPr="00CD68A0">
                  <w:rPr>
                    <w:rFonts w:ascii="Calibri" w:eastAsia="Calibri" w:hAnsi="Calibri" w:cs="Times New Roman"/>
                    <w:i/>
                    <w:iCs/>
                    <w:color w:val="808080"/>
                  </w:rPr>
                  <w:t>[unit price]</w:t>
                </w:r>
              </w:p>
            </w:sdtContent>
          </w:sdt>
          <w:p w14:paraId="4097B3CC" w14:textId="6A9CFA19" w:rsidR="00CD68A0" w:rsidRDefault="00CD68A0" w:rsidP="00B3717F">
            <w:pPr>
              <w:jc w:val="center"/>
            </w:pPr>
          </w:p>
        </w:tc>
        <w:tc>
          <w:tcPr>
            <w:tcW w:w="2141" w:type="dxa"/>
          </w:tcPr>
          <w:p w14:paraId="2528948E" w14:textId="1A336433" w:rsidR="00CD68A0" w:rsidRDefault="00CD68A0" w:rsidP="00B3717F">
            <w:pPr>
              <w:jc w:val="center"/>
            </w:pPr>
          </w:p>
          <w:p w14:paraId="71E58179" w14:textId="77777777" w:rsidR="00CD68A0" w:rsidRDefault="00CD68A0" w:rsidP="00B3717F">
            <w:pPr>
              <w:jc w:val="center"/>
            </w:pPr>
          </w:p>
          <w:sdt>
            <w:sdtPr>
              <w:id w:val="30161886"/>
              <w:placeholder>
                <w:docPart w:val="716CE6D0D27A4F9AB6A7A43A6C624E86"/>
              </w:placeholder>
              <w:showingPlcHdr/>
              <w15:color w:val="FFFF99"/>
            </w:sdtPr>
            <w:sdtContent>
              <w:p w14:paraId="1015FEF5" w14:textId="06746F82" w:rsidR="00CD68A0" w:rsidRDefault="00CD68A0" w:rsidP="00B3717F">
                <w:pPr>
                  <w:jc w:val="center"/>
                </w:pPr>
                <w:r w:rsidRPr="00CB1E58">
                  <w:rPr>
                    <w:i/>
                    <w:iCs/>
                    <w:color w:val="808080" w:themeColor="background1" w:themeShade="80"/>
                  </w:rPr>
                  <w:t>[unit]</w:t>
                </w:r>
              </w:p>
            </w:sdtContent>
          </w:sdt>
        </w:tc>
        <w:sdt>
          <w:sdtPr>
            <w:id w:val="2042084984"/>
            <w:placeholder>
              <w:docPart w:val="FF9A290AD4E24B20A4B24E16610F86E7"/>
            </w:placeholder>
            <w:showingPlcHdr/>
            <w15:color w:val="FFFF99"/>
          </w:sdtPr>
          <w:sdtContent>
            <w:tc>
              <w:tcPr>
                <w:tcW w:w="2313" w:type="dxa"/>
                <w:vAlign w:val="center"/>
              </w:tcPr>
              <w:p w14:paraId="584EB284" w14:textId="706FE7A1" w:rsidR="00CD68A0" w:rsidRDefault="00CD68A0" w:rsidP="00B3717F">
                <w:pPr>
                  <w:jc w:val="center"/>
                </w:pPr>
                <w:r w:rsidRPr="00CB1E58">
                  <w:rPr>
                    <w:i/>
                    <w:iCs/>
                    <w:color w:val="808080" w:themeColor="background1" w:themeShade="80"/>
                  </w:rPr>
                  <w:t>[quantity]</w:t>
                </w:r>
              </w:p>
            </w:tc>
          </w:sdtContent>
        </w:sdt>
        <w:sdt>
          <w:sdtPr>
            <w:id w:val="-593934039"/>
            <w:placeholder>
              <w:docPart w:val="9A40D13D61124EED84DF1B2BB6359AD5"/>
            </w:placeholder>
            <w:showingPlcHdr/>
            <w15:color w:val="FFFF99"/>
          </w:sdtPr>
          <w:sdtContent>
            <w:tc>
              <w:tcPr>
                <w:tcW w:w="1263" w:type="dxa"/>
                <w:vAlign w:val="center"/>
              </w:tcPr>
              <w:p w14:paraId="27FB0946" w14:textId="00EDF434" w:rsidR="00CD68A0" w:rsidRDefault="00CD68A0" w:rsidP="00B3717F">
                <w:pPr>
                  <w:jc w:val="center"/>
                </w:pPr>
                <w:r w:rsidRPr="00CB1E58">
                  <w:rPr>
                    <w:i/>
                    <w:iCs/>
                    <w:color w:val="808080" w:themeColor="background1" w:themeShade="80"/>
                  </w:rPr>
                  <w:t>[total amount]</w:t>
                </w:r>
              </w:p>
            </w:tc>
          </w:sdtContent>
        </w:sdt>
      </w:tr>
      <w:tr w:rsidR="00003A5C" w14:paraId="757E55C4" w14:textId="77777777" w:rsidTr="004C5539">
        <w:trPr>
          <w:trHeight w:val="74"/>
        </w:trPr>
        <w:tc>
          <w:tcPr>
            <w:tcW w:w="8092" w:type="dxa"/>
            <w:gridSpan w:val="4"/>
            <w:shd w:val="clear" w:color="auto" w:fill="F2F2F2" w:themeFill="background1" w:themeFillShade="F2"/>
            <w:vAlign w:val="center"/>
          </w:tcPr>
          <w:p w14:paraId="34EE551F" w14:textId="4FD61D8D" w:rsidR="00003A5C" w:rsidRDefault="00003A5C" w:rsidP="00003A5C">
            <w:r>
              <w:t>Total</w:t>
            </w:r>
          </w:p>
        </w:tc>
        <w:sdt>
          <w:sdtPr>
            <w:rPr>
              <w:rFonts w:ascii="Calibri" w:eastAsia="Calibri" w:hAnsi="Calibri" w:cs="Times New Roman"/>
            </w:rPr>
            <w:id w:val="1083575705"/>
            <w:placeholder>
              <w:docPart w:val="73A33D05039B4304BF3BDBF560EA53FC"/>
            </w:placeholder>
            <w:showingPlcHdr/>
            <w15:color w:val="FFFF99"/>
          </w:sdtPr>
          <w:sdtContent>
            <w:tc>
              <w:tcPr>
                <w:tcW w:w="1263" w:type="dxa"/>
                <w:shd w:val="clear" w:color="auto" w:fill="F2F2F2" w:themeFill="background1" w:themeFillShade="F2"/>
                <w:vAlign w:val="center"/>
              </w:tcPr>
              <w:p w14:paraId="36444E58" w14:textId="3BD1D668" w:rsidR="00003A5C" w:rsidRDefault="00003A5C" w:rsidP="00CD68A0">
                <w:pPr>
                  <w:jc w:val="center"/>
                </w:pPr>
                <w:r w:rsidRPr="00446E5B">
                  <w:rPr>
                    <w:rFonts w:ascii="Calibri" w:eastAsia="Calibri" w:hAnsi="Calibri" w:cs="Times New Roman"/>
                    <w:i/>
                    <w:iCs/>
                    <w:color w:val="808080"/>
                  </w:rPr>
                  <w:t>[Total]</w:t>
                </w:r>
              </w:p>
            </w:tc>
          </w:sdtContent>
        </w:sdt>
      </w:tr>
    </w:tbl>
    <w:p w14:paraId="2E27C3EF" w14:textId="4694686A" w:rsidR="009C6D22" w:rsidRDefault="009C6D22" w:rsidP="00B2410B">
      <w:pPr>
        <w:spacing w:after="0"/>
      </w:pPr>
    </w:p>
    <w:p w14:paraId="494D7832" w14:textId="3F588BE2" w:rsidR="009C6D22" w:rsidRDefault="009C6D22" w:rsidP="00B2410B">
      <w:pPr>
        <w:spacing w:after="0"/>
        <w:jc w:val="both"/>
      </w:pPr>
      <w:bookmarkStart w:id="6"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Content>
                <w:r w:rsidRPr="00401EB1">
                  <w:rPr>
                    <w:rStyle w:val="PlaceholderText"/>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000000"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ED7449">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FD9A" w14:textId="77777777" w:rsidR="00ED7449" w:rsidRDefault="00ED7449" w:rsidP="00092213">
      <w:pPr>
        <w:spacing w:after="0" w:line="240" w:lineRule="auto"/>
      </w:pPr>
      <w:r>
        <w:separator/>
      </w:r>
    </w:p>
  </w:endnote>
  <w:endnote w:type="continuationSeparator" w:id="0">
    <w:p w14:paraId="1FBFB82D" w14:textId="77777777" w:rsidR="00ED7449" w:rsidRDefault="00ED7449"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Footer"/>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F28B4" w14:textId="77777777" w:rsidR="00ED7449" w:rsidRDefault="00ED7449" w:rsidP="00092213">
      <w:pPr>
        <w:spacing w:after="0" w:line="240" w:lineRule="auto"/>
      </w:pPr>
      <w:r>
        <w:separator/>
      </w:r>
    </w:p>
  </w:footnote>
  <w:footnote w:type="continuationSeparator" w:id="0">
    <w:p w14:paraId="31D7147D" w14:textId="77777777" w:rsidR="00ED7449" w:rsidRDefault="00ED7449"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5siFJ4hi3fz5DqieKehqlBDBgXDFkVNh1RM6KYyTznehEdWkgxPkQCIMm/edJ0hPJo4VbgMMS6X4ctWxQ4NAw==" w:salt="IfDsvGzdePjkhOwwNACR7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3A5C"/>
    <w:rsid w:val="0000710B"/>
    <w:rsid w:val="0004484C"/>
    <w:rsid w:val="00075277"/>
    <w:rsid w:val="00092213"/>
    <w:rsid w:val="000A1996"/>
    <w:rsid w:val="000A2965"/>
    <w:rsid w:val="000C0800"/>
    <w:rsid w:val="0013288E"/>
    <w:rsid w:val="00135E9B"/>
    <w:rsid w:val="00142691"/>
    <w:rsid w:val="00150821"/>
    <w:rsid w:val="001B1062"/>
    <w:rsid w:val="001B269E"/>
    <w:rsid w:val="001C4EB5"/>
    <w:rsid w:val="00205F96"/>
    <w:rsid w:val="0020602A"/>
    <w:rsid w:val="002336D5"/>
    <w:rsid w:val="002337C7"/>
    <w:rsid w:val="00235305"/>
    <w:rsid w:val="00240D6D"/>
    <w:rsid w:val="00252BDD"/>
    <w:rsid w:val="00262674"/>
    <w:rsid w:val="002A5B11"/>
    <w:rsid w:val="002D43AD"/>
    <w:rsid w:val="003051A9"/>
    <w:rsid w:val="00313114"/>
    <w:rsid w:val="00370D8E"/>
    <w:rsid w:val="00372739"/>
    <w:rsid w:val="00384B80"/>
    <w:rsid w:val="003853E0"/>
    <w:rsid w:val="00436A06"/>
    <w:rsid w:val="00446962"/>
    <w:rsid w:val="00456662"/>
    <w:rsid w:val="0049001E"/>
    <w:rsid w:val="004C5539"/>
    <w:rsid w:val="00510E73"/>
    <w:rsid w:val="00552BA7"/>
    <w:rsid w:val="00565303"/>
    <w:rsid w:val="00573753"/>
    <w:rsid w:val="00591B32"/>
    <w:rsid w:val="0059420F"/>
    <w:rsid w:val="005C3B7F"/>
    <w:rsid w:val="005E1D6F"/>
    <w:rsid w:val="005E5DC2"/>
    <w:rsid w:val="006658EF"/>
    <w:rsid w:val="00695A40"/>
    <w:rsid w:val="006A10EF"/>
    <w:rsid w:val="006B0E36"/>
    <w:rsid w:val="006C15E6"/>
    <w:rsid w:val="006E01F8"/>
    <w:rsid w:val="00740583"/>
    <w:rsid w:val="00740740"/>
    <w:rsid w:val="00741F31"/>
    <w:rsid w:val="007A6F84"/>
    <w:rsid w:val="007C6C25"/>
    <w:rsid w:val="007E0E62"/>
    <w:rsid w:val="00802F5C"/>
    <w:rsid w:val="008149C0"/>
    <w:rsid w:val="00814EFB"/>
    <w:rsid w:val="0083730B"/>
    <w:rsid w:val="008834DD"/>
    <w:rsid w:val="008A4E00"/>
    <w:rsid w:val="008E1A7E"/>
    <w:rsid w:val="009406F8"/>
    <w:rsid w:val="009C6D22"/>
    <w:rsid w:val="009E178F"/>
    <w:rsid w:val="00A00F11"/>
    <w:rsid w:val="00A1215F"/>
    <w:rsid w:val="00A53501"/>
    <w:rsid w:val="00A82BDF"/>
    <w:rsid w:val="00AA2F0F"/>
    <w:rsid w:val="00AC1FEF"/>
    <w:rsid w:val="00AD341C"/>
    <w:rsid w:val="00B17569"/>
    <w:rsid w:val="00B22143"/>
    <w:rsid w:val="00B2410B"/>
    <w:rsid w:val="00B3717F"/>
    <w:rsid w:val="00B41038"/>
    <w:rsid w:val="00B946F6"/>
    <w:rsid w:val="00BD5DA7"/>
    <w:rsid w:val="00BF0B65"/>
    <w:rsid w:val="00BF1520"/>
    <w:rsid w:val="00C1170C"/>
    <w:rsid w:val="00C15CF6"/>
    <w:rsid w:val="00CB1E58"/>
    <w:rsid w:val="00CD68A0"/>
    <w:rsid w:val="00CD70BF"/>
    <w:rsid w:val="00CE7596"/>
    <w:rsid w:val="00D01B73"/>
    <w:rsid w:val="00D05D4E"/>
    <w:rsid w:val="00D2038A"/>
    <w:rsid w:val="00D31733"/>
    <w:rsid w:val="00D5240C"/>
    <w:rsid w:val="00DB4CFF"/>
    <w:rsid w:val="00DE0892"/>
    <w:rsid w:val="00E14FCF"/>
    <w:rsid w:val="00E74F04"/>
    <w:rsid w:val="00E83DEB"/>
    <w:rsid w:val="00EA7A9E"/>
    <w:rsid w:val="00EB6640"/>
    <w:rsid w:val="00ED7449"/>
    <w:rsid w:val="00F02487"/>
    <w:rsid w:val="00F037A2"/>
    <w:rsid w:val="00F21E35"/>
    <w:rsid w:val="00F42F32"/>
    <w:rsid w:val="00F450C4"/>
    <w:rsid w:val="00F45AE9"/>
    <w:rsid w:val="00F62EF5"/>
    <w:rsid w:val="00F757C1"/>
    <w:rsid w:val="00F80897"/>
    <w:rsid w:val="00F814FE"/>
    <w:rsid w:val="00FB401B"/>
    <w:rsid w:val="00FD4042"/>
    <w:rsid w:val="00FF0080"/>
    <w:rsid w:val="00FF5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 w:id="1454521414">
      <w:bodyDiv w:val="1"/>
      <w:marLeft w:val="0"/>
      <w:marRight w:val="0"/>
      <w:marTop w:val="0"/>
      <w:marBottom w:val="0"/>
      <w:divBdr>
        <w:top w:val="none" w:sz="0" w:space="0" w:color="auto"/>
        <w:left w:val="none" w:sz="0" w:space="0" w:color="auto"/>
        <w:bottom w:val="none" w:sz="0" w:space="0" w:color="auto"/>
        <w:right w:val="none" w:sz="0" w:space="0" w:color="auto"/>
      </w:divBdr>
    </w:div>
    <w:div w:id="16817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824BBC" w:rsidP="00824BBC">
          <w:pPr>
            <w:pStyle w:val="F217C59E6B2745AD88EB81BC8FE09DBD"/>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824BBC" w:rsidP="00824BBC">
          <w:pPr>
            <w:pStyle w:val="05DE85D4C98341F2A9BC0813F2027217"/>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824BBC" w:rsidP="00824BBC">
          <w:pPr>
            <w:pStyle w:val="45A638F1D4584F7DA36BCD474AA49228"/>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824BBC" w:rsidP="00824BBC">
          <w:pPr>
            <w:pStyle w:val="807073DFD02E4C73A9BEA2E73F44A6A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PlaceholderText"/>
              <w:b/>
              <w:bCs/>
              <w:i/>
              <w:iCs/>
            </w:rPr>
            <w:t>[SPC Reference number]</w:t>
          </w:r>
        </w:p>
      </w:docPartBody>
    </w:docPart>
    <w:docPart>
      <w:docPartPr>
        <w:name w:val="C0E25AB0037845F4A1F89704FBACBA67"/>
        <w:category>
          <w:name w:val="Général"/>
          <w:gallery w:val="placeholder"/>
        </w:category>
        <w:types>
          <w:type w:val="bbPlcHdr"/>
        </w:types>
        <w:behaviors>
          <w:behavior w:val="content"/>
        </w:behaviors>
        <w:guid w:val="{83383067-386F-47DC-A29E-C2B5F53CD79B}"/>
      </w:docPartPr>
      <w:docPartBody>
        <w:p w:rsidR="005673B4" w:rsidRDefault="00824BBC" w:rsidP="00824BBC">
          <w:pPr>
            <w:pStyle w:val="C0E25AB0037845F4A1F89704FBACBA67"/>
          </w:pPr>
          <w:r w:rsidRPr="00CD5689">
            <w:rPr>
              <w:i/>
              <w:iCs/>
              <w:color w:val="808080" w:themeColor="background1" w:themeShade="80"/>
            </w:rPr>
            <w:t>[total amount]</w:t>
          </w:r>
        </w:p>
      </w:docPartBody>
    </w:docPart>
    <w:docPart>
      <w:docPartPr>
        <w:name w:val="CB77DB0F6220493EB183EED22754A98D"/>
        <w:category>
          <w:name w:val="Général"/>
          <w:gallery w:val="placeholder"/>
        </w:category>
        <w:types>
          <w:type w:val="bbPlcHdr"/>
        </w:types>
        <w:behaviors>
          <w:behavior w:val="content"/>
        </w:behaviors>
        <w:guid w:val="{7D889742-DD55-46FD-BFD2-EB333611A242}"/>
      </w:docPartPr>
      <w:docPartBody>
        <w:p w:rsidR="005673B4" w:rsidRDefault="00824BBC" w:rsidP="00824BBC">
          <w:pPr>
            <w:pStyle w:val="CB77DB0F6220493EB183EED22754A98D"/>
          </w:pPr>
          <w:r w:rsidRPr="00BB43E0">
            <w:rPr>
              <w:rFonts w:cstheme="minorHAnsi"/>
              <w:i/>
              <w:iCs/>
              <w:color w:val="808080" w:themeColor="background1" w:themeShade="80"/>
            </w:rPr>
            <w:t>[Currency]</w:t>
          </w:r>
        </w:p>
      </w:docPartBody>
    </w:docPart>
    <w:docPart>
      <w:docPartPr>
        <w:name w:val="6F13B5B7670B4A07884C8746ED01C408"/>
        <w:category>
          <w:name w:val="Général"/>
          <w:gallery w:val="placeholder"/>
        </w:category>
        <w:types>
          <w:type w:val="bbPlcHdr"/>
        </w:types>
        <w:behaviors>
          <w:behavior w:val="content"/>
        </w:behaviors>
        <w:guid w:val="{0B4A976B-E143-4218-B489-E7E9E8B1D677}"/>
      </w:docPartPr>
      <w:docPartBody>
        <w:p w:rsidR="005673B4" w:rsidRDefault="00824BBC" w:rsidP="00824BBC">
          <w:pPr>
            <w:pStyle w:val="6F13B5B7670B4A07884C8746ED01C408"/>
          </w:pPr>
          <w:r w:rsidRPr="00CB1E58">
            <w:rPr>
              <w:i/>
              <w:iCs/>
              <w:color w:val="808080" w:themeColor="background1" w:themeShade="80"/>
            </w:rPr>
            <w:t>[Item description]</w:t>
          </w:r>
        </w:p>
      </w:docPartBody>
    </w:docPart>
    <w:docPart>
      <w:docPartPr>
        <w:name w:val="716CE6D0D27A4F9AB6A7A43A6C624E86"/>
        <w:category>
          <w:name w:val="Général"/>
          <w:gallery w:val="placeholder"/>
        </w:category>
        <w:types>
          <w:type w:val="bbPlcHdr"/>
        </w:types>
        <w:behaviors>
          <w:behavior w:val="content"/>
        </w:behaviors>
        <w:guid w:val="{11FC31B8-EF02-4F33-8FE8-53A4BE185065}"/>
      </w:docPartPr>
      <w:docPartBody>
        <w:p w:rsidR="005673B4" w:rsidRDefault="00824BBC" w:rsidP="00824BBC">
          <w:pPr>
            <w:pStyle w:val="716CE6D0D27A4F9AB6A7A43A6C624E86"/>
          </w:pPr>
          <w:r w:rsidRPr="00CB1E58">
            <w:rPr>
              <w:i/>
              <w:iCs/>
              <w:color w:val="808080" w:themeColor="background1" w:themeShade="80"/>
            </w:rPr>
            <w:t>[unit]</w:t>
          </w:r>
        </w:p>
      </w:docPartBody>
    </w:docPart>
    <w:docPart>
      <w:docPartPr>
        <w:name w:val="FF9A290AD4E24B20A4B24E16610F86E7"/>
        <w:category>
          <w:name w:val="Général"/>
          <w:gallery w:val="placeholder"/>
        </w:category>
        <w:types>
          <w:type w:val="bbPlcHdr"/>
        </w:types>
        <w:behaviors>
          <w:behavior w:val="content"/>
        </w:behaviors>
        <w:guid w:val="{97CD10F4-3FC3-4851-8D1C-22E8ABA09503}"/>
      </w:docPartPr>
      <w:docPartBody>
        <w:p w:rsidR="005673B4" w:rsidRDefault="00824BBC" w:rsidP="00824BBC">
          <w:pPr>
            <w:pStyle w:val="FF9A290AD4E24B20A4B24E16610F86E7"/>
          </w:pPr>
          <w:r w:rsidRPr="00CB1E58">
            <w:rPr>
              <w:i/>
              <w:iCs/>
              <w:color w:val="808080" w:themeColor="background1" w:themeShade="80"/>
            </w:rPr>
            <w:t>[quantity]</w:t>
          </w:r>
        </w:p>
      </w:docPartBody>
    </w:docPart>
    <w:docPart>
      <w:docPartPr>
        <w:name w:val="9A40D13D61124EED84DF1B2BB6359AD5"/>
        <w:category>
          <w:name w:val="Général"/>
          <w:gallery w:val="placeholder"/>
        </w:category>
        <w:types>
          <w:type w:val="bbPlcHdr"/>
        </w:types>
        <w:behaviors>
          <w:behavior w:val="content"/>
        </w:behaviors>
        <w:guid w:val="{CB70A0CB-48BD-4279-87A9-87DD0E1B2EB5}"/>
      </w:docPartPr>
      <w:docPartBody>
        <w:p w:rsidR="005673B4" w:rsidRDefault="00824BBC" w:rsidP="00824BBC">
          <w:pPr>
            <w:pStyle w:val="9A40D13D61124EED84DF1B2BB6359AD5"/>
          </w:pPr>
          <w:r w:rsidRPr="00CB1E58">
            <w:rPr>
              <w:i/>
              <w:iCs/>
              <w:color w:val="808080" w:themeColor="background1" w:themeShade="80"/>
            </w:rPr>
            <w:t>[total amount]</w:t>
          </w:r>
        </w:p>
      </w:docPartBody>
    </w:docPart>
    <w:docPart>
      <w:docPartPr>
        <w:name w:val="FE156BBDDA0E4EF7BB3E19049B3EF96D"/>
        <w:category>
          <w:name w:val="Général"/>
          <w:gallery w:val="placeholder"/>
        </w:category>
        <w:types>
          <w:type w:val="bbPlcHdr"/>
        </w:types>
        <w:behaviors>
          <w:behavior w:val="content"/>
        </w:behaviors>
        <w:guid w:val="{619BBD25-A78C-4255-A380-62A667D1FF88}"/>
      </w:docPartPr>
      <w:docPartBody>
        <w:p w:rsidR="005673B4" w:rsidRDefault="00824BBC" w:rsidP="00824BBC">
          <w:pPr>
            <w:pStyle w:val="FE156BBDDA0E4EF7BB3E19049B3EF96D"/>
          </w:pPr>
          <w:r w:rsidRPr="00CB1E58">
            <w:rPr>
              <w:i/>
              <w:iCs/>
              <w:color w:val="808080" w:themeColor="background1" w:themeShade="80"/>
            </w:rPr>
            <w:t>[unit price]</w:t>
          </w:r>
        </w:p>
      </w:docPartBody>
    </w:docPart>
    <w:docPart>
      <w:docPartPr>
        <w:name w:val="295CC0ADA52F42F49E6378B73F8CBA75"/>
        <w:category>
          <w:name w:val="Général"/>
          <w:gallery w:val="placeholder"/>
        </w:category>
        <w:types>
          <w:type w:val="bbPlcHdr"/>
        </w:types>
        <w:behaviors>
          <w:behavior w:val="content"/>
        </w:behaviors>
        <w:guid w:val="{7907ACC0-0782-4FE0-8420-FD65E88485C6}"/>
      </w:docPartPr>
      <w:docPartBody>
        <w:p w:rsidR="005673B4" w:rsidRDefault="00824BBC" w:rsidP="00824BBC">
          <w:pPr>
            <w:pStyle w:val="295CC0ADA52F42F49E6378B73F8CBA75"/>
          </w:pPr>
          <w:r w:rsidRPr="00CB1E58">
            <w:rPr>
              <w:i/>
              <w:iCs/>
              <w:color w:val="808080" w:themeColor="background1" w:themeShade="80"/>
            </w:rPr>
            <w:t>[Item description]</w:t>
          </w:r>
        </w:p>
      </w:docPartBody>
    </w:docPart>
    <w:docPart>
      <w:docPartPr>
        <w:name w:val="67F64D29FAE24EF494F62B7575F7569C"/>
        <w:category>
          <w:name w:val="Général"/>
          <w:gallery w:val="placeholder"/>
        </w:category>
        <w:types>
          <w:type w:val="bbPlcHdr"/>
        </w:types>
        <w:behaviors>
          <w:behavior w:val="content"/>
        </w:behaviors>
        <w:guid w:val="{F1B911EA-CBC4-404A-A708-9D6B0C26D25F}"/>
      </w:docPartPr>
      <w:docPartBody>
        <w:p w:rsidR="005673B4" w:rsidRDefault="00824BBC" w:rsidP="00824BBC">
          <w:pPr>
            <w:pStyle w:val="67F64D29FAE24EF494F62B7575F7569C"/>
          </w:pPr>
          <w:r w:rsidRPr="00CB1E58">
            <w:rPr>
              <w:i/>
              <w:iCs/>
              <w:color w:val="808080" w:themeColor="background1" w:themeShade="80"/>
            </w:rPr>
            <w:t>[unit]</w:t>
          </w:r>
        </w:p>
      </w:docPartBody>
    </w:docPart>
    <w:docPart>
      <w:docPartPr>
        <w:name w:val="7C0014281B7F4F04B742C0A65F5EE500"/>
        <w:category>
          <w:name w:val="Général"/>
          <w:gallery w:val="placeholder"/>
        </w:category>
        <w:types>
          <w:type w:val="bbPlcHdr"/>
        </w:types>
        <w:behaviors>
          <w:behavior w:val="content"/>
        </w:behaviors>
        <w:guid w:val="{EA316203-8E42-4E7E-A5B9-E354194EB39C}"/>
      </w:docPartPr>
      <w:docPartBody>
        <w:p w:rsidR="005673B4" w:rsidRDefault="00824BBC" w:rsidP="00824BBC">
          <w:pPr>
            <w:pStyle w:val="7C0014281B7F4F04B742C0A65F5EE500"/>
          </w:pPr>
          <w:r w:rsidRPr="00CB1E58">
            <w:rPr>
              <w:i/>
              <w:iCs/>
              <w:color w:val="808080" w:themeColor="background1" w:themeShade="80"/>
            </w:rPr>
            <w:t>[quantity]</w:t>
          </w:r>
        </w:p>
      </w:docPartBody>
    </w:docPart>
    <w:docPart>
      <w:docPartPr>
        <w:name w:val="3BC8027D80F9440787DF92DE94539935"/>
        <w:category>
          <w:name w:val="Général"/>
          <w:gallery w:val="placeholder"/>
        </w:category>
        <w:types>
          <w:type w:val="bbPlcHdr"/>
        </w:types>
        <w:behaviors>
          <w:behavior w:val="content"/>
        </w:behaviors>
        <w:guid w:val="{A39BB00E-F3F2-45A4-AEC0-354021CC25AA}"/>
      </w:docPartPr>
      <w:docPartBody>
        <w:p w:rsidR="005673B4" w:rsidRDefault="00824BBC" w:rsidP="00824BBC">
          <w:pPr>
            <w:pStyle w:val="3BC8027D80F9440787DF92DE94539935"/>
          </w:pPr>
          <w:r w:rsidRPr="00CB1E58">
            <w:rPr>
              <w:i/>
              <w:iCs/>
              <w:color w:val="808080" w:themeColor="background1" w:themeShade="80"/>
            </w:rPr>
            <w:t>[total amount]</w:t>
          </w:r>
        </w:p>
      </w:docPartBody>
    </w:docPart>
    <w:docPart>
      <w:docPartPr>
        <w:name w:val="54EB4009E744493D85A6911C69B39C01"/>
        <w:category>
          <w:name w:val="Général"/>
          <w:gallery w:val="placeholder"/>
        </w:category>
        <w:types>
          <w:type w:val="bbPlcHdr"/>
        </w:types>
        <w:behaviors>
          <w:behavior w:val="content"/>
        </w:behaviors>
        <w:guid w:val="{BBB22E7E-0EF5-46BB-AE2D-177B04F2C736}"/>
      </w:docPartPr>
      <w:docPartBody>
        <w:p w:rsidR="005673B4" w:rsidRDefault="00824BBC" w:rsidP="00824BBC">
          <w:pPr>
            <w:pStyle w:val="54EB4009E744493D85A6911C69B39C01"/>
          </w:pPr>
          <w:r w:rsidRPr="00CB1E58">
            <w:rPr>
              <w:i/>
              <w:iCs/>
              <w:color w:val="808080" w:themeColor="background1" w:themeShade="80"/>
            </w:rPr>
            <w:t>[unit price]</w:t>
          </w:r>
        </w:p>
      </w:docPartBody>
    </w:docPart>
    <w:docPart>
      <w:docPartPr>
        <w:name w:val="73A33D05039B4304BF3BDBF560EA53FC"/>
        <w:category>
          <w:name w:val="Général"/>
          <w:gallery w:val="placeholder"/>
        </w:category>
        <w:types>
          <w:type w:val="bbPlcHdr"/>
        </w:types>
        <w:behaviors>
          <w:behavior w:val="content"/>
        </w:behaviors>
        <w:guid w:val="{C93CBCD8-BFDA-4006-9C40-6BA0766BFA4E}"/>
      </w:docPartPr>
      <w:docPartBody>
        <w:p w:rsidR="005673B4" w:rsidRDefault="00824BBC" w:rsidP="00824BBC">
          <w:pPr>
            <w:pStyle w:val="73A33D05039B4304BF3BDBF560EA53FC"/>
          </w:pPr>
          <w:r w:rsidRPr="00446E5B">
            <w:rPr>
              <w:rFonts w:ascii="Calibri" w:eastAsia="Calibri" w:hAnsi="Calibri" w:cs="Times New Roman"/>
              <w:i/>
              <w:iCs/>
              <w:color w:val="808080"/>
            </w:rPr>
            <w:t>[Total]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37681"/>
    <w:rsid w:val="002934C9"/>
    <w:rsid w:val="003A5672"/>
    <w:rsid w:val="003D5101"/>
    <w:rsid w:val="004D294D"/>
    <w:rsid w:val="004F7387"/>
    <w:rsid w:val="005164F0"/>
    <w:rsid w:val="00551650"/>
    <w:rsid w:val="005673B4"/>
    <w:rsid w:val="005957CD"/>
    <w:rsid w:val="005B2A6E"/>
    <w:rsid w:val="005B60CC"/>
    <w:rsid w:val="006B27DD"/>
    <w:rsid w:val="007236EC"/>
    <w:rsid w:val="00744E75"/>
    <w:rsid w:val="00745696"/>
    <w:rsid w:val="007864FB"/>
    <w:rsid w:val="007E6B93"/>
    <w:rsid w:val="00824BBC"/>
    <w:rsid w:val="00872A9F"/>
    <w:rsid w:val="008C69F7"/>
    <w:rsid w:val="00A96FF8"/>
    <w:rsid w:val="00AF074C"/>
    <w:rsid w:val="00AF714D"/>
    <w:rsid w:val="00B246F6"/>
    <w:rsid w:val="00B3291F"/>
    <w:rsid w:val="00BA7B26"/>
    <w:rsid w:val="00BC5787"/>
    <w:rsid w:val="00D00FAE"/>
    <w:rsid w:val="00DE53EA"/>
    <w:rsid w:val="00F11554"/>
    <w:rsid w:val="00F2491C"/>
    <w:rsid w:val="00F351A3"/>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24BBC"/>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F217C59E6B2745AD88EB81BC8FE09DBD">
    <w:name w:val="F217C59E6B2745AD88EB81BC8FE09DBD"/>
    <w:rsid w:val="00824BBC"/>
    <w:rPr>
      <w:rFonts w:eastAsiaTheme="minorHAnsi"/>
      <w:lang w:val="en-AU" w:eastAsia="en-US"/>
    </w:rPr>
  </w:style>
  <w:style w:type="paragraph" w:customStyle="1" w:styleId="05DE85D4C98341F2A9BC0813F2027217">
    <w:name w:val="05DE85D4C98341F2A9BC0813F2027217"/>
    <w:rsid w:val="00824BBC"/>
    <w:rPr>
      <w:rFonts w:eastAsiaTheme="minorHAnsi"/>
      <w:lang w:val="en-AU" w:eastAsia="en-US"/>
    </w:rPr>
  </w:style>
  <w:style w:type="paragraph" w:customStyle="1" w:styleId="45A638F1D4584F7DA36BCD474AA49228">
    <w:name w:val="45A638F1D4584F7DA36BCD474AA49228"/>
    <w:rsid w:val="00824BBC"/>
    <w:rPr>
      <w:rFonts w:eastAsiaTheme="minorHAnsi"/>
      <w:lang w:val="en-AU" w:eastAsia="en-US"/>
    </w:rPr>
  </w:style>
  <w:style w:type="paragraph" w:customStyle="1" w:styleId="807073DFD02E4C73A9BEA2E73F44A6A4">
    <w:name w:val="807073DFD02E4C73A9BEA2E73F44A6A4"/>
    <w:rsid w:val="00824BBC"/>
    <w:rPr>
      <w:rFonts w:eastAsiaTheme="minorHAnsi"/>
      <w:lang w:val="en-AU" w:eastAsia="en-US"/>
    </w:rPr>
  </w:style>
  <w:style w:type="paragraph" w:customStyle="1" w:styleId="C0E25AB0037845F4A1F89704FBACBA67">
    <w:name w:val="C0E25AB0037845F4A1F89704FBACBA67"/>
    <w:rsid w:val="00824BBC"/>
  </w:style>
  <w:style w:type="paragraph" w:customStyle="1" w:styleId="CB77DB0F6220493EB183EED22754A98D">
    <w:name w:val="CB77DB0F6220493EB183EED22754A98D"/>
    <w:rsid w:val="00824BBC"/>
  </w:style>
  <w:style w:type="paragraph" w:customStyle="1" w:styleId="6F13B5B7670B4A07884C8746ED01C408">
    <w:name w:val="6F13B5B7670B4A07884C8746ED01C408"/>
    <w:rsid w:val="00824BBC"/>
  </w:style>
  <w:style w:type="paragraph" w:customStyle="1" w:styleId="716CE6D0D27A4F9AB6A7A43A6C624E86">
    <w:name w:val="716CE6D0D27A4F9AB6A7A43A6C624E86"/>
    <w:rsid w:val="00824BBC"/>
  </w:style>
  <w:style w:type="paragraph" w:customStyle="1" w:styleId="FF9A290AD4E24B20A4B24E16610F86E7">
    <w:name w:val="FF9A290AD4E24B20A4B24E16610F86E7"/>
    <w:rsid w:val="00824BBC"/>
  </w:style>
  <w:style w:type="paragraph" w:customStyle="1" w:styleId="9A40D13D61124EED84DF1B2BB6359AD5">
    <w:name w:val="9A40D13D61124EED84DF1B2BB6359AD5"/>
    <w:rsid w:val="00824BBC"/>
  </w:style>
  <w:style w:type="paragraph" w:customStyle="1" w:styleId="FE156BBDDA0E4EF7BB3E19049B3EF96D">
    <w:name w:val="FE156BBDDA0E4EF7BB3E19049B3EF96D"/>
    <w:rsid w:val="00824BBC"/>
  </w:style>
  <w:style w:type="paragraph" w:customStyle="1" w:styleId="295CC0ADA52F42F49E6378B73F8CBA75">
    <w:name w:val="295CC0ADA52F42F49E6378B73F8CBA75"/>
    <w:rsid w:val="00824BBC"/>
  </w:style>
  <w:style w:type="paragraph" w:customStyle="1" w:styleId="67F64D29FAE24EF494F62B7575F7569C">
    <w:name w:val="67F64D29FAE24EF494F62B7575F7569C"/>
    <w:rsid w:val="00824BBC"/>
  </w:style>
  <w:style w:type="paragraph" w:customStyle="1" w:styleId="7C0014281B7F4F04B742C0A65F5EE500">
    <w:name w:val="7C0014281B7F4F04B742C0A65F5EE500"/>
    <w:rsid w:val="00824BBC"/>
  </w:style>
  <w:style w:type="paragraph" w:customStyle="1" w:styleId="3BC8027D80F9440787DF92DE94539935">
    <w:name w:val="3BC8027D80F9440787DF92DE94539935"/>
    <w:rsid w:val="00824BBC"/>
  </w:style>
  <w:style w:type="paragraph" w:customStyle="1" w:styleId="54EB4009E744493D85A6911C69B39C01">
    <w:name w:val="54EB4009E744493D85A6911C69B39C01"/>
    <w:rsid w:val="00824BBC"/>
  </w:style>
  <w:style w:type="paragraph" w:customStyle="1" w:styleId="73A33D05039B4304BF3BDBF560EA53FC">
    <w:name w:val="73A33D05039B4304BF3BDBF560EA53FC"/>
    <w:rsid w:val="00824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2.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39F73F1-7FE9-4B70-9C52-7D36B0600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880A86-494B-47B6-9B47-FA8A07E3E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485</Words>
  <Characters>2766</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Hinal Kumar</cp:lastModifiedBy>
  <cp:revision>17</cp:revision>
  <dcterms:created xsi:type="dcterms:W3CDTF">2023-06-11T23:32:00Z</dcterms:created>
  <dcterms:modified xsi:type="dcterms:W3CDTF">2024-02-26T04:39:00Z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