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DDD63D3"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41F1A">
            <w:rPr>
              <w:rStyle w:val="Calibri11NoBold"/>
              <w:b/>
              <w:bCs/>
            </w:rPr>
            <w:t>23-6059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66404F19" w:rsidR="009E340F" w:rsidRPr="00B871F6" w:rsidRDefault="00141F1A"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10026F5" w:rsidR="00B871F6" w:rsidRPr="00F966B8" w:rsidRDefault="00141F1A" w:rsidP="00BC582D">
                <w:pPr>
                  <w:rPr>
                    <w:b/>
                    <w:bCs/>
                    <w:sz w:val="28"/>
                    <w:szCs w:val="28"/>
                  </w:rPr>
                </w:pPr>
                <w:r w:rsidRPr="00141F1A">
                  <w:rPr>
                    <w:sz w:val="28"/>
                    <w:szCs w:val="28"/>
                  </w:rPr>
                  <w:t>Preferred</w:t>
                </w:r>
                <w:r>
                  <w:rPr>
                    <w:sz w:val="28"/>
                    <w:szCs w:val="28"/>
                  </w:rPr>
                  <w:t xml:space="preserve"> S</w:t>
                </w:r>
                <w:r w:rsidRPr="00141F1A">
                  <w:rPr>
                    <w:sz w:val="28"/>
                    <w:szCs w:val="28"/>
                  </w:rPr>
                  <w:t xml:space="preserve">uppliers </w:t>
                </w:r>
                <w:r>
                  <w:rPr>
                    <w:sz w:val="28"/>
                    <w:szCs w:val="28"/>
                  </w:rPr>
                  <w:t>A</w:t>
                </w:r>
                <w:r w:rsidRPr="00141F1A">
                  <w:rPr>
                    <w:sz w:val="28"/>
                    <w:szCs w:val="28"/>
                  </w:rPr>
                  <w:t xml:space="preserve">greements for </w:t>
                </w:r>
                <w:r>
                  <w:rPr>
                    <w:sz w:val="28"/>
                    <w:szCs w:val="28"/>
                  </w:rPr>
                  <w:t>G</w:t>
                </w:r>
                <w:r w:rsidRPr="00141F1A">
                  <w:rPr>
                    <w:sz w:val="28"/>
                    <w:szCs w:val="28"/>
                  </w:rPr>
                  <w:t xml:space="preserve">raphic </w:t>
                </w:r>
                <w:r>
                  <w:rPr>
                    <w:sz w:val="28"/>
                    <w:szCs w:val="28"/>
                  </w:rPr>
                  <w:t>D</w:t>
                </w:r>
                <w:r w:rsidRPr="00141F1A">
                  <w:rPr>
                    <w:sz w:val="28"/>
                    <w:szCs w:val="28"/>
                  </w:rPr>
                  <w:t xml:space="preserve">esigners and </w:t>
                </w:r>
                <w:r>
                  <w:rPr>
                    <w:sz w:val="28"/>
                    <w:szCs w:val="28"/>
                  </w:rPr>
                  <w:t>I</w:t>
                </w:r>
                <w:r w:rsidRPr="00141F1A">
                  <w:rPr>
                    <w:sz w:val="28"/>
                    <w:szCs w:val="28"/>
                  </w:rPr>
                  <w:t>llustrators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6BBCC170"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C93A62">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4389CF36" w:rsidR="00B871F6" w:rsidRPr="00671D2D" w:rsidRDefault="00C93A62" w:rsidP="00BC582D">
                <w:r>
                  <w:rPr>
                    <w:rStyle w:val="Calibri11NoBold"/>
                  </w:rPr>
                  <w:t>Graphic Design and Illustration</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1BD89326" w:rsidR="00B871F6" w:rsidRDefault="00C93A62" w:rsidP="00BC582D">
                <w:pPr>
                  <w:rPr>
                    <w:rStyle w:val="Calibri11NoBold"/>
                  </w:rPr>
                </w:pPr>
                <w:r>
                  <w:rPr>
                    <w:rStyle w:val="Calibri11NoBold"/>
                  </w:rPr>
                  <w:t>Contractor’s home base</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2-06T00:00:00Z">
              <w:dateFormat w:val="d/MM/yyyy"/>
              <w:lid w:val="en-AU"/>
              <w:storeMappedDataAs w:val="dateTime"/>
              <w:calendar w:val="gregorian"/>
            </w:date>
          </w:sdtPr>
          <w:sdtEndPr>
            <w:rPr>
              <w:rStyle w:val="Policepardfaut"/>
            </w:rPr>
          </w:sdtEndPr>
          <w:sdtContent>
            <w:tc>
              <w:tcPr>
                <w:tcW w:w="5812" w:type="dxa"/>
                <w:vAlign w:val="center"/>
              </w:tcPr>
              <w:p w14:paraId="77B6C9CC" w14:textId="053678C0" w:rsidR="00B871F6" w:rsidRPr="00D861E2" w:rsidRDefault="006F59F0" w:rsidP="00BC582D">
                <w:r>
                  <w:rPr>
                    <w:rStyle w:val="Calibri11NoBold"/>
                    <w:lang w:val="en-AU"/>
                  </w:rPr>
                  <w:t>6/02/2024</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2T00:00:00Z">
              <w:dateFormat w:val="d/MM/yyyy"/>
              <w:lid w:val="en-AU"/>
              <w:storeMappedDataAs w:val="dateTime"/>
              <w:calendar w:val="gregorian"/>
            </w:date>
          </w:sdtPr>
          <w:sdtEndPr>
            <w:rPr>
              <w:rStyle w:val="Policepardfaut"/>
            </w:rPr>
          </w:sdtEndPr>
          <w:sdtContent>
            <w:tc>
              <w:tcPr>
                <w:tcW w:w="5812" w:type="dxa"/>
                <w:vAlign w:val="center"/>
              </w:tcPr>
              <w:p w14:paraId="45044452" w14:textId="735F78B1" w:rsidR="00B871F6" w:rsidRPr="00D861E2" w:rsidRDefault="006A694F" w:rsidP="00BC582D">
                <w:r>
                  <w:rPr>
                    <w:rStyle w:val="Calibri11NoBold"/>
                    <w:lang w:val="en-AU"/>
                  </w:rPr>
                  <w:t>22/03/2024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76631263" w:rsidR="00B871F6" w:rsidRPr="00D861E2" w:rsidRDefault="00C93A62" w:rsidP="00BC582D">
                <w:r>
                  <w:rPr>
                    <w:rStyle w:val="Calibri11NoBold"/>
                  </w:rPr>
                  <w:t>RFP23-6059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6E26B75D"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01781B">
            <w:rPr>
              <w:rStyle w:val="Calibri11NoBold"/>
              <w:b/>
              <w:bCs/>
            </w:rPr>
            <w:t>23-6059</w:t>
          </w:r>
        </w:sdtContent>
      </w:sdt>
      <w:permEnd w:id="1707567430"/>
    </w:p>
    <w:p w14:paraId="51F8D274" w14:textId="5CE87E0A" w:rsidR="002167D0" w:rsidRPr="00F63778" w:rsidRDefault="002167D0" w:rsidP="00BC582D">
      <w:pPr>
        <w:pStyle w:val="Titre1"/>
      </w:pPr>
      <w:bookmarkStart w:id="4" w:name="_Part_5:_"/>
      <w:bookmarkStart w:id="5" w:name="_Toc158035831"/>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58035832"/>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515C8525"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01781B">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90182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90182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90182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90182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90182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1B0013"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58035833"/>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45059716"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RFQParagraphText"/>
            <w:rFonts w:cs="Calibri"/>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1781B" w:rsidRPr="0001781B">
            <w:rPr>
              <w:rStyle w:val="RFQParagraphText"/>
              <w:rFonts w:cs="Calibri"/>
              <w:b/>
              <w:bCs/>
            </w:rPr>
            <w:t>23-6059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90182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90182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90182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74A1EC20"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RFQParagraphText"/>
            <w:rFonts w:cs="Calibri"/>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1781B" w:rsidRPr="0001781B">
            <w:rPr>
              <w:rStyle w:val="RFQParagraphText"/>
              <w:rFonts w:cs="Calibri"/>
              <w:b/>
              <w:bCs/>
            </w:rPr>
            <w:t>23-6059</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1B0013"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3C51F826"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01781B" w:rsidRPr="0001781B">
            <w:rPr>
              <w:rStyle w:val="RFQParagraphText"/>
              <w:rFonts w:cs="Calibri"/>
              <w:b/>
              <w:bCs/>
            </w:rPr>
            <w:t>23-6059</w:t>
          </w:r>
        </w:sdtContent>
      </w:sdt>
      <w:bookmarkEnd w:id="23"/>
      <w:permEnd w:id="978593922"/>
    </w:p>
    <w:p w14:paraId="1D0DFD99" w14:textId="365AFF3A" w:rsidR="00E66BE5" w:rsidRDefault="00E66BE5" w:rsidP="00E66BE5">
      <w:pPr>
        <w:pStyle w:val="Titre1"/>
      </w:pPr>
      <w:bookmarkStart w:id="24" w:name="_Toc158035834"/>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58035835"/>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1B0013"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1B0013"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901825">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1B0013"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1B0013"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901825">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1B0013"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1B0013"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1B0013"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1B0013"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1B0013"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901825">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1B0013"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901825">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1B0013"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1B0013"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1B0013"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901825">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1B0013"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1B0013"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901825">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1B0013"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1B0013"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901825">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1B0013"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1B0013"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901825">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1B0013"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1B0013"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D854E9" w14:paraId="662DD6A5" w14:textId="77777777" w:rsidTr="00DA17C1">
        <w:tc>
          <w:tcPr>
            <w:tcW w:w="9630" w:type="dxa"/>
            <w:gridSpan w:val="9"/>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58035836"/>
            <w:bookmarkStart w:id="32" w:name="_Hlk99628495"/>
            <w:r>
              <w:t xml:space="preserve">DUE </w:t>
            </w:r>
            <w:r w:rsidRPr="002008BB">
              <w:t>DILIGENCE</w:t>
            </w:r>
            <w:bookmarkEnd w:id="30"/>
            <w:bookmarkEnd w:id="31"/>
          </w:p>
        </w:tc>
      </w:tr>
      <w:tr w:rsidR="00D854E9" w14:paraId="6FC5FAA0" w14:textId="77777777" w:rsidTr="00DA17C1">
        <w:tc>
          <w:tcPr>
            <w:tcW w:w="7705" w:type="dxa"/>
            <w:gridSpan w:val="7"/>
            <w:shd w:val="clear" w:color="auto" w:fill="BDD6EE" w:themeFill="accent1" w:themeFillTint="66"/>
            <w:vAlign w:val="center"/>
          </w:tcPr>
          <w:p w14:paraId="07905FDF" w14:textId="77777777" w:rsidR="00D854E9" w:rsidRPr="002008BB" w:rsidRDefault="00D854E9" w:rsidP="00901825">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1B0013"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1B0013"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9"/>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7"/>
            <w:vAlign w:val="center"/>
          </w:tcPr>
          <w:p w14:paraId="6B8581AF" w14:textId="77777777" w:rsidR="00D854E9" w:rsidRPr="00B07142" w:rsidRDefault="00D854E9" w:rsidP="00901825">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1B0013"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1B0013"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7"/>
            <w:vAlign w:val="center"/>
          </w:tcPr>
          <w:p w14:paraId="7B9A97B0" w14:textId="77777777" w:rsidR="00D854E9" w:rsidRPr="004834FF" w:rsidRDefault="00D854E9" w:rsidP="00901825">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1B0013"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1B0013"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7"/>
            <w:vAlign w:val="center"/>
          </w:tcPr>
          <w:p w14:paraId="4C1244C3" w14:textId="77777777" w:rsidR="00D854E9" w:rsidRPr="004834FF" w:rsidRDefault="00D854E9" w:rsidP="00901825">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1B0013"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1B0013"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7"/>
            <w:vAlign w:val="center"/>
          </w:tcPr>
          <w:p w14:paraId="14073246" w14:textId="77777777" w:rsidR="00D854E9" w:rsidRPr="004834FF" w:rsidRDefault="00D854E9" w:rsidP="00901825">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1B0013"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1B0013"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9"/>
            <w:shd w:val="clear" w:color="auto" w:fill="BDD6EE" w:themeFill="accent1" w:themeFillTint="66"/>
            <w:vAlign w:val="center"/>
          </w:tcPr>
          <w:p w14:paraId="499BBBAE" w14:textId="77777777" w:rsidR="00D854E9" w:rsidRDefault="00D854E9" w:rsidP="00901825">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1B0013"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1B0013"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1B0013"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1B0013"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1B0013"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1B0013"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1B0013"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1B0013"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shd w:val="clear" w:color="auto" w:fill="FFFFFF" w:themeFill="background1"/>
            <w:vAlign w:val="center"/>
          </w:tcPr>
          <w:p w14:paraId="190E66CF" w14:textId="77777777" w:rsidR="00D854E9" w:rsidRDefault="001B0013"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1B0013"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1B0013"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1B0013"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1B0013"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901825">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1B0013"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1B0013"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77777777" w:rsidR="00D854E9" w:rsidRPr="009F719E" w:rsidRDefault="00D854E9" w:rsidP="00901825">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1B0013"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1B0013"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3"/>
            <w:shd w:val="clear" w:color="auto" w:fill="FFFFFF" w:themeFill="background1"/>
            <w:vAlign w:val="center"/>
          </w:tcPr>
          <w:p w14:paraId="2EC15811" w14:textId="6D4BA5BB" w:rsidR="00DA17C1" w:rsidRPr="00B43262" w:rsidRDefault="001B0013"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901825">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1B0013"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1B0013"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901825">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1B0013"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1B0013"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901825">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1B0013"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1B0013"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58035837"/>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901825">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1B0013"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1B0013"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1B0013"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1B0013"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1B0013"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1B0013"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901825">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1B0013"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1B0013"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58035838"/>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901825">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1B0013"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901825">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1B0013"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901825">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1B0013"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901825">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1B0013"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901825">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1B0013"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901825">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1B0013"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1B0013"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2963F627"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01781B" w:rsidRPr="003A46E7">
            <w:rPr>
              <w:rStyle w:val="RFQParagraphText"/>
              <w:rFonts w:cs="Calibri"/>
              <w:b/>
              <w:bCs/>
            </w:rPr>
            <w:t>23-6059</w:t>
          </w:r>
          <w:permEnd w:id="267156171"/>
        </w:sdtContent>
      </w:sdt>
    </w:p>
    <w:p w14:paraId="7A0066FA" w14:textId="77BDF353" w:rsidR="006C3B82" w:rsidRPr="006C3B82" w:rsidRDefault="00777C15" w:rsidP="00BC582D">
      <w:pPr>
        <w:pStyle w:val="Titre1"/>
      </w:pPr>
      <w:bookmarkStart w:id="38" w:name="_Toc158035839"/>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sdt>
          <w:sdtPr>
            <w:rPr>
              <w:lang w:val="en-AU"/>
            </w:rPr>
            <w:alias w:val="Insert technical proposal form completed"/>
            <w:tag w:val="Insert technical proposal form completed"/>
            <w:id w:val="1658880439"/>
            <w:placeholder>
              <w:docPart w:val="2535224AF651460DBDD18C764C84C9CF"/>
            </w:placeholder>
            <w15:color w:val="FF0000"/>
          </w:sdtPr>
          <w:sdtEndPr/>
          <w:sdtContent>
            <w:p w14:paraId="5A457A13" w14:textId="77777777" w:rsidR="00D604B0" w:rsidRDefault="00D604B0" w:rsidP="00D604B0">
              <w:pPr>
                <w:pStyle w:val="Paragraphedeliste"/>
                <w:ind w:right="107"/>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 (annexes of</w:t>
              </w:r>
              <w:r w:rsidRPr="003327D9">
                <w:rPr>
                  <w:rStyle w:val="normaltextrun"/>
                  <w:rFonts w:ascii="Calibri" w:eastAsiaTheme="majorEastAsia" w:hAnsi="Calibri" w:cs="Calibri"/>
                </w:rPr>
                <w:t xml:space="preserve"> </w:t>
              </w:r>
              <w:hyperlink w:anchor="_Part_5:_" w:history="1">
                <w:r w:rsidRPr="003327D9">
                  <w:rPr>
                    <w:rStyle w:val="Lienhypertexte"/>
                    <w:rFonts w:ascii="Calibri" w:eastAsiaTheme="majorEastAsia" w:hAnsi="Calibri" w:cs="Calibri"/>
                  </w:rPr>
                  <w:t>Part 5</w:t>
                </w:r>
              </w:hyperlink>
              <w:r>
                <w:rPr>
                  <w:rStyle w:val="normaltextrun"/>
                  <w:rFonts w:ascii="Calibri" w:eastAsiaTheme="majorEastAsia" w:hAnsi="Calibri" w:cs="Calibri"/>
                </w:rPr>
                <w:t xml:space="preserve"> of the RFP):</w:t>
              </w:r>
            </w:p>
            <w:p w14:paraId="147AACF6" w14:textId="77777777" w:rsidR="00D604B0" w:rsidRPr="00641FB5" w:rsidRDefault="00D604B0" w:rsidP="00901825">
              <w:pPr>
                <w:pStyle w:val="Paragraphedeliste"/>
                <w:numPr>
                  <w:ilvl w:val="0"/>
                  <w:numId w:val="11"/>
                </w:numPr>
                <w:spacing w:after="0"/>
                <w:ind w:right="107"/>
                <w:rPr>
                  <w:rStyle w:val="normaltextrun"/>
                  <w:rFonts w:ascii="Calibri" w:eastAsiaTheme="majorEastAsia" w:hAnsi="Calibri" w:cs="Calibri"/>
                </w:rPr>
              </w:pPr>
              <w:r w:rsidRPr="00641FB5">
                <w:rPr>
                  <w:rStyle w:val="normaltextrun"/>
                  <w:rFonts w:ascii="Calibri" w:eastAsiaTheme="majorEastAsia" w:hAnsi="Calibri" w:cs="Calibri"/>
                </w:rPr>
                <w:t>Bidder’s Letter of Application (Annex 1);</w:t>
              </w:r>
            </w:p>
            <w:p w14:paraId="414A238C" w14:textId="77777777" w:rsidR="00D604B0" w:rsidRPr="00641FB5" w:rsidRDefault="00D604B0" w:rsidP="00901825">
              <w:pPr>
                <w:pStyle w:val="Paragraphedeliste"/>
                <w:numPr>
                  <w:ilvl w:val="0"/>
                  <w:numId w:val="11"/>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Conflict of Interest Declaration (Annex 2);</w:t>
              </w:r>
            </w:p>
            <w:p w14:paraId="544284F4" w14:textId="77777777" w:rsidR="00D604B0" w:rsidRPr="00641FB5" w:rsidRDefault="00D604B0" w:rsidP="00901825">
              <w:pPr>
                <w:pStyle w:val="Paragraphedeliste"/>
                <w:numPr>
                  <w:ilvl w:val="0"/>
                  <w:numId w:val="11"/>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Information about the bidder and Due diligence (Annex 3);</w:t>
              </w:r>
            </w:p>
            <w:p w14:paraId="16F36F57" w14:textId="77777777" w:rsidR="00D604B0" w:rsidRDefault="00D604B0" w:rsidP="00901825">
              <w:pPr>
                <w:pStyle w:val="Paragraphedeliste"/>
                <w:numPr>
                  <w:ilvl w:val="0"/>
                  <w:numId w:val="11"/>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Technical proposal submission form (Annex4)</w:t>
              </w:r>
              <w:r>
                <w:rPr>
                  <w:rStyle w:val="normaltextrun"/>
                  <w:rFonts w:ascii="Calibri" w:eastAsiaTheme="majorEastAsia" w:hAnsi="Calibri" w:cs="Calibri"/>
                </w:rPr>
                <w:t xml:space="preserve"> and the following accompanying documents:</w:t>
              </w:r>
            </w:p>
            <w:p w14:paraId="178E9E8A" w14:textId="77777777" w:rsidR="00F5446D" w:rsidRDefault="00F5446D" w:rsidP="00901825">
              <w:pPr>
                <w:pStyle w:val="Paragraphedeliste"/>
                <w:numPr>
                  <w:ilvl w:val="1"/>
                  <w:numId w:val="11"/>
                </w:numPr>
                <w:spacing w:after="0"/>
                <w:ind w:right="107"/>
                <w:rPr>
                  <w:rStyle w:val="normaltextrun"/>
                  <w:rFonts w:ascii="Calibri" w:eastAsiaTheme="majorEastAsia" w:hAnsi="Calibri" w:cs="Calibri"/>
                </w:rPr>
              </w:pPr>
              <w:r>
                <w:rPr>
                  <w:rStyle w:val="normaltextrun"/>
                  <w:rFonts w:ascii="Calibri" w:eastAsiaTheme="majorEastAsia" w:hAnsi="Calibri" w:cs="Calibri"/>
                </w:rPr>
                <w:t xml:space="preserve">A presentation of your company, including the CVs of designated personnel, or for freelancers, your personal CV, detailing graphic design and/or graphic illustration knowledge and experience, </w:t>
              </w:r>
              <w:r w:rsidRPr="00031C56">
                <w:rPr>
                  <w:rStyle w:val="normaltextrun"/>
                  <w:rFonts w:ascii="Calibri" w:eastAsiaTheme="majorEastAsia" w:hAnsi="Calibri" w:cs="Calibri"/>
                </w:rPr>
                <w:t xml:space="preserve">including </w:t>
              </w:r>
              <w:r>
                <w:rPr>
                  <w:rStyle w:val="normaltextrun"/>
                  <w:rFonts w:ascii="Calibri" w:eastAsiaTheme="majorEastAsia" w:hAnsi="Calibri" w:cs="Calibri"/>
                </w:rPr>
                <w:t>any</w:t>
              </w:r>
              <w:r w:rsidRPr="00031C56">
                <w:rPr>
                  <w:rStyle w:val="normaltextrun"/>
                  <w:rFonts w:ascii="Calibri" w:eastAsiaTheme="majorEastAsia" w:hAnsi="Calibri" w:cs="Calibri"/>
                </w:rPr>
                <w:t xml:space="preserve"> experience in SPC’s </w:t>
              </w:r>
              <w:r>
                <w:rPr>
                  <w:rStyle w:val="normaltextrun"/>
                  <w:rFonts w:ascii="Calibri" w:eastAsiaTheme="majorEastAsia" w:hAnsi="Calibri" w:cs="Calibri"/>
                </w:rPr>
                <w:t xml:space="preserve">core </w:t>
              </w:r>
              <w:r w:rsidRPr="00031C56">
                <w:rPr>
                  <w:rStyle w:val="normaltextrun"/>
                  <w:rFonts w:ascii="Calibri" w:eastAsiaTheme="majorEastAsia" w:hAnsi="Calibri" w:cs="Calibri"/>
                </w:rPr>
                <w:t>work areas</w:t>
              </w:r>
            </w:p>
            <w:p w14:paraId="5564C7AF" w14:textId="77777777" w:rsidR="00F5446D" w:rsidRDefault="00F5446D" w:rsidP="00901825">
              <w:pPr>
                <w:pStyle w:val="Paragraphedeliste"/>
                <w:numPr>
                  <w:ilvl w:val="1"/>
                  <w:numId w:val="11"/>
                </w:numPr>
                <w:spacing w:after="0"/>
                <w:ind w:right="107"/>
                <w:rPr>
                  <w:rStyle w:val="normaltextrun"/>
                  <w:rFonts w:ascii="Calibri" w:eastAsiaTheme="majorEastAsia" w:hAnsi="Calibri" w:cs="Calibri"/>
                </w:rPr>
              </w:pPr>
              <w:r w:rsidRPr="00031C56">
                <w:rPr>
                  <w:rStyle w:val="normaltextrun"/>
                  <w:rFonts w:ascii="Calibri" w:eastAsiaTheme="majorEastAsia" w:hAnsi="Calibri" w:cs="Calibri"/>
                </w:rPr>
                <w:t>Your professional design/illustration portfolio, in PDF or web format</w:t>
              </w:r>
            </w:p>
            <w:p w14:paraId="164D5D38" w14:textId="77777777" w:rsidR="00F5446D" w:rsidRPr="00031C56" w:rsidRDefault="00F5446D" w:rsidP="00901825">
              <w:pPr>
                <w:pStyle w:val="Paragraphedeliste"/>
                <w:numPr>
                  <w:ilvl w:val="1"/>
                  <w:numId w:val="11"/>
                </w:numPr>
                <w:spacing w:after="0"/>
                <w:ind w:right="107"/>
                <w:rPr>
                  <w:rStyle w:val="normaltextrun"/>
                  <w:rFonts w:ascii="Calibri" w:eastAsiaTheme="majorEastAsia" w:hAnsi="Calibri" w:cs="Calibri"/>
                </w:rPr>
              </w:pPr>
              <w:r w:rsidRPr="00031C56">
                <w:rPr>
                  <w:rStyle w:val="normaltextrun"/>
                  <w:rFonts w:ascii="Calibri" w:eastAsiaTheme="majorEastAsia" w:hAnsi="Calibri" w:cs="Calibri"/>
                </w:rPr>
                <w:t>Contact details for three (3) professional references</w:t>
              </w:r>
            </w:p>
            <w:p w14:paraId="61766F09" w14:textId="77777777" w:rsidR="00F5446D" w:rsidRDefault="00F5446D" w:rsidP="00F5446D">
              <w:pPr>
                <w:pStyle w:val="Paragraphedeliste"/>
                <w:spacing w:after="0"/>
                <w:ind w:left="714" w:right="107"/>
                <w:rPr>
                  <w:rStyle w:val="normaltextrun"/>
                  <w:rFonts w:ascii="Calibri" w:eastAsiaTheme="majorEastAsia" w:hAnsi="Calibri" w:cs="Calibri"/>
                </w:rPr>
              </w:pPr>
            </w:p>
            <w:p w14:paraId="6439B251" w14:textId="77777777" w:rsidR="00D604B0" w:rsidRPr="00D604B0" w:rsidRDefault="00D604B0" w:rsidP="00D604B0">
              <w:pPr>
                <w:spacing w:after="0"/>
                <w:ind w:right="107"/>
                <w:rPr>
                  <w:rFonts w:ascii="Calibri" w:eastAsiaTheme="majorEastAsia" w:hAnsi="Calibri" w:cs="Calibri"/>
                </w:rPr>
              </w:pPr>
            </w:p>
            <w:p w14:paraId="2C79977D" w14:textId="7DB507DA" w:rsidR="00D604B0" w:rsidRPr="00E22A11" w:rsidRDefault="00D604B0" w:rsidP="00D604B0">
              <w:pPr>
                <w:pStyle w:val="Paragraphedeliste"/>
                <w:ind w:right="108"/>
                <w:rPr>
                  <w:b/>
                  <w:bCs/>
                  <w:u w:val="single"/>
                  <w:lang w:val="en-AU"/>
                </w:rPr>
              </w:pPr>
              <w:r w:rsidRPr="00E22A11">
                <w:rPr>
                  <w:b/>
                  <w:bCs/>
                  <w:u w:val="single"/>
                  <w:lang w:val="en-AU"/>
                </w:rPr>
                <w:t xml:space="preserve">Please confirm </w:t>
              </w:r>
              <w:r>
                <w:rPr>
                  <w:b/>
                  <w:bCs/>
                  <w:u w:val="single"/>
                  <w:lang w:val="en-AU"/>
                </w:rPr>
                <w:t xml:space="preserve">the activities </w:t>
              </w:r>
              <w:r w:rsidRPr="00E22A11">
                <w:rPr>
                  <w:b/>
                  <w:bCs/>
                  <w:u w:val="single"/>
                  <w:lang w:val="en-AU"/>
                </w:rPr>
                <w:t xml:space="preserve">for </w:t>
              </w:r>
              <w:r>
                <w:rPr>
                  <w:b/>
                  <w:bCs/>
                  <w:u w:val="single"/>
                  <w:lang w:val="en-AU"/>
                </w:rPr>
                <w:t>are</w:t>
              </w:r>
              <w:r w:rsidRPr="00E22A11">
                <w:rPr>
                  <w:b/>
                  <w:bCs/>
                  <w:u w:val="single"/>
                  <w:lang w:val="en-AU"/>
                </w:rPr>
                <w:t xml:space="preserve"> bid</w:t>
              </w:r>
              <w:r>
                <w:rPr>
                  <w:b/>
                  <w:bCs/>
                  <w:u w:val="single"/>
                  <w:lang w:val="en-AU"/>
                </w:rPr>
                <w:t>ding for</w:t>
              </w:r>
              <w:r w:rsidRPr="00E22A11">
                <w:rPr>
                  <w:b/>
                  <w:bCs/>
                  <w:u w:val="single"/>
                  <w:lang w:val="en-AU"/>
                </w:rPr>
                <w:t>:</w:t>
              </w:r>
            </w:p>
            <w:p w14:paraId="4FB5683B" w14:textId="2EACFFDF" w:rsidR="00D604B0" w:rsidRDefault="001B0013" w:rsidP="00D604B0">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D604B0">
                    <w:rPr>
                      <w:rFonts w:ascii="MS Gothic" w:eastAsia="MS Gothic" w:hAnsi="MS Gothic" w:hint="eastAsia"/>
                      <w:lang w:val="en-AU"/>
                    </w:rPr>
                    <w:t>☐</w:t>
                  </w:r>
                </w:sdtContent>
              </w:sdt>
              <w:r w:rsidR="00D604B0">
                <w:rPr>
                  <w:lang w:val="en-AU"/>
                </w:rPr>
                <w:t xml:space="preserve"> </w:t>
              </w:r>
              <w:r w:rsidR="00D604B0" w:rsidRPr="00D604B0">
                <w:rPr>
                  <w:b/>
                  <w:bCs/>
                  <w:u w:val="single"/>
                  <w:lang w:val="en-AU"/>
                </w:rPr>
                <w:t>Activity 1:</w:t>
              </w:r>
              <w:r w:rsidR="00D604B0" w:rsidRPr="00E22A11">
                <w:rPr>
                  <w:lang w:val="en-AU"/>
                </w:rPr>
                <w:t xml:space="preserve"> </w:t>
              </w:r>
              <w:r w:rsidR="00D604B0">
                <w:t>Graphic Design</w:t>
              </w:r>
            </w:p>
            <w:p w14:paraId="67CDA696" w14:textId="425649DF" w:rsidR="0029354B" w:rsidRPr="004C3890" w:rsidRDefault="001B0013" w:rsidP="004C3890">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D604B0">
                    <w:rPr>
                      <w:rFonts w:ascii="MS Gothic" w:eastAsia="MS Gothic" w:hAnsi="MS Gothic" w:hint="eastAsia"/>
                      <w:lang w:val="en-AU"/>
                    </w:rPr>
                    <w:t>☐</w:t>
                  </w:r>
                </w:sdtContent>
              </w:sdt>
              <w:r w:rsidR="00D604B0">
                <w:rPr>
                  <w:lang w:val="en-AU"/>
                </w:rPr>
                <w:t xml:space="preserve"> </w:t>
              </w:r>
              <w:r w:rsidR="00D604B0" w:rsidRPr="00D604B0">
                <w:rPr>
                  <w:b/>
                  <w:bCs/>
                  <w:u w:val="single"/>
                  <w:lang w:val="en-AU"/>
                </w:rPr>
                <w:t>Activity 2:</w:t>
              </w:r>
              <w:r w:rsidR="00D604B0" w:rsidRPr="00E22A11">
                <w:rPr>
                  <w:lang w:val="en-AU"/>
                </w:rPr>
                <w:t xml:space="preserve"> </w:t>
              </w:r>
              <w:r w:rsidR="00D604B0" w:rsidRPr="00F3257C">
                <w:t>Graphic illustration</w:t>
              </w:r>
            </w:p>
          </w:sdtContent>
        </w:sdt>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1B0013"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1C7882"/>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B991" w14:textId="77777777" w:rsidR="000730A9" w:rsidRDefault="000730A9" w:rsidP="00BC582D">
      <w:r>
        <w:separator/>
      </w:r>
    </w:p>
    <w:p w14:paraId="6609DCFF" w14:textId="77777777" w:rsidR="000730A9" w:rsidRDefault="000730A9" w:rsidP="00BC582D"/>
    <w:p w14:paraId="236FFD01" w14:textId="77777777" w:rsidR="000730A9" w:rsidRDefault="000730A9" w:rsidP="00BC582D"/>
    <w:p w14:paraId="1A49C517" w14:textId="77777777" w:rsidR="000730A9" w:rsidRDefault="000730A9" w:rsidP="00BC582D"/>
    <w:p w14:paraId="1B1ABFE6" w14:textId="77777777" w:rsidR="000730A9" w:rsidRDefault="000730A9" w:rsidP="00BC582D"/>
  </w:endnote>
  <w:endnote w:type="continuationSeparator" w:id="0">
    <w:p w14:paraId="07FC67E3" w14:textId="77777777" w:rsidR="000730A9" w:rsidRDefault="000730A9" w:rsidP="00BC582D">
      <w:r>
        <w:continuationSeparator/>
      </w:r>
    </w:p>
    <w:p w14:paraId="792A1E71" w14:textId="77777777" w:rsidR="000730A9" w:rsidRDefault="000730A9" w:rsidP="00BC582D"/>
    <w:p w14:paraId="5FDED0FB" w14:textId="77777777" w:rsidR="000730A9" w:rsidRDefault="000730A9" w:rsidP="00BC582D"/>
    <w:p w14:paraId="020417D0" w14:textId="77777777" w:rsidR="000730A9" w:rsidRDefault="000730A9" w:rsidP="00BC582D"/>
    <w:p w14:paraId="721225E1" w14:textId="77777777" w:rsidR="000730A9" w:rsidRDefault="000730A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67CC" w14:textId="77777777" w:rsidR="000730A9" w:rsidRDefault="000730A9" w:rsidP="00BC582D">
      <w:r>
        <w:separator/>
      </w:r>
    </w:p>
    <w:p w14:paraId="2CE208ED" w14:textId="77777777" w:rsidR="000730A9" w:rsidRDefault="000730A9" w:rsidP="00BC582D"/>
    <w:p w14:paraId="767D43D6" w14:textId="77777777" w:rsidR="000730A9" w:rsidRDefault="000730A9" w:rsidP="00BC582D"/>
    <w:p w14:paraId="3EA05D7B" w14:textId="77777777" w:rsidR="000730A9" w:rsidRDefault="000730A9" w:rsidP="00BC582D"/>
    <w:p w14:paraId="292F1186" w14:textId="77777777" w:rsidR="000730A9" w:rsidRDefault="000730A9" w:rsidP="00BC582D"/>
  </w:footnote>
  <w:footnote w:type="continuationSeparator" w:id="0">
    <w:p w14:paraId="1CB33D16" w14:textId="77777777" w:rsidR="000730A9" w:rsidRDefault="000730A9" w:rsidP="00BC582D">
      <w:r>
        <w:continuationSeparator/>
      </w:r>
    </w:p>
    <w:p w14:paraId="233B4338" w14:textId="77777777" w:rsidR="000730A9" w:rsidRDefault="000730A9" w:rsidP="00BC582D"/>
    <w:p w14:paraId="338E8719" w14:textId="77777777" w:rsidR="000730A9" w:rsidRDefault="000730A9" w:rsidP="00BC582D"/>
    <w:p w14:paraId="7DE1960E" w14:textId="77777777" w:rsidR="000730A9" w:rsidRDefault="000730A9" w:rsidP="00BC582D"/>
    <w:p w14:paraId="52469E55" w14:textId="77777777" w:rsidR="000730A9" w:rsidRDefault="000730A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1B0013"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70D"/>
    <w:multiLevelType w:val="hybridMultilevel"/>
    <w:tmpl w:val="D3006112"/>
    <w:lvl w:ilvl="0" w:tplc="6318FF84">
      <w:numFmt w:val="bullet"/>
      <w:lvlText w:val="-"/>
      <w:lvlJc w:val="left"/>
      <w:pPr>
        <w:ind w:left="863" w:hanging="360"/>
      </w:pPr>
      <w:rPr>
        <w:rFonts w:ascii="Times New Roman" w:eastAsia="Times New Roman" w:hAnsi="Times New Roman" w:cs="Times New Roman"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 w15:restartNumberingAfterBreak="0">
    <w:nsid w:val="12114693"/>
    <w:multiLevelType w:val="hybridMultilevel"/>
    <w:tmpl w:val="8A4E62C2"/>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C33D2"/>
    <w:multiLevelType w:val="hybridMultilevel"/>
    <w:tmpl w:val="589E0282"/>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E40D9"/>
    <w:multiLevelType w:val="multilevel"/>
    <w:tmpl w:val="FF9A467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4EB06EA"/>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1" w15:restartNumberingAfterBreak="0">
    <w:nsid w:val="43171840"/>
    <w:multiLevelType w:val="hybridMultilevel"/>
    <w:tmpl w:val="1BCE13D4"/>
    <w:lvl w:ilvl="0" w:tplc="6318FF84">
      <w:numFmt w:val="bullet"/>
      <w:lvlText w:val="-"/>
      <w:lvlJc w:val="left"/>
      <w:pPr>
        <w:ind w:left="863" w:hanging="360"/>
      </w:pPr>
      <w:rPr>
        <w:rFonts w:ascii="Times New Roman" w:eastAsia="Times New Roman" w:hAnsi="Times New Roman" w:cs="Times New Roman" w:hint="default"/>
      </w:rPr>
    </w:lvl>
    <w:lvl w:ilvl="1" w:tplc="FFFFFFFF" w:tentative="1">
      <w:start w:val="1"/>
      <w:numFmt w:val="bullet"/>
      <w:lvlText w:val="o"/>
      <w:lvlJc w:val="left"/>
      <w:pPr>
        <w:ind w:left="1583" w:hanging="360"/>
      </w:pPr>
      <w:rPr>
        <w:rFonts w:ascii="Courier New" w:hAnsi="Courier New" w:cs="Courier New" w:hint="default"/>
      </w:rPr>
    </w:lvl>
    <w:lvl w:ilvl="2" w:tplc="FFFFFFFF" w:tentative="1">
      <w:start w:val="1"/>
      <w:numFmt w:val="bullet"/>
      <w:lvlText w:val=""/>
      <w:lvlJc w:val="left"/>
      <w:pPr>
        <w:ind w:left="2303" w:hanging="360"/>
      </w:pPr>
      <w:rPr>
        <w:rFonts w:ascii="Wingdings" w:hAnsi="Wingdings" w:hint="default"/>
      </w:rPr>
    </w:lvl>
    <w:lvl w:ilvl="3" w:tplc="FFFFFFFF" w:tentative="1">
      <w:start w:val="1"/>
      <w:numFmt w:val="bullet"/>
      <w:lvlText w:val=""/>
      <w:lvlJc w:val="left"/>
      <w:pPr>
        <w:ind w:left="3023" w:hanging="360"/>
      </w:pPr>
      <w:rPr>
        <w:rFonts w:ascii="Symbol" w:hAnsi="Symbol" w:hint="default"/>
      </w:rPr>
    </w:lvl>
    <w:lvl w:ilvl="4" w:tplc="FFFFFFFF" w:tentative="1">
      <w:start w:val="1"/>
      <w:numFmt w:val="bullet"/>
      <w:lvlText w:val="o"/>
      <w:lvlJc w:val="left"/>
      <w:pPr>
        <w:ind w:left="3743" w:hanging="360"/>
      </w:pPr>
      <w:rPr>
        <w:rFonts w:ascii="Courier New" w:hAnsi="Courier New" w:cs="Courier New" w:hint="default"/>
      </w:rPr>
    </w:lvl>
    <w:lvl w:ilvl="5" w:tplc="FFFFFFFF" w:tentative="1">
      <w:start w:val="1"/>
      <w:numFmt w:val="bullet"/>
      <w:lvlText w:val=""/>
      <w:lvlJc w:val="left"/>
      <w:pPr>
        <w:ind w:left="4463" w:hanging="360"/>
      </w:pPr>
      <w:rPr>
        <w:rFonts w:ascii="Wingdings" w:hAnsi="Wingdings" w:hint="default"/>
      </w:rPr>
    </w:lvl>
    <w:lvl w:ilvl="6" w:tplc="FFFFFFFF" w:tentative="1">
      <w:start w:val="1"/>
      <w:numFmt w:val="bullet"/>
      <w:lvlText w:val=""/>
      <w:lvlJc w:val="left"/>
      <w:pPr>
        <w:ind w:left="5183" w:hanging="360"/>
      </w:pPr>
      <w:rPr>
        <w:rFonts w:ascii="Symbol" w:hAnsi="Symbol" w:hint="default"/>
      </w:rPr>
    </w:lvl>
    <w:lvl w:ilvl="7" w:tplc="FFFFFFFF" w:tentative="1">
      <w:start w:val="1"/>
      <w:numFmt w:val="bullet"/>
      <w:lvlText w:val="o"/>
      <w:lvlJc w:val="left"/>
      <w:pPr>
        <w:ind w:left="5903" w:hanging="360"/>
      </w:pPr>
      <w:rPr>
        <w:rFonts w:ascii="Courier New" w:hAnsi="Courier New" w:cs="Courier New" w:hint="default"/>
      </w:rPr>
    </w:lvl>
    <w:lvl w:ilvl="8" w:tplc="FFFFFFFF" w:tentative="1">
      <w:start w:val="1"/>
      <w:numFmt w:val="bullet"/>
      <w:lvlText w:val=""/>
      <w:lvlJc w:val="left"/>
      <w:pPr>
        <w:ind w:left="6623" w:hanging="360"/>
      </w:pPr>
      <w:rPr>
        <w:rFonts w:ascii="Wingdings" w:hAnsi="Wingdings" w:hint="default"/>
      </w:rPr>
    </w:lvl>
  </w:abstractNum>
  <w:abstractNum w:abstractNumId="12" w15:restartNumberingAfterBreak="0">
    <w:nsid w:val="43BC4A93"/>
    <w:multiLevelType w:val="hybridMultilevel"/>
    <w:tmpl w:val="3DEE65B2"/>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F1F07"/>
    <w:multiLevelType w:val="hybridMultilevel"/>
    <w:tmpl w:val="00980DB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136505"/>
    <w:multiLevelType w:val="hybridMultilevel"/>
    <w:tmpl w:val="F46805B2"/>
    <w:lvl w:ilvl="0" w:tplc="6318FF84">
      <w:numFmt w:val="bullet"/>
      <w:lvlText w:val="-"/>
      <w:lvlJc w:val="left"/>
      <w:pPr>
        <w:ind w:left="863" w:hanging="360"/>
      </w:pPr>
      <w:rPr>
        <w:rFonts w:ascii="Times New Roman" w:eastAsia="Times New Roman" w:hAnsi="Times New Roman" w:cs="Times New Roman"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6"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C776917"/>
    <w:multiLevelType w:val="hybridMultilevel"/>
    <w:tmpl w:val="BEE2551C"/>
    <w:lvl w:ilvl="0" w:tplc="6318FF84">
      <w:numFmt w:val="bullet"/>
      <w:lvlText w:val="-"/>
      <w:lvlJc w:val="left"/>
      <w:pPr>
        <w:ind w:left="863" w:hanging="360"/>
      </w:pPr>
      <w:rPr>
        <w:rFonts w:ascii="Times New Roman" w:eastAsia="Times New Roman" w:hAnsi="Times New Roman" w:cs="Times New Roman"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8" w15:restartNumberingAfterBreak="0">
    <w:nsid w:val="6CF77C63"/>
    <w:multiLevelType w:val="hybridMultilevel"/>
    <w:tmpl w:val="62DAB6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533153943">
    <w:abstractNumId w:val="2"/>
  </w:num>
  <w:num w:numId="2" w16cid:durableId="1345548309">
    <w:abstractNumId w:val="8"/>
  </w:num>
  <w:num w:numId="3" w16cid:durableId="354505832">
    <w:abstractNumId w:val="6"/>
  </w:num>
  <w:num w:numId="4" w16cid:durableId="1665694392">
    <w:abstractNumId w:val="9"/>
  </w:num>
  <w:num w:numId="5" w16cid:durableId="608510282">
    <w:abstractNumId w:val="14"/>
  </w:num>
  <w:num w:numId="6" w16cid:durableId="813838154">
    <w:abstractNumId w:val="10"/>
  </w:num>
  <w:num w:numId="7" w16cid:durableId="407003479">
    <w:abstractNumId w:val="16"/>
  </w:num>
  <w:num w:numId="8" w16cid:durableId="588734152">
    <w:abstractNumId w:val="18"/>
  </w:num>
  <w:num w:numId="9" w16cid:durableId="530847137">
    <w:abstractNumId w:val="7"/>
  </w:num>
  <w:num w:numId="10" w16cid:durableId="901600446">
    <w:abstractNumId w:val="13"/>
  </w:num>
  <w:num w:numId="11" w16cid:durableId="1616251877">
    <w:abstractNumId w:val="5"/>
  </w:num>
  <w:num w:numId="12" w16cid:durableId="1834026523">
    <w:abstractNumId w:val="15"/>
  </w:num>
  <w:num w:numId="13" w16cid:durableId="1606495972">
    <w:abstractNumId w:val="1"/>
  </w:num>
  <w:num w:numId="14" w16cid:durableId="169293984">
    <w:abstractNumId w:val="0"/>
  </w:num>
  <w:num w:numId="15" w16cid:durableId="1609267033">
    <w:abstractNumId w:val="17"/>
  </w:num>
  <w:num w:numId="16" w16cid:durableId="305014739">
    <w:abstractNumId w:val="11"/>
  </w:num>
  <w:num w:numId="17" w16cid:durableId="1904364052">
    <w:abstractNumId w:val="3"/>
  </w:num>
  <w:num w:numId="18" w16cid:durableId="1278637305">
    <w:abstractNumId w:val="12"/>
  </w:num>
  <w:num w:numId="19" w16cid:durableId="484585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mGvPP5quZJaVBeEMXBI8V0WX5UWlOUEfaBYfU7MuEUls9012UjbZnxrA/smEdctNDt9yXOvHWe14FbCjBEZCuA==" w:salt="7kSqcj3Jj90+ntX81viq4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1B"/>
    <w:rsid w:val="000178A6"/>
    <w:rsid w:val="00024E4C"/>
    <w:rsid w:val="00031233"/>
    <w:rsid w:val="000319FF"/>
    <w:rsid w:val="00031C56"/>
    <w:rsid w:val="00032165"/>
    <w:rsid w:val="000323EB"/>
    <w:rsid w:val="00033598"/>
    <w:rsid w:val="00033BD1"/>
    <w:rsid w:val="000349F1"/>
    <w:rsid w:val="00035DC8"/>
    <w:rsid w:val="00035DDB"/>
    <w:rsid w:val="0003660C"/>
    <w:rsid w:val="0003703B"/>
    <w:rsid w:val="0004035C"/>
    <w:rsid w:val="0004121A"/>
    <w:rsid w:val="000426B5"/>
    <w:rsid w:val="00043B9E"/>
    <w:rsid w:val="00046D85"/>
    <w:rsid w:val="00046F5C"/>
    <w:rsid w:val="0005052C"/>
    <w:rsid w:val="000507CE"/>
    <w:rsid w:val="0005183B"/>
    <w:rsid w:val="00052989"/>
    <w:rsid w:val="000544C1"/>
    <w:rsid w:val="00054D34"/>
    <w:rsid w:val="000551D2"/>
    <w:rsid w:val="00055521"/>
    <w:rsid w:val="000565EC"/>
    <w:rsid w:val="00056845"/>
    <w:rsid w:val="00060F6E"/>
    <w:rsid w:val="00061576"/>
    <w:rsid w:val="00063F93"/>
    <w:rsid w:val="00065F85"/>
    <w:rsid w:val="000672C7"/>
    <w:rsid w:val="00067566"/>
    <w:rsid w:val="00070D4D"/>
    <w:rsid w:val="00071DAC"/>
    <w:rsid w:val="000730A9"/>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04B"/>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0716"/>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1F1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160B"/>
    <w:rsid w:val="001A3604"/>
    <w:rsid w:val="001A706C"/>
    <w:rsid w:val="001B21E9"/>
    <w:rsid w:val="001B2B99"/>
    <w:rsid w:val="001B36EE"/>
    <w:rsid w:val="001B48DA"/>
    <w:rsid w:val="001B4E88"/>
    <w:rsid w:val="001C3B5A"/>
    <w:rsid w:val="001C3C23"/>
    <w:rsid w:val="001C4CB0"/>
    <w:rsid w:val="001C6AF9"/>
    <w:rsid w:val="001C7882"/>
    <w:rsid w:val="001D08D4"/>
    <w:rsid w:val="001D10E9"/>
    <w:rsid w:val="001D379A"/>
    <w:rsid w:val="001D5057"/>
    <w:rsid w:val="001D5605"/>
    <w:rsid w:val="001D594B"/>
    <w:rsid w:val="001E1288"/>
    <w:rsid w:val="001E1FD1"/>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9"/>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3D"/>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3C45"/>
    <w:rsid w:val="00285A90"/>
    <w:rsid w:val="00287D0A"/>
    <w:rsid w:val="00290A4B"/>
    <w:rsid w:val="0029354B"/>
    <w:rsid w:val="00297857"/>
    <w:rsid w:val="002A007B"/>
    <w:rsid w:val="002A02EB"/>
    <w:rsid w:val="002A0CA0"/>
    <w:rsid w:val="002A1A42"/>
    <w:rsid w:val="002A2A9D"/>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DAF"/>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95517"/>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4604"/>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A694F"/>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59F0"/>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682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1498"/>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825"/>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0647"/>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9C5"/>
    <w:rsid w:val="009A0DE7"/>
    <w:rsid w:val="009A2BC1"/>
    <w:rsid w:val="009A2CFB"/>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6C05"/>
    <w:rsid w:val="00AD7CF2"/>
    <w:rsid w:val="00AE35C5"/>
    <w:rsid w:val="00AE3738"/>
    <w:rsid w:val="00AE496B"/>
    <w:rsid w:val="00AE5127"/>
    <w:rsid w:val="00AE6E91"/>
    <w:rsid w:val="00AE7F26"/>
    <w:rsid w:val="00AF5AFC"/>
    <w:rsid w:val="00AF72A6"/>
    <w:rsid w:val="00AF7A1F"/>
    <w:rsid w:val="00B01862"/>
    <w:rsid w:val="00B01D59"/>
    <w:rsid w:val="00B04514"/>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43D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3A62"/>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105D"/>
    <w:rsid w:val="00D33027"/>
    <w:rsid w:val="00D33ED6"/>
    <w:rsid w:val="00D41DF6"/>
    <w:rsid w:val="00D424F3"/>
    <w:rsid w:val="00D454FC"/>
    <w:rsid w:val="00D45CEC"/>
    <w:rsid w:val="00D4697C"/>
    <w:rsid w:val="00D46BBF"/>
    <w:rsid w:val="00D4764C"/>
    <w:rsid w:val="00D53589"/>
    <w:rsid w:val="00D5405A"/>
    <w:rsid w:val="00D5750C"/>
    <w:rsid w:val="00D578A9"/>
    <w:rsid w:val="00D604B0"/>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2195"/>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288"/>
    <w:rsid w:val="00EC2F80"/>
    <w:rsid w:val="00EC3CB4"/>
    <w:rsid w:val="00EC5A8E"/>
    <w:rsid w:val="00EC6BD0"/>
    <w:rsid w:val="00EC70EB"/>
    <w:rsid w:val="00EC77F0"/>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446D"/>
    <w:rsid w:val="00F558E5"/>
    <w:rsid w:val="00F564DE"/>
    <w:rsid w:val="00F567DB"/>
    <w:rsid w:val="00F57D45"/>
    <w:rsid w:val="00F57FC6"/>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5FAF"/>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AF"/>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outlineelement">
    <w:name w:val="outlineelement"/>
    <w:basedOn w:val="Normal"/>
    <w:rsid w:val="00403DAF"/>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ontentcontrolboundarysink">
    <w:name w:val="contentcontrolboundarysink"/>
    <w:basedOn w:val="Policepardfaut"/>
    <w:rsid w:val="00403DAF"/>
  </w:style>
  <w:style w:type="character" w:customStyle="1" w:styleId="contentcontrol">
    <w:name w:val="contentcontrol"/>
    <w:basedOn w:val="Policepardfaut"/>
    <w:rsid w:val="00403DAF"/>
  </w:style>
  <w:style w:type="paragraph" w:customStyle="1" w:styleId="pf0">
    <w:name w:val="pf0"/>
    <w:basedOn w:val="Normal"/>
    <w:rsid w:val="00901825"/>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f01">
    <w:name w:val="cf01"/>
    <w:basedOn w:val="Policepardfaut"/>
    <w:rsid w:val="00901825"/>
    <w:rPr>
      <w:rFonts w:ascii="Segoe UI" w:hAnsi="Segoe UI" w:cs="Segoe UI" w:hint="default"/>
      <w:sz w:val="18"/>
      <w:szCs w:val="18"/>
    </w:rPr>
  </w:style>
  <w:style w:type="character" w:customStyle="1" w:styleId="cf21">
    <w:name w:val="cf21"/>
    <w:basedOn w:val="Policepardfaut"/>
    <w:rsid w:val="00901825"/>
    <w:rPr>
      <w:rFonts w:ascii="Segoe UI" w:hAnsi="Segoe UI" w:cs="Segoe UI" w:hint="default"/>
      <w:i/>
      <w:iCs/>
      <w:sz w:val="18"/>
      <w:szCs w:val="18"/>
    </w:rPr>
  </w:style>
  <w:style w:type="character" w:customStyle="1" w:styleId="cf31">
    <w:name w:val="cf31"/>
    <w:basedOn w:val="Policepardfaut"/>
    <w:rsid w:val="0090182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12011635">
      <w:bodyDiv w:val="1"/>
      <w:marLeft w:val="0"/>
      <w:marRight w:val="0"/>
      <w:marTop w:val="0"/>
      <w:marBottom w:val="0"/>
      <w:divBdr>
        <w:top w:val="none" w:sz="0" w:space="0" w:color="auto"/>
        <w:left w:val="none" w:sz="0" w:space="0" w:color="auto"/>
        <w:bottom w:val="none" w:sz="0" w:space="0" w:color="auto"/>
        <w:right w:val="none" w:sz="0" w:space="0" w:color="auto"/>
      </w:divBdr>
      <w:divsChild>
        <w:div w:id="1948347486">
          <w:marLeft w:val="0"/>
          <w:marRight w:val="0"/>
          <w:marTop w:val="0"/>
          <w:marBottom w:val="0"/>
          <w:divBdr>
            <w:top w:val="none" w:sz="0" w:space="0" w:color="auto"/>
            <w:left w:val="none" w:sz="0" w:space="0" w:color="auto"/>
            <w:bottom w:val="none" w:sz="0" w:space="0" w:color="auto"/>
            <w:right w:val="none" w:sz="0" w:space="0" w:color="auto"/>
          </w:divBdr>
          <w:divsChild>
            <w:div w:id="1347446365">
              <w:marLeft w:val="0"/>
              <w:marRight w:val="0"/>
              <w:marTop w:val="0"/>
              <w:marBottom w:val="0"/>
              <w:divBdr>
                <w:top w:val="none" w:sz="0" w:space="0" w:color="auto"/>
                <w:left w:val="none" w:sz="0" w:space="0" w:color="auto"/>
                <w:bottom w:val="none" w:sz="0" w:space="0" w:color="auto"/>
                <w:right w:val="none" w:sz="0" w:space="0" w:color="auto"/>
              </w:divBdr>
            </w:div>
            <w:div w:id="343629303">
              <w:marLeft w:val="0"/>
              <w:marRight w:val="0"/>
              <w:marTop w:val="0"/>
              <w:marBottom w:val="0"/>
              <w:divBdr>
                <w:top w:val="none" w:sz="0" w:space="0" w:color="auto"/>
                <w:left w:val="none" w:sz="0" w:space="0" w:color="auto"/>
                <w:bottom w:val="none" w:sz="0" w:space="0" w:color="auto"/>
                <w:right w:val="none" w:sz="0" w:space="0" w:color="auto"/>
              </w:divBdr>
            </w:div>
          </w:divsChild>
        </w:div>
        <w:div w:id="501047813">
          <w:marLeft w:val="0"/>
          <w:marRight w:val="0"/>
          <w:marTop w:val="0"/>
          <w:marBottom w:val="0"/>
          <w:divBdr>
            <w:top w:val="none" w:sz="0" w:space="0" w:color="auto"/>
            <w:left w:val="none" w:sz="0" w:space="0" w:color="auto"/>
            <w:bottom w:val="none" w:sz="0" w:space="0" w:color="auto"/>
            <w:right w:val="none" w:sz="0" w:space="0" w:color="auto"/>
          </w:divBdr>
          <w:divsChild>
            <w:div w:id="133377234">
              <w:marLeft w:val="0"/>
              <w:marRight w:val="0"/>
              <w:marTop w:val="0"/>
              <w:marBottom w:val="0"/>
              <w:divBdr>
                <w:top w:val="none" w:sz="0" w:space="0" w:color="auto"/>
                <w:left w:val="none" w:sz="0" w:space="0" w:color="auto"/>
                <w:bottom w:val="none" w:sz="0" w:space="0" w:color="auto"/>
                <w:right w:val="none" w:sz="0" w:space="0" w:color="auto"/>
              </w:divBdr>
            </w:div>
            <w:div w:id="235021474">
              <w:marLeft w:val="0"/>
              <w:marRight w:val="0"/>
              <w:marTop w:val="0"/>
              <w:marBottom w:val="0"/>
              <w:divBdr>
                <w:top w:val="none" w:sz="0" w:space="0" w:color="auto"/>
                <w:left w:val="none" w:sz="0" w:space="0" w:color="auto"/>
                <w:bottom w:val="none" w:sz="0" w:space="0" w:color="auto"/>
                <w:right w:val="none" w:sz="0" w:space="0" w:color="auto"/>
              </w:divBdr>
            </w:div>
            <w:div w:id="1851985008">
              <w:marLeft w:val="0"/>
              <w:marRight w:val="0"/>
              <w:marTop w:val="0"/>
              <w:marBottom w:val="0"/>
              <w:divBdr>
                <w:top w:val="none" w:sz="0" w:space="0" w:color="auto"/>
                <w:left w:val="none" w:sz="0" w:space="0" w:color="auto"/>
                <w:bottom w:val="none" w:sz="0" w:space="0" w:color="auto"/>
                <w:right w:val="none" w:sz="0" w:space="0" w:color="auto"/>
              </w:divBdr>
            </w:div>
            <w:div w:id="985163857">
              <w:marLeft w:val="0"/>
              <w:marRight w:val="0"/>
              <w:marTop w:val="0"/>
              <w:marBottom w:val="0"/>
              <w:divBdr>
                <w:top w:val="none" w:sz="0" w:space="0" w:color="auto"/>
                <w:left w:val="none" w:sz="0" w:space="0" w:color="auto"/>
                <w:bottom w:val="none" w:sz="0" w:space="0" w:color="auto"/>
                <w:right w:val="none" w:sz="0" w:space="0" w:color="auto"/>
              </w:divBdr>
            </w:div>
            <w:div w:id="397094338">
              <w:marLeft w:val="0"/>
              <w:marRight w:val="0"/>
              <w:marTop w:val="0"/>
              <w:marBottom w:val="0"/>
              <w:divBdr>
                <w:top w:val="none" w:sz="0" w:space="0" w:color="auto"/>
                <w:left w:val="none" w:sz="0" w:space="0" w:color="auto"/>
                <w:bottom w:val="none" w:sz="0" w:space="0" w:color="auto"/>
                <w:right w:val="none" w:sz="0" w:space="0" w:color="auto"/>
              </w:divBdr>
            </w:div>
            <w:div w:id="74978568">
              <w:marLeft w:val="0"/>
              <w:marRight w:val="0"/>
              <w:marTop w:val="0"/>
              <w:marBottom w:val="0"/>
              <w:divBdr>
                <w:top w:val="none" w:sz="0" w:space="0" w:color="auto"/>
                <w:left w:val="none" w:sz="0" w:space="0" w:color="auto"/>
                <w:bottom w:val="none" w:sz="0" w:space="0" w:color="auto"/>
                <w:right w:val="none" w:sz="0" w:space="0" w:color="auto"/>
              </w:divBdr>
            </w:div>
            <w:div w:id="1858345341">
              <w:marLeft w:val="0"/>
              <w:marRight w:val="0"/>
              <w:marTop w:val="0"/>
              <w:marBottom w:val="0"/>
              <w:divBdr>
                <w:top w:val="none" w:sz="0" w:space="0" w:color="auto"/>
                <w:left w:val="none" w:sz="0" w:space="0" w:color="auto"/>
                <w:bottom w:val="none" w:sz="0" w:space="0" w:color="auto"/>
                <w:right w:val="none" w:sz="0" w:space="0" w:color="auto"/>
              </w:divBdr>
            </w:div>
            <w:div w:id="707535130">
              <w:marLeft w:val="0"/>
              <w:marRight w:val="0"/>
              <w:marTop w:val="0"/>
              <w:marBottom w:val="0"/>
              <w:divBdr>
                <w:top w:val="none" w:sz="0" w:space="0" w:color="auto"/>
                <w:left w:val="none" w:sz="0" w:space="0" w:color="auto"/>
                <w:bottom w:val="none" w:sz="0" w:space="0" w:color="auto"/>
                <w:right w:val="none" w:sz="0" w:space="0" w:color="auto"/>
              </w:divBdr>
            </w:div>
            <w:div w:id="2026901999">
              <w:marLeft w:val="0"/>
              <w:marRight w:val="0"/>
              <w:marTop w:val="0"/>
              <w:marBottom w:val="0"/>
              <w:divBdr>
                <w:top w:val="none" w:sz="0" w:space="0" w:color="auto"/>
                <w:left w:val="none" w:sz="0" w:space="0" w:color="auto"/>
                <w:bottom w:val="none" w:sz="0" w:space="0" w:color="auto"/>
                <w:right w:val="none" w:sz="0" w:space="0" w:color="auto"/>
              </w:divBdr>
            </w:div>
            <w:div w:id="1773625110">
              <w:marLeft w:val="0"/>
              <w:marRight w:val="0"/>
              <w:marTop w:val="0"/>
              <w:marBottom w:val="0"/>
              <w:divBdr>
                <w:top w:val="none" w:sz="0" w:space="0" w:color="auto"/>
                <w:left w:val="none" w:sz="0" w:space="0" w:color="auto"/>
                <w:bottom w:val="none" w:sz="0" w:space="0" w:color="auto"/>
                <w:right w:val="none" w:sz="0" w:space="0" w:color="auto"/>
              </w:divBdr>
            </w:div>
            <w:div w:id="1053192699">
              <w:marLeft w:val="0"/>
              <w:marRight w:val="0"/>
              <w:marTop w:val="0"/>
              <w:marBottom w:val="0"/>
              <w:divBdr>
                <w:top w:val="none" w:sz="0" w:space="0" w:color="auto"/>
                <w:left w:val="none" w:sz="0" w:space="0" w:color="auto"/>
                <w:bottom w:val="none" w:sz="0" w:space="0" w:color="auto"/>
                <w:right w:val="none" w:sz="0" w:space="0" w:color="auto"/>
              </w:divBdr>
            </w:div>
            <w:div w:id="1914386487">
              <w:marLeft w:val="0"/>
              <w:marRight w:val="0"/>
              <w:marTop w:val="0"/>
              <w:marBottom w:val="0"/>
              <w:divBdr>
                <w:top w:val="none" w:sz="0" w:space="0" w:color="auto"/>
                <w:left w:val="none" w:sz="0" w:space="0" w:color="auto"/>
                <w:bottom w:val="none" w:sz="0" w:space="0" w:color="auto"/>
                <w:right w:val="none" w:sz="0" w:space="0" w:color="auto"/>
              </w:divBdr>
            </w:div>
            <w:div w:id="1805268999">
              <w:marLeft w:val="0"/>
              <w:marRight w:val="0"/>
              <w:marTop w:val="0"/>
              <w:marBottom w:val="0"/>
              <w:divBdr>
                <w:top w:val="none" w:sz="0" w:space="0" w:color="auto"/>
                <w:left w:val="none" w:sz="0" w:space="0" w:color="auto"/>
                <w:bottom w:val="none" w:sz="0" w:space="0" w:color="auto"/>
                <w:right w:val="none" w:sz="0" w:space="0" w:color="auto"/>
              </w:divBdr>
            </w:div>
            <w:div w:id="1801878078">
              <w:marLeft w:val="0"/>
              <w:marRight w:val="0"/>
              <w:marTop w:val="0"/>
              <w:marBottom w:val="0"/>
              <w:divBdr>
                <w:top w:val="none" w:sz="0" w:space="0" w:color="auto"/>
                <w:left w:val="none" w:sz="0" w:space="0" w:color="auto"/>
                <w:bottom w:val="none" w:sz="0" w:space="0" w:color="auto"/>
                <w:right w:val="none" w:sz="0" w:space="0" w:color="auto"/>
              </w:divBdr>
            </w:div>
            <w:div w:id="950361489">
              <w:marLeft w:val="0"/>
              <w:marRight w:val="0"/>
              <w:marTop w:val="0"/>
              <w:marBottom w:val="0"/>
              <w:divBdr>
                <w:top w:val="none" w:sz="0" w:space="0" w:color="auto"/>
                <w:left w:val="none" w:sz="0" w:space="0" w:color="auto"/>
                <w:bottom w:val="none" w:sz="0" w:space="0" w:color="auto"/>
                <w:right w:val="none" w:sz="0" w:space="0" w:color="auto"/>
              </w:divBdr>
            </w:div>
            <w:div w:id="840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2705">
      <w:bodyDiv w:val="1"/>
      <w:marLeft w:val="0"/>
      <w:marRight w:val="0"/>
      <w:marTop w:val="0"/>
      <w:marBottom w:val="0"/>
      <w:divBdr>
        <w:top w:val="none" w:sz="0" w:space="0" w:color="auto"/>
        <w:left w:val="none" w:sz="0" w:space="0" w:color="auto"/>
        <w:bottom w:val="none" w:sz="0" w:space="0" w:color="auto"/>
        <w:right w:val="none" w:sz="0" w:space="0" w:color="auto"/>
      </w:divBdr>
    </w:div>
    <w:div w:id="1198153230">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2535224AF651460DBDD18C764C84C9CF"/>
        <w:category>
          <w:name w:val="Général"/>
          <w:gallery w:val="placeholder"/>
        </w:category>
        <w:types>
          <w:type w:val="bbPlcHdr"/>
        </w:types>
        <w:behaviors>
          <w:behavior w:val="content"/>
        </w:behaviors>
        <w:guid w:val="{D25795E5-AE7B-4AE7-AF5B-9E5D368AB8D4}"/>
      </w:docPartPr>
      <w:docPartBody>
        <w:p w:rsidR="001A1080" w:rsidRDefault="001A1080" w:rsidP="001A1080">
          <w:pPr>
            <w:pStyle w:val="2535224AF651460DBDD18C764C84C9CF"/>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1B7E"/>
    <w:rsid w:val="000D532D"/>
    <w:rsid w:val="000E5045"/>
    <w:rsid w:val="000E5731"/>
    <w:rsid w:val="00146715"/>
    <w:rsid w:val="00162967"/>
    <w:rsid w:val="0018397B"/>
    <w:rsid w:val="001905DE"/>
    <w:rsid w:val="00191228"/>
    <w:rsid w:val="001A1080"/>
    <w:rsid w:val="001A43F2"/>
    <w:rsid w:val="001B3020"/>
    <w:rsid w:val="001B43ED"/>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862FC"/>
    <w:rsid w:val="007B6B83"/>
    <w:rsid w:val="007C012F"/>
    <w:rsid w:val="007D11DE"/>
    <w:rsid w:val="007D122D"/>
    <w:rsid w:val="007F14A3"/>
    <w:rsid w:val="00815F93"/>
    <w:rsid w:val="00843EF6"/>
    <w:rsid w:val="00870E36"/>
    <w:rsid w:val="008B7D55"/>
    <w:rsid w:val="008D16EE"/>
    <w:rsid w:val="00956E19"/>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161AC"/>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B7D55"/>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7862FC"/>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7862FC"/>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2535224AF651460DBDD18C764C84C9CF">
    <w:name w:val="2535224AF651460DBDD18C764C84C9CF"/>
    <w:rsid w:val="001A1080"/>
    <w:rPr>
      <w:kern w:val="2"/>
      <w:lang w:val="fr-FR" w:eastAsia="fr-FR"/>
      <w14:ligatures w14:val="standardContextual"/>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B6E840E718A94023AD57CB65E35A18C8">
    <w:name w:val="B6E840E718A94023AD57CB65E35A18C8"/>
    <w:rsid w:val="007862FC"/>
    <w:rPr>
      <w:kern w:val="2"/>
      <w:lang w:val="en-AU" w:eastAsia="en-AU"/>
      <w14:ligatures w14:val="standardContextual"/>
    </w:rPr>
  </w:style>
  <w:style w:type="paragraph" w:customStyle="1" w:styleId="58106CA4D1E741E7B6D7475E0BA511A1">
    <w:name w:val="58106CA4D1E741E7B6D7475E0BA511A1"/>
    <w:rsid w:val="007862FC"/>
    <w:rPr>
      <w:kern w:val="2"/>
      <w:lang w:val="en-AU" w:eastAsia="en-AU"/>
      <w14:ligatures w14:val="standardContextual"/>
    </w:rPr>
  </w:style>
  <w:style w:type="paragraph" w:customStyle="1" w:styleId="EDEFFE944B1E47A59144C3C101452E89">
    <w:name w:val="EDEFFE944B1E47A59144C3C101452E89"/>
    <w:rsid w:val="007862FC"/>
    <w:rPr>
      <w:kern w:val="2"/>
      <w:lang w:val="en-AU" w:eastAsia="en-AU"/>
      <w14:ligatures w14:val="standardContextual"/>
    </w:rPr>
  </w:style>
  <w:style w:type="paragraph" w:customStyle="1" w:styleId="09ED850C1F034709B5A5173461525239">
    <w:name w:val="09ED850C1F034709B5A5173461525239"/>
    <w:rsid w:val="007862FC"/>
    <w:rPr>
      <w:kern w:val="2"/>
      <w:lang w:val="en-AU" w:eastAsia="en-AU"/>
      <w14:ligatures w14:val="standardContextual"/>
    </w:rPr>
  </w:style>
  <w:style w:type="paragraph" w:customStyle="1" w:styleId="4B387496DEA74D3EB0EB3954A7F37A00">
    <w:name w:val="4B387496DEA74D3EB0EB3954A7F37A00"/>
    <w:rsid w:val="007862FC"/>
    <w:rPr>
      <w:kern w:val="2"/>
      <w:lang w:val="en-AU" w:eastAsia="en-AU"/>
      <w14:ligatures w14:val="standardContextual"/>
    </w:rPr>
  </w:style>
  <w:style w:type="paragraph" w:customStyle="1" w:styleId="EB063ED799E24BE796D16FAA9E08BAA1">
    <w:name w:val="EB063ED799E24BE796D16FAA9E08BAA1"/>
    <w:rsid w:val="007862F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infopath/2007/PartnerControls"/>
    <ds:schemaRef ds:uri="http://purl.org/dc/elements/1.1/"/>
    <ds:schemaRef ds:uri="http://www.w3.org/XML/1998/namespace"/>
    <ds:schemaRef ds:uri="51ec31aa-fac9-47af-b1fd-5d5411f64303"/>
    <ds:schemaRef ds:uri="http://schemas.openxmlformats.org/package/2006/metadata/core-properties"/>
    <ds:schemaRef ds:uri="http://schemas.microsoft.com/office/2006/documentManagement/types"/>
    <ds:schemaRef ds:uri="http://purl.org/dc/dcmitype/"/>
    <ds:schemaRef ds:uri="3403dfe1-7296-431b-8fc5-2aee973bd62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303ED2-8CE5-4929-A36E-2837CDA4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12316</Characters>
  <Application>Microsoft Office Word</Application>
  <DocSecurity>8</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2024-02-05T22:10:00Z</cp:lastPrinted>
  <dcterms:created xsi:type="dcterms:W3CDTF">2024-02-05T22:42:00Z</dcterms:created>
  <dcterms:modified xsi:type="dcterms:W3CDTF">2024-02-05T22:42:00Z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