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7E4D6C8B"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32751">
            <w:rPr>
              <w:rStyle w:val="Calibri11NoBold"/>
              <w:b/>
              <w:bCs/>
            </w:rPr>
            <w:t>RFQ2</w:t>
          </w:r>
          <w:r w:rsidR="009B7C00">
            <w:rPr>
              <w:rStyle w:val="Calibri11NoBold"/>
              <w:b/>
              <w:bCs/>
            </w:rPr>
            <w:t>4</w:t>
          </w:r>
          <w:r w:rsidR="003F10C7">
            <w:rPr>
              <w:rStyle w:val="Calibri11NoBold"/>
              <w:b/>
              <w:bCs/>
            </w:rPr>
            <w:t>-</w:t>
          </w:r>
          <w:r w:rsidR="00AB7B66">
            <w:rPr>
              <w:rStyle w:val="Calibri11NoBold"/>
              <w:b/>
              <w:bCs/>
            </w:rPr>
            <w:t>6</w:t>
          </w:r>
          <w:r w:rsidR="00DB6004">
            <w:rPr>
              <w:rStyle w:val="Calibri11NoBold"/>
              <w:b/>
              <w:bCs/>
            </w:rPr>
            <w:t>4</w:t>
          </w:r>
          <w:r w:rsidR="002317DF">
            <w:rPr>
              <w:rStyle w:val="Calibri11NoBold"/>
              <w:b/>
              <w:bCs/>
            </w:rPr>
            <w:t>2</w:t>
          </w:r>
          <w:r w:rsidR="003B7CA1">
            <w:rPr>
              <w:rStyle w:val="Calibri11NoBold"/>
              <w:b/>
              <w:bCs/>
            </w:rPr>
            <w:t>9</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50"/>
        <w:gridCol w:w="2574"/>
        <w:gridCol w:w="4212"/>
      </w:tblGrid>
      <w:tr w:rsidR="004A30D4" w:rsidRPr="00AE35C5" w14:paraId="0EF46FE8" w14:textId="77777777" w:rsidTr="3A347724">
        <w:tc>
          <w:tcPr>
            <w:tcW w:w="9736" w:type="dxa"/>
            <w:gridSpan w:val="3"/>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415984">
        <w:tc>
          <w:tcPr>
            <w:tcW w:w="5524"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212"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3A347724">
        <w:tc>
          <w:tcPr>
            <w:tcW w:w="9736" w:type="dxa"/>
            <w:gridSpan w:val="3"/>
            <w:shd w:val="clear" w:color="auto" w:fill="DEEAF6" w:themeFill="accent1" w:themeFillTint="33"/>
            <w:vAlign w:val="center"/>
          </w:tcPr>
          <w:p w14:paraId="5FEE3755" w14:textId="54453CB0" w:rsidR="00D4507C" w:rsidRPr="00D4507C" w:rsidRDefault="00D4507C" w:rsidP="00397604">
            <w:pPr>
              <w:spacing w:after="0"/>
              <w:rPr>
                <w:rFonts w:ascii="Calibri" w:hAnsi="Calibri" w:cs="Calibri"/>
                <w:b/>
                <w:bCs/>
              </w:rPr>
            </w:pPr>
            <w:r w:rsidRPr="00397604">
              <w:rPr>
                <w:rStyle w:val="Style5"/>
                <w:sz w:val="24"/>
                <w:szCs w:val="24"/>
              </w:rPr>
              <w:t xml:space="preserve">Experience and specified </w:t>
            </w:r>
            <w:r w:rsidR="009B7C00">
              <w:rPr>
                <w:rStyle w:val="Style5"/>
                <w:sz w:val="24"/>
                <w:szCs w:val="24"/>
              </w:rPr>
              <w:t>Consultant</w:t>
            </w:r>
          </w:p>
        </w:tc>
      </w:tr>
      <w:tr w:rsidR="009904D8" w14:paraId="600BE324" w14:textId="77777777" w:rsidTr="007E65CA">
        <w:trPr>
          <w:trHeight w:val="70"/>
        </w:trPr>
        <w:tc>
          <w:tcPr>
            <w:tcW w:w="2950" w:type="dxa"/>
            <w:vMerge w:val="restart"/>
            <w:vAlign w:val="center"/>
          </w:tcPr>
          <w:p w14:paraId="1607E07D" w14:textId="6E9FAEA7"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86" w:type="dxa"/>
            <w:gridSpan w:val="2"/>
            <w:shd w:val="clear" w:color="auto" w:fill="DEEAF6" w:themeFill="accent1" w:themeFillTint="33"/>
            <w:vAlign w:val="center"/>
          </w:tcPr>
          <w:p w14:paraId="473BE6A3" w14:textId="44FAE4F0" w:rsidR="009904D8" w:rsidRPr="007D15B5" w:rsidRDefault="00F52E7A" w:rsidP="00397604">
            <w:pPr>
              <w:spacing w:after="0"/>
              <w:rPr>
                <w:b/>
                <w:bCs/>
              </w:rPr>
            </w:pPr>
            <w:r>
              <w:rPr>
                <w:b/>
                <w:bCs/>
              </w:rPr>
              <w:t xml:space="preserve">Details about </w:t>
            </w:r>
            <w:r w:rsidR="009B7C00">
              <w:rPr>
                <w:b/>
                <w:bCs/>
              </w:rPr>
              <w:t>C</w:t>
            </w:r>
            <w:r w:rsidR="009B7C00" w:rsidRPr="009B7C00">
              <w:rPr>
                <w:b/>
                <w:bCs/>
              </w:rPr>
              <w:t>onsultant</w:t>
            </w:r>
          </w:p>
        </w:tc>
      </w:tr>
      <w:tr w:rsidR="009904D8" w14:paraId="23940A80" w14:textId="77777777" w:rsidTr="00415984">
        <w:trPr>
          <w:trHeight w:val="70"/>
        </w:trPr>
        <w:tc>
          <w:tcPr>
            <w:tcW w:w="2950" w:type="dxa"/>
            <w:vMerge/>
            <w:vAlign w:val="center"/>
          </w:tcPr>
          <w:p w14:paraId="4315B372" w14:textId="77777777" w:rsidR="009904D8" w:rsidRPr="00F46154" w:rsidRDefault="009904D8" w:rsidP="00397604">
            <w:pPr>
              <w:spacing w:after="0"/>
            </w:pPr>
          </w:p>
        </w:tc>
        <w:tc>
          <w:tcPr>
            <w:tcW w:w="2574" w:type="dxa"/>
            <w:shd w:val="clear" w:color="auto" w:fill="F2F2F2" w:themeFill="background1" w:themeFillShade="F2"/>
            <w:vAlign w:val="center"/>
          </w:tcPr>
          <w:p w14:paraId="3291EE50" w14:textId="607A2A40" w:rsidR="009904D8" w:rsidRPr="00EA723B" w:rsidRDefault="00012774" w:rsidP="00397604">
            <w:pPr>
              <w:spacing w:after="0"/>
            </w:pPr>
            <w:r>
              <w:t>Person 1</w:t>
            </w:r>
            <w:r w:rsidR="009904D8">
              <w:t>:</w:t>
            </w:r>
          </w:p>
        </w:tc>
        <w:tc>
          <w:tcPr>
            <w:tcW w:w="4212" w:type="dxa"/>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415984">
        <w:trPr>
          <w:trHeight w:val="70"/>
        </w:trPr>
        <w:tc>
          <w:tcPr>
            <w:tcW w:w="2950" w:type="dxa"/>
            <w:vMerge/>
            <w:vAlign w:val="center"/>
          </w:tcPr>
          <w:p w14:paraId="01639D61" w14:textId="77777777" w:rsidR="009904D8" w:rsidRPr="00F46154" w:rsidRDefault="009904D8" w:rsidP="00397604">
            <w:pPr>
              <w:spacing w:after="0"/>
            </w:pPr>
          </w:p>
        </w:tc>
        <w:tc>
          <w:tcPr>
            <w:tcW w:w="2574" w:type="dxa"/>
            <w:shd w:val="clear" w:color="auto" w:fill="F2F2F2" w:themeFill="background1" w:themeFillShade="F2"/>
            <w:vAlign w:val="center"/>
          </w:tcPr>
          <w:p w14:paraId="659953A6" w14:textId="1B65161B" w:rsidR="009904D8" w:rsidRPr="00EA723B" w:rsidRDefault="00012774" w:rsidP="00397604">
            <w:pPr>
              <w:spacing w:after="0"/>
            </w:pPr>
            <w:r>
              <w:t>Person 2</w:t>
            </w:r>
            <w:r w:rsidR="009904D8">
              <w:t>:</w:t>
            </w:r>
          </w:p>
        </w:tc>
        <w:tc>
          <w:tcPr>
            <w:tcW w:w="4212" w:type="dxa"/>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3A347724">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0E962B00" w14:textId="015F056B" w:rsidR="005749C3" w:rsidRPr="00397604" w:rsidRDefault="00012774" w:rsidP="00397604">
                <w:pPr>
                  <w:spacing w:after="0"/>
                  <w:rPr>
                    <w:b/>
                    <w:bCs/>
                    <w:sz w:val="24"/>
                    <w:szCs w:val="24"/>
                  </w:rPr>
                </w:pPr>
                <w:r>
                  <w:rPr>
                    <w:rStyle w:val="Style5"/>
                  </w:rPr>
                  <w:t>Technical Requirement 1</w:t>
                </w:r>
                <w:r w:rsidR="009B7C00">
                  <w:rPr>
                    <w:rStyle w:val="Style5"/>
                  </w:rPr>
                  <w:t xml:space="preserve"> </w:t>
                </w:r>
              </w:p>
            </w:tc>
          </w:sdtContent>
        </w:sdt>
      </w:tr>
      <w:tr w:rsidR="009B7C00" w:rsidRPr="009A3992" w14:paraId="666797A7" w14:textId="77777777" w:rsidTr="00415984">
        <w:trPr>
          <w:trHeight w:val="1980"/>
        </w:trPr>
        <w:tc>
          <w:tcPr>
            <w:tcW w:w="5524" w:type="dxa"/>
            <w:gridSpan w:val="2"/>
            <w:vAlign w:val="center"/>
          </w:tcPr>
          <w:bookmarkEnd w:id="1" w:displacedByCustomXml="next"/>
          <w:sdt>
            <w:sdtPr>
              <w:rPr>
                <w:rStyle w:val="Calibri11NoBold"/>
              </w:rPr>
              <w:id w:val="2037462107"/>
              <w:placeholder>
                <w:docPart w:val="61DAFFABC9F0404DA466BB08844F7864"/>
              </w:placeholder>
              <w15:color w:val="FF0000"/>
            </w:sdtPr>
            <w:sdtEndPr>
              <w:rPr>
                <w:rStyle w:val="DefaultParagraphFont"/>
                <w:i/>
                <w:iCs/>
                <w:color w:val="808080" w:themeColor="background1" w:themeShade="80"/>
                <w:lang w:eastAsia="fr-FR"/>
              </w:rPr>
            </w:sdtEndPr>
            <w:sdtContent>
              <w:sdt>
                <w:sdtPr>
                  <w:rPr>
                    <w:rStyle w:val="Calibri11NoBold"/>
                  </w:rPr>
                  <w:id w:val="-94717353"/>
                  <w:placeholder>
                    <w:docPart w:val="1096BECB28B1490E88BD826EB19FC3B6"/>
                  </w:placeholder>
                  <w15:color w:val="FF0000"/>
                </w:sdtPr>
                <w:sdtEndPr>
                  <w:rPr>
                    <w:rStyle w:val="DefaultParagraphFont"/>
                    <w:i/>
                    <w:iCs/>
                    <w:color w:val="808080" w:themeColor="background1" w:themeShade="80"/>
                    <w:lang w:eastAsia="fr-FR"/>
                  </w:rPr>
                </w:sdtEndPr>
                <w:sdtContent>
                  <w:sdt>
                    <w:sdtPr>
                      <w:rPr>
                        <w:rStyle w:val="Calibri11NoBold"/>
                      </w:rPr>
                      <w:id w:val="-1201928642"/>
                      <w:placeholder>
                        <w:docPart w:val="2DD8A9115BD14F5389D018AF43E3E94A"/>
                      </w:placeholder>
                      <w15:color w:val="FF0000"/>
                    </w:sdtPr>
                    <w:sdtEndPr>
                      <w:rPr>
                        <w:rStyle w:val="DefaultParagraphFont"/>
                        <w:i/>
                        <w:iCs/>
                        <w:color w:val="808080" w:themeColor="background1" w:themeShade="80"/>
                        <w:lang w:eastAsia="fr-FR"/>
                      </w:rPr>
                    </w:sdtEndPr>
                    <w:sdtContent>
                      <w:sdt>
                        <w:sdtPr>
                          <w:rPr>
                            <w:rStyle w:val="Calibri11NoBold"/>
                          </w:rPr>
                          <w:id w:val="-274026265"/>
                          <w:placeholder>
                            <w:docPart w:val="8B2A81675D1B457DBEAA0FFF26A5E58F"/>
                          </w:placeholder>
                          <w15:color w:val="FF0000"/>
                        </w:sdtPr>
                        <w:sdtEndPr>
                          <w:rPr>
                            <w:rStyle w:val="DefaultParagraphFont"/>
                            <w:i/>
                            <w:iCs/>
                            <w:color w:val="808080" w:themeColor="background1" w:themeShade="80"/>
                            <w:lang w:eastAsia="fr-FR"/>
                          </w:rPr>
                        </w:sdtEndPr>
                        <w:sdtContent>
                          <w:p w14:paraId="293743ED" w14:textId="120B000E" w:rsidR="00ED7F68" w:rsidRDefault="00ED7F68" w:rsidP="00ED7F68">
                            <w:pPr>
                              <w:rPr>
                                <w:rStyle w:val="Calibri11NoBold"/>
                              </w:rPr>
                            </w:pPr>
                            <w:r w:rsidRPr="00ED7F68">
                              <w:rPr>
                                <w:rStyle w:val="Calibri11NoBold"/>
                                <w:b/>
                                <w:bCs/>
                                <w:i/>
                                <w:iCs/>
                              </w:rPr>
                              <w:t>The firm:</w:t>
                            </w:r>
                            <w:r>
                              <w:rPr>
                                <w:rStyle w:val="Calibri11NoBold"/>
                                <w:b/>
                                <w:bCs/>
                                <w:i/>
                                <w:iCs/>
                              </w:rPr>
                              <w:t xml:space="preserve"> </w:t>
                            </w:r>
                            <w:r w:rsidRPr="00ED7F68">
                              <w:rPr>
                                <w:rStyle w:val="Calibri11NoBold"/>
                              </w:rPr>
                              <w:t>Must have at least</w:t>
                            </w:r>
                            <w:r w:rsidRPr="00F522D9">
                              <w:rPr>
                                <w:rStyle w:val="Calibri11NoBold"/>
                              </w:rPr>
                              <w:t xml:space="preserve"> </w:t>
                            </w:r>
                            <w:r>
                              <w:rPr>
                                <w:rStyle w:val="Calibri11NoBold"/>
                              </w:rPr>
                              <w:t>10</w:t>
                            </w:r>
                            <w:r w:rsidRPr="00F522D9">
                              <w:rPr>
                                <w:rStyle w:val="Calibri11NoBold"/>
                              </w:rPr>
                              <w:t xml:space="preserve"> years of experience </w:t>
                            </w:r>
                            <w:r w:rsidRPr="00710D28">
                              <w:t>in conducting evaluations of development projects in social sector – preferably in evaluating projects that promotes gender equality and social inclusion, and/or address gender-based violence/ ending violence against women and girls.</w:t>
                            </w:r>
                          </w:p>
                          <w:p w14:paraId="48359DDC" w14:textId="77777777" w:rsidR="00ED7F68" w:rsidRPr="00710D28" w:rsidRDefault="00ED7F68" w:rsidP="00ED7F68">
                            <w:r w:rsidRPr="00ED7F68">
                              <w:rPr>
                                <w:b/>
                                <w:bCs/>
                                <w:i/>
                                <w:iCs/>
                              </w:rPr>
                              <w:t>Team Leader:</w:t>
                            </w:r>
                            <w:r w:rsidRPr="00710D28">
                              <w:t xml:space="preserve">  Must have a master’s degree in international development, management, business management, governance, </w:t>
                            </w:r>
                            <w:r>
                              <w:t>l</w:t>
                            </w:r>
                            <w:r w:rsidRPr="00A242A0">
                              <w:t>aw</w:t>
                            </w:r>
                            <w:r>
                              <w:t xml:space="preserve">, </w:t>
                            </w:r>
                            <w:r w:rsidRPr="00710D28">
                              <w:t xml:space="preserve">or related disciplines, with at least </w:t>
                            </w:r>
                            <w:r>
                              <w:t>8</w:t>
                            </w:r>
                            <w:r w:rsidRPr="00710D28">
                              <w:t xml:space="preserve"> years’ experience in conducting evaluations of development projects in social sector – preferably in evaluating projects that promotes gender equality and social inclusion, and/or address gender-based violence/ ending violence against women and girls.</w:t>
                            </w:r>
                            <w:r>
                              <w:t xml:space="preserve"> </w:t>
                            </w:r>
                          </w:p>
                          <w:p w14:paraId="4BF5D4B1" w14:textId="11BEC454" w:rsidR="00ED7F68" w:rsidRDefault="00ED7F68" w:rsidP="00ED7F68">
                            <w:pPr>
                              <w:rPr>
                                <w:i/>
                                <w:iCs/>
                                <w:color w:val="808080" w:themeColor="background1" w:themeShade="80"/>
                                <w:lang w:eastAsia="fr-FR"/>
                              </w:rPr>
                            </w:pPr>
                            <w:r w:rsidRPr="00ED7F68">
                              <w:rPr>
                                <w:b/>
                                <w:bCs/>
                                <w:i/>
                                <w:iCs/>
                              </w:rPr>
                              <w:t>Member/s:</w:t>
                            </w:r>
                            <w:r w:rsidRPr="00710D28">
                              <w:t xml:space="preserve"> Qualifications in Sociology, social sciences, gender studies, statistics, or related disciplines, with at least </w:t>
                            </w:r>
                            <w:r>
                              <w:t>5</w:t>
                            </w:r>
                            <w:r w:rsidRPr="00710D28">
                              <w:t xml:space="preserve"> years’ experience in capacity building and strengthening, conducting training, </w:t>
                            </w:r>
                            <w:proofErr w:type="gramStart"/>
                            <w:r w:rsidRPr="00710D28">
                              <w:t>coaching</w:t>
                            </w:r>
                            <w:proofErr w:type="gramEnd"/>
                            <w:r w:rsidRPr="00710D28">
                              <w:t xml:space="preserve"> and mentoring. Must have experience in evaluating projects that promotes gender equality and social inclusion, and/or address gender-based violence/ ending violence against women and girls.</w:t>
                            </w:r>
                          </w:p>
                        </w:sdtContent>
                      </w:sdt>
                      <w:p w14:paraId="67A3FF26" w14:textId="30ED66FD" w:rsidR="009B7C00" w:rsidRPr="00415984" w:rsidRDefault="00000000" w:rsidP="00415984">
                        <w:pPr>
                          <w:rPr>
                            <w:i/>
                            <w:iCs/>
                            <w:color w:val="808080" w:themeColor="background1" w:themeShade="80"/>
                            <w:lang w:eastAsia="fr-FR"/>
                          </w:rPr>
                        </w:pPr>
                      </w:p>
                    </w:sdtContent>
                  </w:sdt>
                </w:sdtContent>
              </w:sdt>
            </w:sdtContent>
          </w:sdt>
        </w:tc>
        <w:sdt>
          <w:sdtPr>
            <w:rPr>
              <w:rStyle w:val="Calibri11NoBold"/>
            </w:rPr>
            <w:id w:val="1621727960"/>
            <w:placeholder>
              <w:docPart w:val="31DAA7FBD1D94D8189C629BDC44B0D18"/>
            </w:placeholder>
            <w:showingPlcHdr/>
            <w15:color w:val="FFFF99"/>
          </w:sdtPr>
          <w:sdtEndPr>
            <w:rPr>
              <w:rStyle w:val="DefaultParagraphFont"/>
            </w:rPr>
          </w:sdtEndPr>
          <w:sdtContent>
            <w:tc>
              <w:tcPr>
                <w:tcW w:w="4212" w:type="dxa"/>
                <w:vAlign w:val="center"/>
              </w:tcPr>
              <w:p w14:paraId="1980346A" w14:textId="5F17DCC5" w:rsidR="009B7C00" w:rsidRDefault="009B7C00" w:rsidP="00E60772">
                <w:pPr>
                  <w:spacing w:after="0"/>
                  <w:jc w:val="center"/>
                  <w:rPr>
                    <w:rStyle w:val="Calibri11NoBold"/>
                  </w:rPr>
                </w:pPr>
                <w:r w:rsidRPr="00FA7771">
                  <w:rPr>
                    <w:i/>
                    <w:iCs/>
                    <w:color w:val="808080" w:themeColor="background1" w:themeShade="80"/>
                  </w:rPr>
                  <w:t>[Bidder’s answer]</w:t>
                </w:r>
              </w:p>
            </w:tc>
          </w:sdtContent>
        </w:sdt>
      </w:tr>
      <w:tr w:rsidR="0053212D" w:rsidRPr="00AE35C5" w14:paraId="33A9A090" w14:textId="77777777" w:rsidTr="3A347724">
        <w:sdt>
          <w:sdtPr>
            <w:rPr>
              <w:rStyle w:val="Style5"/>
            </w:rPr>
            <w:id w:val="-119918564"/>
            <w:placeholder>
              <w:docPart w:val="0985DD9019CE492EB21E69FC38ECC93C"/>
            </w:placeholder>
            <w15:color w:val="FF0000"/>
          </w:sdtPr>
          <w:sdtEndPr>
            <w:rPr>
              <w:rStyle w:val="Calibri11NoBold"/>
              <w:b w:val="0"/>
              <w:bCs/>
            </w:rPr>
          </w:sdtEndPr>
          <w:sdtContent>
            <w:sdt>
              <w:sdtPr>
                <w:rPr>
                  <w:rStyle w:val="Style5"/>
                </w:rPr>
                <w:id w:val="-130946404"/>
                <w:placeholder>
                  <w:docPart w:val="33514C785DF649E0A7718A27DEF3AE06"/>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00F3D26" w14:textId="6A2474C2" w:rsidR="0053212D" w:rsidRPr="00F52E7A" w:rsidRDefault="00012774" w:rsidP="00397604">
                    <w:pPr>
                      <w:spacing w:after="0"/>
                      <w:rPr>
                        <w:b/>
                        <w:bCs/>
                        <w:sz w:val="24"/>
                        <w:szCs w:val="24"/>
                      </w:rPr>
                    </w:pPr>
                    <w:r>
                      <w:rPr>
                        <w:rStyle w:val="Style5"/>
                      </w:rPr>
                      <w:t>Technical Requirement 2</w:t>
                    </w:r>
                    <w:r w:rsidR="009B7C00">
                      <w:rPr>
                        <w:rStyle w:val="Style5"/>
                      </w:rPr>
                      <w:t xml:space="preserve"> </w:t>
                    </w:r>
                  </w:p>
                </w:tc>
              </w:sdtContent>
            </w:sdt>
          </w:sdtContent>
        </w:sdt>
      </w:tr>
      <w:tr w:rsidR="00E35D67" w:rsidRPr="009A3992" w14:paraId="7D5F9B13" w14:textId="77777777" w:rsidTr="00415984">
        <w:trPr>
          <w:trHeight w:val="862"/>
        </w:trPr>
        <w:tc>
          <w:tcPr>
            <w:tcW w:w="5524" w:type="dxa"/>
            <w:gridSpan w:val="2"/>
            <w:vAlign w:val="center"/>
          </w:tcPr>
          <w:p w14:paraId="00616C96" w14:textId="4CEC6806" w:rsidR="00565E36" w:rsidRPr="00E35D67" w:rsidRDefault="00000000" w:rsidP="00E456B2">
            <w:pPr>
              <w:pStyle w:val="NormalWeb"/>
              <w:spacing w:before="0" w:beforeAutospacing="0" w:after="0" w:afterAutospacing="0" w:line="240" w:lineRule="auto"/>
            </w:pPr>
            <w:sdt>
              <w:sdtPr>
                <w:rPr>
                  <w:rStyle w:val="Calibri11NoBold"/>
                </w:rPr>
                <w:id w:val="-1471750195"/>
                <w:placeholder>
                  <w:docPart w:val="53C2FCC27AF74B7A946F01C218F757CA"/>
                </w:placeholder>
                <w15:color w:val="FF0000"/>
              </w:sdtPr>
              <w:sdtEndPr>
                <w:rPr>
                  <w:rStyle w:val="DefaultParagraphFont"/>
                  <w:i/>
                  <w:iCs/>
                  <w:color w:val="808080" w:themeColor="background1" w:themeShade="80"/>
                  <w:lang w:eastAsia="fr-FR"/>
                </w:rPr>
              </w:sdtEndPr>
              <w:sdtContent>
                <w:sdt>
                  <w:sdtPr>
                    <w:id w:val="-1106653207"/>
                    <w:placeholder>
                      <w:docPart w:val="E474D6F70DAC4470BAC9C4BBDAAB3A6B"/>
                    </w:placeholder>
                    <w15:color w:val="FF0000"/>
                  </w:sdtPr>
                  <w:sdtContent>
                    <w:r w:rsidR="00ED7F68" w:rsidRPr="0057665B">
                      <w:rPr>
                        <w:rStyle w:val="Calibri11NoBold"/>
                      </w:rPr>
                      <w:t>Show evidence of at least 2 samples of evaluation reports that the consultant/s have carried out and authored/co-authored in the last 4 years – preferably in the socio-development sector.</w:t>
                    </w:r>
                  </w:sdtContent>
                </w:sdt>
              </w:sdtContent>
            </w:sdt>
          </w:p>
        </w:tc>
        <w:sdt>
          <w:sdtPr>
            <w:id w:val="-215974737"/>
            <w:placeholder>
              <w:docPart w:val="DA4D5803AB784AEDA33A0801C2E3269C"/>
            </w:placeholder>
            <w:showingPlcHdr/>
            <w15:color w:val="FFFF99"/>
          </w:sdtPr>
          <w:sdtContent>
            <w:tc>
              <w:tcPr>
                <w:tcW w:w="4212" w:type="dxa"/>
                <w:vAlign w:val="center"/>
              </w:tcPr>
              <w:p w14:paraId="348F6D44" w14:textId="549C1B59" w:rsidR="00E35D67" w:rsidRPr="009A3992" w:rsidRDefault="00FA7771" w:rsidP="00E60772">
                <w:pPr>
                  <w:spacing w:after="0"/>
                  <w:jc w:val="center"/>
                </w:pPr>
                <w:r w:rsidRPr="00FA7771">
                  <w:rPr>
                    <w:i/>
                    <w:iCs/>
                    <w:color w:val="808080" w:themeColor="background1" w:themeShade="80"/>
                  </w:rPr>
                  <w:t>[Bidder’s answer]</w:t>
                </w:r>
              </w:p>
            </w:tc>
          </w:sdtContent>
        </w:sdt>
      </w:tr>
      <w:tr w:rsidR="00340429" w:rsidRPr="00AE35C5" w14:paraId="3180EC37" w14:textId="77777777" w:rsidTr="3A347724">
        <w:sdt>
          <w:sdtPr>
            <w:rPr>
              <w:rStyle w:val="Style5"/>
            </w:rPr>
            <w:id w:val="-1738238437"/>
            <w:placeholder>
              <w:docPart w:val="DE13A9E5B6DA43468F69F711CBD96C57"/>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FFFC04C" w14:textId="2BD896DD" w:rsidR="00340429" w:rsidRPr="00F52E7A" w:rsidRDefault="00012774" w:rsidP="00397604">
                <w:pPr>
                  <w:spacing w:after="0"/>
                  <w:rPr>
                    <w:b/>
                    <w:bCs/>
                    <w:sz w:val="24"/>
                    <w:szCs w:val="24"/>
                  </w:rPr>
                </w:pPr>
                <w:r>
                  <w:rPr>
                    <w:rStyle w:val="Style5"/>
                  </w:rPr>
                  <w:t>Technical Requirement 3</w:t>
                </w:r>
              </w:p>
            </w:tc>
          </w:sdtContent>
        </w:sdt>
      </w:tr>
      <w:tr w:rsidR="001D5057" w:rsidRPr="009A3992" w14:paraId="2DD5CA6E" w14:textId="77777777" w:rsidTr="00415984">
        <w:tc>
          <w:tcPr>
            <w:tcW w:w="5524" w:type="dxa"/>
            <w:gridSpan w:val="2"/>
            <w:vAlign w:val="center"/>
          </w:tcPr>
          <w:p w14:paraId="33337C32" w14:textId="1CDF7F14" w:rsidR="001D5057" w:rsidRPr="00217D3D" w:rsidRDefault="00000000" w:rsidP="00403E2F">
            <w:pPr>
              <w:spacing w:after="0"/>
            </w:pPr>
            <w:sdt>
              <w:sdtPr>
                <w:rPr>
                  <w:rStyle w:val="Calibri11NoBold"/>
                  <w:b/>
                  <w:bCs/>
                  <w:i/>
                  <w:iCs/>
                </w:rPr>
                <w:id w:val="-445691776"/>
                <w:placeholder>
                  <w:docPart w:val="9361356392454FCCA650F8AC37615ACB"/>
                </w:placeholder>
                <w15:color w:val="FF0000"/>
              </w:sdtPr>
              <w:sdtEndPr>
                <w:rPr>
                  <w:rStyle w:val="DefaultParagraphFont"/>
                  <w:color w:val="808080" w:themeColor="background1" w:themeShade="80"/>
                  <w:lang w:eastAsia="fr-FR"/>
                </w:rPr>
              </w:sdtEndPr>
              <w:sdtContent>
                <w:sdt>
                  <w:sdtPr>
                    <w:rPr>
                      <w:rStyle w:val="Calibri11NoBold"/>
                      <w:b/>
                      <w:bCs/>
                      <w:i/>
                      <w:iCs/>
                    </w:rPr>
                    <w:id w:val="-281647590"/>
                    <w:placeholder>
                      <w:docPart w:val="6FD9033925BE4C5293188F2018BBBF7F"/>
                    </w:placeholder>
                    <w15:color w:val="FF0000"/>
                  </w:sdtPr>
                  <w:sdtEndPr>
                    <w:rPr>
                      <w:rStyle w:val="DefaultParagraphFont"/>
                      <w:color w:val="808080" w:themeColor="background1" w:themeShade="80"/>
                      <w:lang w:eastAsia="fr-FR"/>
                    </w:rPr>
                  </w:sdtEndPr>
                  <w:sdtContent>
                    <w:r w:rsidR="00DB6004" w:rsidRPr="00F522D9">
                      <w:rPr>
                        <w:b/>
                        <w:bCs/>
                        <w:lang w:val="en-US"/>
                      </w:rPr>
                      <w:t xml:space="preserve"> </w:t>
                    </w:r>
                    <w:sdt>
                      <w:sdtPr>
                        <w:rPr>
                          <w:rStyle w:val="Calibri11NoBold"/>
                          <w:b/>
                          <w:bCs/>
                        </w:rPr>
                        <w:id w:val="-1563710434"/>
                        <w:placeholder>
                          <w:docPart w:val="1C5C212F9148430EBA2407AAB90F322E"/>
                        </w:placeholder>
                        <w15:color w:val="FF0000"/>
                      </w:sdtPr>
                      <w:sdtEndPr>
                        <w:rPr>
                          <w:rStyle w:val="DefaultParagraphFont"/>
                          <w:i/>
                          <w:iCs/>
                          <w:lang w:eastAsia="fr-FR"/>
                        </w:rPr>
                      </w:sdtEndPr>
                      <w:sdtContent>
                        <w:sdt>
                          <w:sdtPr>
                            <w:id w:val="-453094059"/>
                            <w:placeholder>
                              <w:docPart w:val="B678D8F67A5F4627A3C478D205E19146"/>
                            </w:placeholder>
                            <w15:color w:val="FF0000"/>
                          </w:sdtPr>
                          <w:sdtContent>
                            <w:sdt>
                              <w:sdtPr>
                                <w:rPr>
                                  <w:rStyle w:val="Calibri11NoBold"/>
                                </w:rPr>
                                <w:id w:val="2013716576"/>
                                <w:placeholder>
                                  <w:docPart w:val="CC914212EEAC40F5BB2CA17C900AF71D"/>
                                </w:placeholder>
                                <w15:color w:val="FF0000"/>
                              </w:sdtPr>
                              <w:sdtEndPr>
                                <w:rPr>
                                  <w:rStyle w:val="DefaultParagraphFont"/>
                                  <w:i/>
                                  <w:iCs/>
                                  <w:lang w:eastAsia="fr-FR"/>
                                </w:rPr>
                              </w:sdtEndPr>
                              <w:sdtContent>
                                <w:sdt>
                                  <w:sdtPr>
                                    <w:rPr>
                                      <w:rStyle w:val="Calibri11NoBold"/>
                                      <w:sz w:val="20"/>
                                      <w:szCs w:val="20"/>
                                    </w:rPr>
                                    <w:id w:val="-98187127"/>
                                    <w:placeholder>
                                      <w:docPart w:val="53F31B17F1D1480194ED7BBA40B32617"/>
                                    </w:placeholder>
                                    <w15:color w:val="FF0000"/>
                                  </w:sdtPr>
                                  <w:sdtEndPr>
                                    <w:rPr>
                                      <w:rStyle w:val="DefaultParagraphFont"/>
                                      <w:i/>
                                      <w:iCs/>
                                      <w:color w:val="808080" w:themeColor="background1" w:themeShade="80"/>
                                      <w:lang w:eastAsia="fr-FR"/>
                                    </w:rPr>
                                  </w:sdtEndPr>
                                  <w:sdtContent>
                                    <w:r w:rsidR="00ED7F68" w:rsidRPr="0057665B">
                                      <w:rPr>
                                        <w:rStyle w:val="Calibri11NoBold"/>
                                      </w:rPr>
                                      <w:t>The consultant/s have experience working to address GBV/VAWG issues in the Pacific Islands region.</w:t>
                                    </w:r>
                                  </w:sdtContent>
                                </w:sdt>
                              </w:sdtContent>
                            </w:sdt>
                          </w:sdtContent>
                        </w:sdt>
                      </w:sdtContent>
                    </w:sdt>
                  </w:sdtContent>
                </w:sdt>
              </w:sdtContent>
            </w:sdt>
          </w:p>
        </w:tc>
        <w:sdt>
          <w:sdtPr>
            <w:id w:val="1332874471"/>
            <w:placeholder>
              <w:docPart w:val="572FC1E8D3A14343AC161ABBB8DAD143"/>
            </w:placeholder>
            <w:showingPlcHdr/>
            <w15:color w:val="FFFF99"/>
          </w:sdtPr>
          <w:sdtContent>
            <w:tc>
              <w:tcPr>
                <w:tcW w:w="4212" w:type="dxa"/>
                <w:vAlign w:val="center"/>
              </w:tcPr>
              <w:p w14:paraId="59305265" w14:textId="1C24A1AF" w:rsidR="001D5057" w:rsidRPr="00217D3D" w:rsidRDefault="001D5057" w:rsidP="00E60772">
                <w:pPr>
                  <w:spacing w:after="0"/>
                  <w:jc w:val="center"/>
                </w:pPr>
                <w:r w:rsidRPr="00FA7771">
                  <w:rPr>
                    <w:i/>
                    <w:iCs/>
                    <w:color w:val="808080" w:themeColor="background1" w:themeShade="80"/>
                  </w:rPr>
                  <w:t>[Bidder’s answer]</w:t>
                </w:r>
              </w:p>
            </w:tc>
          </w:sdtContent>
        </w:sdt>
      </w:tr>
    </w:tbl>
    <w:p w14:paraId="5CB6B58D" w14:textId="77777777"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4F1830">
        <w:trPr>
          <w:trHeight w:val="284"/>
        </w:trPr>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4F1830">
        <w:trPr>
          <w:trHeight w:val="284"/>
        </w:trPr>
        <w:tc>
          <w:tcPr>
            <w:tcW w:w="9776" w:type="dxa"/>
            <w:shd w:val="clear" w:color="auto" w:fill="F2F2F2" w:themeFill="background1" w:themeFillShade="F2"/>
          </w:tcPr>
          <w:sdt>
            <w:sdtPr>
              <w:id w:val="-966043402"/>
              <w:placeholder>
                <w:docPart w:val="ECB92A08B4094D8A85F19C0423D09BBF"/>
              </w:placeholder>
              <w15:color w:val="FFFF99"/>
            </w:sdtPr>
            <w:sdtContent>
              <w:p w14:paraId="257022BD" w14:textId="3A9AFE80" w:rsidR="00EC5A8E" w:rsidRDefault="00EC5A8E" w:rsidP="00000363">
                <w:pPr>
                  <w:spacing w:after="0"/>
                </w:pPr>
                <w:r w:rsidRPr="003F2E6D">
                  <w:t>Signature:</w:t>
                </w:r>
              </w:p>
              <w:p w14:paraId="72AFE29F" w14:textId="77777777" w:rsidR="00403E2F" w:rsidRPr="003F2E6D" w:rsidRDefault="00000000" w:rsidP="00000363">
                <w:pPr>
                  <w:spacing w:after="0"/>
                </w:pPr>
              </w:p>
            </w:sdtContent>
          </w:sdt>
          <w:p w14:paraId="59F17D48" w14:textId="0CAB02AD" w:rsidR="00EC5A8E" w:rsidRPr="003F2E6D" w:rsidRDefault="00EC5A8E" w:rsidP="00000363">
            <w:pPr>
              <w:spacing w:after="0"/>
            </w:pPr>
            <w:r w:rsidRPr="003F2E6D">
              <w:lastRenderedPageBreak/>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A2591B2" w14:textId="77777777" w:rsidR="00403E2F" w:rsidRDefault="00403E2F" w:rsidP="00000363">
            <w:pPr>
              <w:spacing w:after="0"/>
              <w:rPr>
                <w:rFonts w:ascii="Calibri" w:hAnsi="Calibri" w:cs="Calibri"/>
              </w:rPr>
            </w:pPr>
          </w:p>
          <w:p w14:paraId="20601E15" w14:textId="2602F2B3"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4F1830">
        <w:trPr>
          <w:trHeight w:val="284"/>
        </w:trPr>
        <w:tc>
          <w:tcPr>
            <w:tcW w:w="9776" w:type="dxa"/>
            <w:shd w:val="clear" w:color="auto" w:fill="F2F2F2" w:themeFill="background1" w:themeFillShade="F2"/>
          </w:tcPr>
          <w:p w14:paraId="0A615CBA" w14:textId="77777777" w:rsidR="00403E2F" w:rsidRDefault="00403E2F" w:rsidP="00000363">
            <w:pPr>
              <w:spacing w:after="0"/>
            </w:pPr>
          </w:p>
          <w:p w14:paraId="0ECE532A" w14:textId="6E533D3E"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277058">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177F" w14:textId="77777777" w:rsidR="00277058" w:rsidRDefault="00277058" w:rsidP="00BC582D">
      <w:r>
        <w:separator/>
      </w:r>
    </w:p>
    <w:p w14:paraId="70BD2958" w14:textId="77777777" w:rsidR="00277058" w:rsidRDefault="00277058" w:rsidP="00BC582D"/>
    <w:p w14:paraId="23E7F661" w14:textId="77777777" w:rsidR="00277058" w:rsidRDefault="00277058" w:rsidP="00BC582D"/>
    <w:p w14:paraId="14E39FD0" w14:textId="77777777" w:rsidR="00277058" w:rsidRDefault="00277058" w:rsidP="00BC582D"/>
    <w:p w14:paraId="7B76A75B" w14:textId="77777777" w:rsidR="00277058" w:rsidRDefault="00277058" w:rsidP="00BC582D"/>
  </w:endnote>
  <w:endnote w:type="continuationSeparator" w:id="0">
    <w:p w14:paraId="0898870B" w14:textId="77777777" w:rsidR="00277058" w:rsidRDefault="00277058" w:rsidP="00BC582D">
      <w:r>
        <w:continuationSeparator/>
      </w:r>
    </w:p>
    <w:p w14:paraId="5E815410" w14:textId="77777777" w:rsidR="00277058" w:rsidRDefault="00277058" w:rsidP="00BC582D"/>
    <w:p w14:paraId="2282C3F4" w14:textId="77777777" w:rsidR="00277058" w:rsidRDefault="00277058" w:rsidP="00BC582D"/>
    <w:p w14:paraId="0DA42ED3" w14:textId="77777777" w:rsidR="00277058" w:rsidRDefault="00277058" w:rsidP="00BC582D"/>
    <w:p w14:paraId="6EA51D8E" w14:textId="77777777" w:rsidR="00277058" w:rsidRDefault="00277058"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F33DF7"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112F" w14:textId="77777777" w:rsidR="00277058" w:rsidRDefault="00277058" w:rsidP="00BC582D">
      <w:r>
        <w:separator/>
      </w:r>
    </w:p>
    <w:p w14:paraId="069EFE70" w14:textId="77777777" w:rsidR="00277058" w:rsidRDefault="00277058" w:rsidP="00BC582D"/>
    <w:p w14:paraId="1C93B14F" w14:textId="77777777" w:rsidR="00277058" w:rsidRDefault="00277058" w:rsidP="00BC582D"/>
    <w:p w14:paraId="6905D407" w14:textId="77777777" w:rsidR="00277058" w:rsidRDefault="00277058" w:rsidP="00BC582D"/>
    <w:p w14:paraId="1FA3F074" w14:textId="77777777" w:rsidR="00277058" w:rsidRDefault="00277058" w:rsidP="00BC582D"/>
  </w:footnote>
  <w:footnote w:type="continuationSeparator" w:id="0">
    <w:p w14:paraId="5EF76EF6" w14:textId="77777777" w:rsidR="00277058" w:rsidRDefault="00277058" w:rsidP="00BC582D">
      <w:r>
        <w:continuationSeparator/>
      </w:r>
    </w:p>
    <w:p w14:paraId="5568C016" w14:textId="77777777" w:rsidR="00277058" w:rsidRDefault="00277058" w:rsidP="00BC582D"/>
    <w:p w14:paraId="2E9DFB56" w14:textId="77777777" w:rsidR="00277058" w:rsidRDefault="00277058" w:rsidP="00BC582D"/>
    <w:p w14:paraId="7DBFE8EE" w14:textId="77777777" w:rsidR="00277058" w:rsidRDefault="00277058" w:rsidP="00BC582D"/>
    <w:p w14:paraId="4657F8BB" w14:textId="77777777" w:rsidR="00277058" w:rsidRDefault="00277058"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33DF7" w:rsidRPr="00500EC1" w:rsidRDefault="009E17CB" w:rsidP="00BC582D">
    <w:pPr>
      <w:pStyle w:val="Header"/>
    </w:pPr>
    <w:r w:rsidRPr="00500EC1">
      <w:t>SPC/CRGA 42 (12)</w:t>
    </w:r>
    <w:r>
      <w:t>/Paper 6.2</w:t>
    </w:r>
  </w:p>
  <w:p w14:paraId="24C305D7" w14:textId="77777777" w:rsidR="00F33DF7"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33DF7" w:rsidRPr="00500EC1" w:rsidRDefault="00F33DF7"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28C06264" w:rsidR="00F33DF7" w:rsidRPr="003A7B7B" w:rsidRDefault="00F33DF7" w:rsidP="0092466A">
    <w:pPr>
      <w:pStyle w:val="Header"/>
      <w:ind w:left="-10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030B931A" w:rsidR="00F33DF7" w:rsidRDefault="00F33DF7"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6790895"/>
    <w:multiLevelType w:val="hybridMultilevel"/>
    <w:tmpl w:val="2EBE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5"/>
  </w:num>
  <w:num w:numId="13" w16cid:durableId="454100337">
    <w:abstractNumId w:val="23"/>
  </w:num>
  <w:num w:numId="14" w16cid:durableId="749545859">
    <w:abstractNumId w:val="13"/>
  </w:num>
  <w:num w:numId="15" w16cid:durableId="1010258284">
    <w:abstractNumId w:val="34"/>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0"/>
  </w:num>
  <w:num w:numId="40" w16cid:durableId="1158960432">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774"/>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2143"/>
    <w:rsid w:val="000831F4"/>
    <w:rsid w:val="000840A4"/>
    <w:rsid w:val="000849E1"/>
    <w:rsid w:val="00084CB3"/>
    <w:rsid w:val="00085FC8"/>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1BE6"/>
    <w:rsid w:val="000D4F9F"/>
    <w:rsid w:val="000D69A2"/>
    <w:rsid w:val="000E1D85"/>
    <w:rsid w:val="000E305A"/>
    <w:rsid w:val="000E39D6"/>
    <w:rsid w:val="000E3CEC"/>
    <w:rsid w:val="000E429B"/>
    <w:rsid w:val="000E6274"/>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751"/>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2F57"/>
    <w:rsid w:val="00194090"/>
    <w:rsid w:val="00194600"/>
    <w:rsid w:val="00195817"/>
    <w:rsid w:val="001A3604"/>
    <w:rsid w:val="001A706C"/>
    <w:rsid w:val="001B21E9"/>
    <w:rsid w:val="001B2B99"/>
    <w:rsid w:val="001B36EE"/>
    <w:rsid w:val="001B411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7DF"/>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058"/>
    <w:rsid w:val="00277391"/>
    <w:rsid w:val="0027744F"/>
    <w:rsid w:val="00282AFB"/>
    <w:rsid w:val="00285879"/>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229"/>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34F9"/>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26C"/>
    <w:rsid w:val="003B78F2"/>
    <w:rsid w:val="003B7CA1"/>
    <w:rsid w:val="003C17D5"/>
    <w:rsid w:val="003C2F16"/>
    <w:rsid w:val="003C7816"/>
    <w:rsid w:val="003D0DC9"/>
    <w:rsid w:val="003D238D"/>
    <w:rsid w:val="003D5119"/>
    <w:rsid w:val="003E2168"/>
    <w:rsid w:val="003E37B2"/>
    <w:rsid w:val="003E64C4"/>
    <w:rsid w:val="003E7C9E"/>
    <w:rsid w:val="003E7D01"/>
    <w:rsid w:val="003F10C7"/>
    <w:rsid w:val="003F1E81"/>
    <w:rsid w:val="003F2E6D"/>
    <w:rsid w:val="003F4FBC"/>
    <w:rsid w:val="003F51AF"/>
    <w:rsid w:val="003F6165"/>
    <w:rsid w:val="003F7109"/>
    <w:rsid w:val="003F7D30"/>
    <w:rsid w:val="003F7D52"/>
    <w:rsid w:val="004003E2"/>
    <w:rsid w:val="004006D5"/>
    <w:rsid w:val="00400968"/>
    <w:rsid w:val="00401EB1"/>
    <w:rsid w:val="00402029"/>
    <w:rsid w:val="00403E2F"/>
    <w:rsid w:val="00404AE3"/>
    <w:rsid w:val="00406F89"/>
    <w:rsid w:val="00407962"/>
    <w:rsid w:val="00413DDF"/>
    <w:rsid w:val="00415984"/>
    <w:rsid w:val="00417C8A"/>
    <w:rsid w:val="004209C2"/>
    <w:rsid w:val="0042292F"/>
    <w:rsid w:val="00423DD8"/>
    <w:rsid w:val="0042593F"/>
    <w:rsid w:val="004278B8"/>
    <w:rsid w:val="004305D6"/>
    <w:rsid w:val="0043168A"/>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165"/>
    <w:rsid w:val="004B238C"/>
    <w:rsid w:val="004B33F7"/>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E7109"/>
    <w:rsid w:val="004F124D"/>
    <w:rsid w:val="004F17B7"/>
    <w:rsid w:val="004F1830"/>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3D4A"/>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575"/>
    <w:rsid w:val="005F0819"/>
    <w:rsid w:val="005F3469"/>
    <w:rsid w:val="005F4CAE"/>
    <w:rsid w:val="005F7113"/>
    <w:rsid w:val="0060321F"/>
    <w:rsid w:val="00603A48"/>
    <w:rsid w:val="00604C0B"/>
    <w:rsid w:val="00606191"/>
    <w:rsid w:val="006069C3"/>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0228"/>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3F06"/>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44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1717"/>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02F4"/>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F54"/>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65CA"/>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4516"/>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648"/>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D60F2"/>
    <w:rsid w:val="008E0776"/>
    <w:rsid w:val="008E1CAE"/>
    <w:rsid w:val="008E1D97"/>
    <w:rsid w:val="008F38D4"/>
    <w:rsid w:val="00901021"/>
    <w:rsid w:val="00901DC6"/>
    <w:rsid w:val="00903181"/>
    <w:rsid w:val="0090523F"/>
    <w:rsid w:val="00905B1B"/>
    <w:rsid w:val="009061E6"/>
    <w:rsid w:val="00906360"/>
    <w:rsid w:val="00910F24"/>
    <w:rsid w:val="00911B7B"/>
    <w:rsid w:val="009122BB"/>
    <w:rsid w:val="00913526"/>
    <w:rsid w:val="00920845"/>
    <w:rsid w:val="009209A0"/>
    <w:rsid w:val="00922111"/>
    <w:rsid w:val="0092466A"/>
    <w:rsid w:val="00924E2B"/>
    <w:rsid w:val="00924F2E"/>
    <w:rsid w:val="00927BDB"/>
    <w:rsid w:val="00927CDF"/>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B7C00"/>
    <w:rsid w:val="009C045E"/>
    <w:rsid w:val="009C0855"/>
    <w:rsid w:val="009C1AE0"/>
    <w:rsid w:val="009C2969"/>
    <w:rsid w:val="009C3140"/>
    <w:rsid w:val="009C3C24"/>
    <w:rsid w:val="009C4E46"/>
    <w:rsid w:val="009C5ED0"/>
    <w:rsid w:val="009D14F8"/>
    <w:rsid w:val="009D1E8A"/>
    <w:rsid w:val="009D3E66"/>
    <w:rsid w:val="009D4E42"/>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56595"/>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557E"/>
    <w:rsid w:val="00AB6207"/>
    <w:rsid w:val="00AB7B66"/>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465A"/>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526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110A"/>
    <w:rsid w:val="00BF6478"/>
    <w:rsid w:val="00BF6A50"/>
    <w:rsid w:val="00C046B4"/>
    <w:rsid w:val="00C04902"/>
    <w:rsid w:val="00C20C53"/>
    <w:rsid w:val="00C2191E"/>
    <w:rsid w:val="00C24A1F"/>
    <w:rsid w:val="00C30CBB"/>
    <w:rsid w:val="00C360FC"/>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6FBB"/>
    <w:rsid w:val="00D97465"/>
    <w:rsid w:val="00DA0B57"/>
    <w:rsid w:val="00DA119E"/>
    <w:rsid w:val="00DA28EE"/>
    <w:rsid w:val="00DB4FA4"/>
    <w:rsid w:val="00DB600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378A5"/>
    <w:rsid w:val="00E40AA6"/>
    <w:rsid w:val="00E443E2"/>
    <w:rsid w:val="00E456B2"/>
    <w:rsid w:val="00E53AE3"/>
    <w:rsid w:val="00E559CC"/>
    <w:rsid w:val="00E60772"/>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D7F68"/>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3DF7"/>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57EF5"/>
    <w:rsid w:val="00F6010C"/>
    <w:rsid w:val="00F60367"/>
    <w:rsid w:val="00F6168B"/>
    <w:rsid w:val="00F61D96"/>
    <w:rsid w:val="00F64067"/>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1138"/>
    <w:rsid w:val="00FC6B04"/>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3A3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985DD9019CE492EB21E69FC38ECC93C"/>
        <w:category>
          <w:name w:val="General"/>
          <w:gallery w:val="placeholder"/>
        </w:category>
        <w:types>
          <w:type w:val="bbPlcHdr"/>
        </w:types>
        <w:behaviors>
          <w:behavior w:val="content"/>
        </w:behaviors>
        <w:guid w:val="{FFF5C142-7DD7-4485-A3A5-51BF6501FE53}"/>
      </w:docPartPr>
      <w:docPartBody>
        <w:p w:rsidR="00EB7E5D" w:rsidRDefault="008E1D97" w:rsidP="008E1D97">
          <w:pPr>
            <w:pStyle w:val="0985DD9019CE492EB21E69FC38ECC93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3514C785DF649E0A7718A27DEF3AE06"/>
        <w:category>
          <w:name w:val="General"/>
          <w:gallery w:val="placeholder"/>
        </w:category>
        <w:types>
          <w:type w:val="bbPlcHdr"/>
        </w:types>
        <w:behaviors>
          <w:behavior w:val="content"/>
        </w:behaviors>
        <w:guid w:val="{DD4E317D-7BF3-4558-BA54-345EC18050C0}"/>
      </w:docPartPr>
      <w:docPartBody>
        <w:p w:rsidR="00EB7E5D" w:rsidRDefault="008E1D97" w:rsidP="008E1D97">
          <w:pPr>
            <w:pStyle w:val="33514C785DF649E0A7718A27DEF3AE0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E13A9E5B6DA43468F69F711CBD96C57"/>
        <w:category>
          <w:name w:val="General"/>
          <w:gallery w:val="placeholder"/>
        </w:category>
        <w:types>
          <w:type w:val="bbPlcHdr"/>
        </w:types>
        <w:behaviors>
          <w:behavior w:val="content"/>
        </w:behaviors>
        <w:guid w:val="{5E7CC722-EA88-4B0B-B552-425B81397A03}"/>
      </w:docPartPr>
      <w:docPartBody>
        <w:p w:rsidR="00EB7E5D" w:rsidRDefault="008E1D97" w:rsidP="008E1D97">
          <w:pPr>
            <w:pStyle w:val="DE13A9E5B6DA43468F69F711CBD96C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1DAA7FBD1D94D8189C629BDC44B0D18"/>
        <w:category>
          <w:name w:val="General"/>
          <w:gallery w:val="placeholder"/>
        </w:category>
        <w:types>
          <w:type w:val="bbPlcHdr"/>
        </w:types>
        <w:behaviors>
          <w:behavior w:val="content"/>
        </w:behaviors>
        <w:guid w:val="{3A2889C4-A044-4318-9594-87979F5AA1FC}"/>
      </w:docPartPr>
      <w:docPartBody>
        <w:p w:rsidR="003B35B8" w:rsidRDefault="00F23BDD" w:rsidP="00F23BDD">
          <w:pPr>
            <w:pStyle w:val="31DAA7FBD1D94D8189C629BDC44B0D18"/>
          </w:pPr>
          <w:r w:rsidRPr="00FA7771">
            <w:rPr>
              <w:i/>
              <w:iCs/>
              <w:color w:val="808080" w:themeColor="background1" w:themeShade="80"/>
            </w:rPr>
            <w:t>[Bidder’s answer]</w:t>
          </w:r>
        </w:p>
      </w:docPartBody>
    </w:docPart>
    <w:docPart>
      <w:docPartPr>
        <w:name w:val="61DAFFABC9F0404DA466BB08844F7864"/>
        <w:category>
          <w:name w:val="General"/>
          <w:gallery w:val="placeholder"/>
        </w:category>
        <w:types>
          <w:type w:val="bbPlcHdr"/>
        </w:types>
        <w:behaviors>
          <w:behavior w:val="content"/>
        </w:behaviors>
        <w:guid w:val="{2F5B6083-C29B-497F-9FAA-42542AA65021}"/>
      </w:docPartPr>
      <w:docPartBody>
        <w:p w:rsidR="00B02058" w:rsidRDefault="00F36EE8" w:rsidP="00F36EE8">
          <w:pPr>
            <w:pStyle w:val="61DAFFABC9F0404DA466BB08844F786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3C2FCC27AF74B7A946F01C218F757CA"/>
        <w:category>
          <w:name w:val="General"/>
          <w:gallery w:val="placeholder"/>
        </w:category>
        <w:types>
          <w:type w:val="bbPlcHdr"/>
        </w:types>
        <w:behaviors>
          <w:behavior w:val="content"/>
        </w:behaviors>
        <w:guid w:val="{6CE98B86-D51F-4286-B582-2743AF297174}"/>
      </w:docPartPr>
      <w:docPartBody>
        <w:p w:rsidR="00B02058" w:rsidRDefault="00F36EE8" w:rsidP="00F36EE8">
          <w:pPr>
            <w:pStyle w:val="53C2FCC27AF74B7A946F01C218F757CA"/>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361356392454FCCA650F8AC37615ACB"/>
        <w:category>
          <w:name w:val="General"/>
          <w:gallery w:val="placeholder"/>
        </w:category>
        <w:types>
          <w:type w:val="bbPlcHdr"/>
        </w:types>
        <w:behaviors>
          <w:behavior w:val="content"/>
        </w:behaviors>
        <w:guid w:val="{09CCC876-5842-4294-AC7B-58073C47FBB9}"/>
      </w:docPartPr>
      <w:docPartBody>
        <w:p w:rsidR="00911773" w:rsidRDefault="00862CFD" w:rsidP="00862CFD">
          <w:pPr>
            <w:pStyle w:val="9361356392454FCCA650F8AC37615ACB"/>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FD9033925BE4C5293188F2018BBBF7F"/>
        <w:category>
          <w:name w:val="General"/>
          <w:gallery w:val="placeholder"/>
        </w:category>
        <w:types>
          <w:type w:val="bbPlcHdr"/>
        </w:types>
        <w:behaviors>
          <w:behavior w:val="content"/>
        </w:behaviors>
        <w:guid w:val="{1247F602-FEC6-4AC2-AEBC-68CB095F5C3C}"/>
      </w:docPartPr>
      <w:docPartBody>
        <w:p w:rsidR="00911773" w:rsidRDefault="00862CFD" w:rsidP="00862CFD">
          <w:pPr>
            <w:pStyle w:val="6FD9033925BE4C5293188F2018BBBF7F"/>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C5C212F9148430EBA2407AAB90F322E"/>
        <w:category>
          <w:name w:val="General"/>
          <w:gallery w:val="placeholder"/>
        </w:category>
        <w:types>
          <w:type w:val="bbPlcHdr"/>
        </w:types>
        <w:behaviors>
          <w:behavior w:val="content"/>
        </w:behaviors>
        <w:guid w:val="{CA95EBB9-D41F-4511-A649-F2D31EAF7DE2}"/>
      </w:docPartPr>
      <w:docPartBody>
        <w:p w:rsidR="00911773" w:rsidRDefault="00862CFD" w:rsidP="00862CFD">
          <w:pPr>
            <w:pStyle w:val="1C5C212F9148430EBA2407AAB90F322E"/>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E474D6F70DAC4470BAC9C4BBDAAB3A6B"/>
        <w:category>
          <w:name w:val="General"/>
          <w:gallery w:val="placeholder"/>
        </w:category>
        <w:types>
          <w:type w:val="bbPlcHdr"/>
        </w:types>
        <w:behaviors>
          <w:behavior w:val="content"/>
        </w:behaviors>
        <w:guid w:val="{C6F237B9-469C-4350-BEDA-95515BF75DEB}"/>
      </w:docPartPr>
      <w:docPartBody>
        <w:p w:rsidR="00C9084D" w:rsidRDefault="00165CCF" w:rsidP="00165CCF">
          <w:pPr>
            <w:pStyle w:val="E474D6F70DAC4470BAC9C4BBDAAB3A6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678D8F67A5F4627A3C478D205E19146"/>
        <w:category>
          <w:name w:val="General"/>
          <w:gallery w:val="placeholder"/>
        </w:category>
        <w:types>
          <w:type w:val="bbPlcHdr"/>
        </w:types>
        <w:behaviors>
          <w:behavior w:val="content"/>
        </w:behaviors>
        <w:guid w:val="{7A9B72FE-05EB-473F-8407-EF5B66E4A4FD}"/>
      </w:docPartPr>
      <w:docPartBody>
        <w:p w:rsidR="00C9084D" w:rsidRDefault="00165CCF" w:rsidP="00165CCF">
          <w:pPr>
            <w:pStyle w:val="B678D8F67A5F4627A3C478D205E19146"/>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096BECB28B1490E88BD826EB19FC3B6"/>
        <w:category>
          <w:name w:val="General"/>
          <w:gallery w:val="placeholder"/>
        </w:category>
        <w:types>
          <w:type w:val="bbPlcHdr"/>
        </w:types>
        <w:behaviors>
          <w:behavior w:val="content"/>
        </w:behaviors>
        <w:guid w:val="{02DC782F-E289-43DF-B5C2-1D555BE708A7}"/>
      </w:docPartPr>
      <w:docPartBody>
        <w:p w:rsidR="00A94D98" w:rsidRDefault="003B00AC" w:rsidP="003B00AC">
          <w:pPr>
            <w:pStyle w:val="1096BECB28B1490E88BD826EB19FC3B6"/>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CC914212EEAC40F5BB2CA17C900AF71D"/>
        <w:category>
          <w:name w:val="General"/>
          <w:gallery w:val="placeholder"/>
        </w:category>
        <w:types>
          <w:type w:val="bbPlcHdr"/>
        </w:types>
        <w:behaviors>
          <w:behavior w:val="content"/>
        </w:behaviors>
        <w:guid w:val="{C9567F39-5F34-4C0B-9484-35C9A49CFB41}"/>
      </w:docPartPr>
      <w:docPartBody>
        <w:p w:rsidR="00A94D98" w:rsidRDefault="003B00AC" w:rsidP="003B00AC">
          <w:pPr>
            <w:pStyle w:val="CC914212EEAC40F5BB2CA17C900AF71D"/>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2DD8A9115BD14F5389D018AF43E3E94A"/>
        <w:category>
          <w:name w:val="General"/>
          <w:gallery w:val="placeholder"/>
        </w:category>
        <w:types>
          <w:type w:val="bbPlcHdr"/>
        </w:types>
        <w:behaviors>
          <w:behavior w:val="content"/>
        </w:behaviors>
        <w:guid w:val="{238C71F0-F031-4215-AFB3-F938AF6C6EAC}"/>
      </w:docPartPr>
      <w:docPartBody>
        <w:p w:rsidR="00A94D98" w:rsidRDefault="003B00AC" w:rsidP="003B00AC">
          <w:pPr>
            <w:pStyle w:val="2DD8A9115BD14F5389D018AF43E3E94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B2A81675D1B457DBEAA0FFF26A5E58F"/>
        <w:category>
          <w:name w:val="General"/>
          <w:gallery w:val="placeholder"/>
        </w:category>
        <w:types>
          <w:type w:val="bbPlcHdr"/>
        </w:types>
        <w:behaviors>
          <w:behavior w:val="content"/>
        </w:behaviors>
        <w:guid w:val="{F92BEB68-C7EA-4634-9182-CC9AB4E7A153}"/>
      </w:docPartPr>
      <w:docPartBody>
        <w:p w:rsidR="00CB5E71" w:rsidRDefault="00A94D98" w:rsidP="00A94D98">
          <w:pPr>
            <w:pStyle w:val="8B2A81675D1B457DBEAA0FFF26A5E58F"/>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3F31B17F1D1480194ED7BBA40B32617"/>
        <w:category>
          <w:name w:val="General"/>
          <w:gallery w:val="placeholder"/>
        </w:category>
        <w:types>
          <w:type w:val="bbPlcHdr"/>
        </w:types>
        <w:behaviors>
          <w:behavior w:val="content"/>
        </w:behaviors>
        <w:guid w:val="{09052C4A-409F-4ACD-83F3-596801675EBE}"/>
      </w:docPartPr>
      <w:docPartBody>
        <w:p w:rsidR="00CB5E71" w:rsidRDefault="00A94D98" w:rsidP="00A94D98">
          <w:pPr>
            <w:pStyle w:val="53F31B17F1D1480194ED7BBA40B32617"/>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57D10"/>
    <w:rsid w:val="0007583D"/>
    <w:rsid w:val="000A2F3C"/>
    <w:rsid w:val="000B6FB0"/>
    <w:rsid w:val="000D532D"/>
    <w:rsid w:val="000E5045"/>
    <w:rsid w:val="000E5731"/>
    <w:rsid w:val="00162967"/>
    <w:rsid w:val="00165CCF"/>
    <w:rsid w:val="0018397B"/>
    <w:rsid w:val="001B3020"/>
    <w:rsid w:val="001B4C39"/>
    <w:rsid w:val="001E2ADD"/>
    <w:rsid w:val="001F441D"/>
    <w:rsid w:val="00245FD5"/>
    <w:rsid w:val="00262BEE"/>
    <w:rsid w:val="002679DC"/>
    <w:rsid w:val="00290D28"/>
    <w:rsid w:val="002B44A9"/>
    <w:rsid w:val="002D7786"/>
    <w:rsid w:val="002E07EE"/>
    <w:rsid w:val="003171C8"/>
    <w:rsid w:val="003262FF"/>
    <w:rsid w:val="003279AB"/>
    <w:rsid w:val="00337AE7"/>
    <w:rsid w:val="003B00AC"/>
    <w:rsid w:val="003B35B8"/>
    <w:rsid w:val="003E64C4"/>
    <w:rsid w:val="00402E2F"/>
    <w:rsid w:val="00436C76"/>
    <w:rsid w:val="00446EFF"/>
    <w:rsid w:val="004524A0"/>
    <w:rsid w:val="00480936"/>
    <w:rsid w:val="004942FE"/>
    <w:rsid w:val="004A1D5B"/>
    <w:rsid w:val="004D1769"/>
    <w:rsid w:val="004E592D"/>
    <w:rsid w:val="004E7268"/>
    <w:rsid w:val="004F48F5"/>
    <w:rsid w:val="00514497"/>
    <w:rsid w:val="00567F49"/>
    <w:rsid w:val="00583F10"/>
    <w:rsid w:val="005908EA"/>
    <w:rsid w:val="005A2F5B"/>
    <w:rsid w:val="006510D9"/>
    <w:rsid w:val="00655640"/>
    <w:rsid w:val="00662D47"/>
    <w:rsid w:val="00681107"/>
    <w:rsid w:val="00685D26"/>
    <w:rsid w:val="006B169D"/>
    <w:rsid w:val="006F460A"/>
    <w:rsid w:val="00705E34"/>
    <w:rsid w:val="0071693C"/>
    <w:rsid w:val="00731F63"/>
    <w:rsid w:val="00741A29"/>
    <w:rsid w:val="00750878"/>
    <w:rsid w:val="0075130D"/>
    <w:rsid w:val="00763A9A"/>
    <w:rsid w:val="00766744"/>
    <w:rsid w:val="007B6B83"/>
    <w:rsid w:val="007D11DE"/>
    <w:rsid w:val="007D122D"/>
    <w:rsid w:val="007E2177"/>
    <w:rsid w:val="007F14A3"/>
    <w:rsid w:val="00815F93"/>
    <w:rsid w:val="00832BCA"/>
    <w:rsid w:val="00843EF6"/>
    <w:rsid w:val="00862CFD"/>
    <w:rsid w:val="00870E36"/>
    <w:rsid w:val="008D16EE"/>
    <w:rsid w:val="008E1D97"/>
    <w:rsid w:val="00911773"/>
    <w:rsid w:val="00914B28"/>
    <w:rsid w:val="009539FE"/>
    <w:rsid w:val="00974831"/>
    <w:rsid w:val="00975613"/>
    <w:rsid w:val="00987EBF"/>
    <w:rsid w:val="009A3430"/>
    <w:rsid w:val="009A787B"/>
    <w:rsid w:val="009C53BA"/>
    <w:rsid w:val="009D408F"/>
    <w:rsid w:val="00A409E1"/>
    <w:rsid w:val="00A41813"/>
    <w:rsid w:val="00A565E4"/>
    <w:rsid w:val="00A66DDE"/>
    <w:rsid w:val="00A77DF7"/>
    <w:rsid w:val="00A94D98"/>
    <w:rsid w:val="00AB5392"/>
    <w:rsid w:val="00AB5D7A"/>
    <w:rsid w:val="00AC1BBA"/>
    <w:rsid w:val="00B02058"/>
    <w:rsid w:val="00B23C7E"/>
    <w:rsid w:val="00B2460F"/>
    <w:rsid w:val="00B75FEC"/>
    <w:rsid w:val="00B943BC"/>
    <w:rsid w:val="00B965C0"/>
    <w:rsid w:val="00BE4E24"/>
    <w:rsid w:val="00BE79D8"/>
    <w:rsid w:val="00BF3ED2"/>
    <w:rsid w:val="00C06B06"/>
    <w:rsid w:val="00C72D34"/>
    <w:rsid w:val="00C85621"/>
    <w:rsid w:val="00C9084D"/>
    <w:rsid w:val="00C97D1B"/>
    <w:rsid w:val="00CB3A4A"/>
    <w:rsid w:val="00CB5E71"/>
    <w:rsid w:val="00CE580A"/>
    <w:rsid w:val="00CF5ED8"/>
    <w:rsid w:val="00D04EB8"/>
    <w:rsid w:val="00D1559A"/>
    <w:rsid w:val="00D41286"/>
    <w:rsid w:val="00D42310"/>
    <w:rsid w:val="00D438B8"/>
    <w:rsid w:val="00D451C1"/>
    <w:rsid w:val="00D45300"/>
    <w:rsid w:val="00D551E0"/>
    <w:rsid w:val="00D74674"/>
    <w:rsid w:val="00D82C46"/>
    <w:rsid w:val="00D84C1B"/>
    <w:rsid w:val="00D90363"/>
    <w:rsid w:val="00D97083"/>
    <w:rsid w:val="00DB7012"/>
    <w:rsid w:val="00DD4EEE"/>
    <w:rsid w:val="00E25E2B"/>
    <w:rsid w:val="00E3592A"/>
    <w:rsid w:val="00E54ADA"/>
    <w:rsid w:val="00E56A4A"/>
    <w:rsid w:val="00E6675E"/>
    <w:rsid w:val="00E82408"/>
    <w:rsid w:val="00E82C86"/>
    <w:rsid w:val="00E907FE"/>
    <w:rsid w:val="00EA4F74"/>
    <w:rsid w:val="00EB5656"/>
    <w:rsid w:val="00EB7E5D"/>
    <w:rsid w:val="00EC51A3"/>
    <w:rsid w:val="00F12B90"/>
    <w:rsid w:val="00F13A4B"/>
    <w:rsid w:val="00F13E2B"/>
    <w:rsid w:val="00F23BDD"/>
    <w:rsid w:val="00F36EE8"/>
    <w:rsid w:val="00F713FF"/>
    <w:rsid w:val="00FB5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165CCF"/>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9E785034A5E4419D8801EF23EF0D1820">
    <w:name w:val="9E785034A5E4419D8801EF23EF0D1820"/>
    <w:rsid w:val="00B02058"/>
    <w:rPr>
      <w:kern w:val="2"/>
      <w:lang w:val="en-AU" w:eastAsia="en-AU"/>
      <w14:ligatures w14:val="standardContextual"/>
    </w:rPr>
  </w:style>
  <w:style w:type="paragraph" w:customStyle="1" w:styleId="B4E89F21074E4C359ED492A6C1D43477">
    <w:name w:val="B4E89F21074E4C359ED492A6C1D43477"/>
    <w:rsid w:val="00B02058"/>
    <w:rPr>
      <w:kern w:val="2"/>
      <w:lang w:val="en-AU" w:eastAsia="en-AU"/>
      <w14:ligatures w14:val="standardContextual"/>
    </w:rPr>
  </w:style>
  <w:style w:type="paragraph" w:customStyle="1" w:styleId="3D2B47C6F89C40E39007F6DEF976AB1A">
    <w:name w:val="3D2B47C6F89C40E39007F6DEF976AB1A"/>
    <w:rsid w:val="00B02058"/>
    <w:rPr>
      <w:kern w:val="2"/>
      <w:lang w:val="en-AU" w:eastAsia="en-AU"/>
      <w14:ligatures w14:val="standardContextual"/>
    </w:rPr>
  </w:style>
  <w:style w:type="paragraph" w:customStyle="1" w:styleId="39D287C80DDD402CBFC29DF52E7BFCE7">
    <w:name w:val="39D287C80DDD402CBFC29DF52E7BFCE7"/>
    <w:rsid w:val="00B02058"/>
    <w:rPr>
      <w:kern w:val="2"/>
      <w:lang w:val="en-AU" w:eastAsia="en-AU"/>
      <w14:ligatures w14:val="standardContextual"/>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F37FFC00063F47A49F4D4C3F7764DECA">
    <w:name w:val="F37FFC00063F47A49F4D4C3F7764DECA"/>
    <w:rsid w:val="002B44A9"/>
    <w:rPr>
      <w:lang w:val="fr-FR" w:eastAsia="fr-FR"/>
    </w:rPr>
  </w:style>
  <w:style w:type="paragraph" w:customStyle="1" w:styleId="0985DD9019CE492EB21E69FC38ECC93C">
    <w:name w:val="0985DD9019CE492EB21E69FC38ECC93C"/>
    <w:rsid w:val="008E1D97"/>
    <w:rPr>
      <w:kern w:val="2"/>
      <w:lang w:val="en-AU" w:eastAsia="en-AU"/>
      <w14:ligatures w14:val="standardContextual"/>
    </w:rPr>
  </w:style>
  <w:style w:type="paragraph" w:customStyle="1" w:styleId="33514C785DF649E0A7718A27DEF3AE06">
    <w:name w:val="33514C785DF649E0A7718A27DEF3AE06"/>
    <w:rsid w:val="008E1D97"/>
    <w:rPr>
      <w:kern w:val="2"/>
      <w:lang w:val="en-AU" w:eastAsia="en-AU"/>
      <w14:ligatures w14:val="standardContextual"/>
    </w:rPr>
  </w:style>
  <w:style w:type="paragraph" w:customStyle="1" w:styleId="DE13A9E5B6DA43468F69F711CBD96C57">
    <w:name w:val="DE13A9E5B6DA43468F69F711CBD96C57"/>
    <w:rsid w:val="008E1D97"/>
    <w:rPr>
      <w:kern w:val="2"/>
      <w:lang w:val="en-AU" w:eastAsia="en-AU"/>
      <w14:ligatures w14:val="standardContextual"/>
    </w:rPr>
  </w:style>
  <w:style w:type="paragraph" w:customStyle="1" w:styleId="31DAA7FBD1D94D8189C629BDC44B0D18">
    <w:name w:val="31DAA7FBD1D94D8189C629BDC44B0D18"/>
    <w:rsid w:val="00F23BDD"/>
    <w:rPr>
      <w:kern w:val="2"/>
      <w:lang w:val="en-AU" w:eastAsia="en-AU"/>
      <w14:ligatures w14:val="standardContextual"/>
    </w:rPr>
  </w:style>
  <w:style w:type="paragraph" w:customStyle="1" w:styleId="61DAFFABC9F0404DA466BB08844F7864">
    <w:name w:val="61DAFFABC9F0404DA466BB08844F7864"/>
    <w:rsid w:val="00F36EE8"/>
    <w:rPr>
      <w:kern w:val="2"/>
      <w:lang w:val="en-AU" w:eastAsia="en-AU"/>
      <w14:ligatures w14:val="standardContextual"/>
    </w:rPr>
  </w:style>
  <w:style w:type="paragraph" w:customStyle="1" w:styleId="F065C756D48D47F4840F10E0365112D4">
    <w:name w:val="F065C756D48D47F4840F10E0365112D4"/>
    <w:rsid w:val="00F36EE8"/>
    <w:rPr>
      <w:kern w:val="2"/>
      <w:lang w:val="en-AU" w:eastAsia="en-AU"/>
      <w14:ligatures w14:val="standardContextual"/>
    </w:rPr>
  </w:style>
  <w:style w:type="paragraph" w:customStyle="1" w:styleId="53C2FCC27AF74B7A946F01C218F757CA">
    <w:name w:val="53C2FCC27AF74B7A946F01C218F757CA"/>
    <w:rsid w:val="00F36EE8"/>
    <w:rPr>
      <w:kern w:val="2"/>
      <w:lang w:val="en-AU" w:eastAsia="en-AU"/>
      <w14:ligatures w14:val="standardContextual"/>
    </w:rPr>
  </w:style>
  <w:style w:type="paragraph" w:customStyle="1" w:styleId="3C671B44A7274F2B92E982970A247565">
    <w:name w:val="3C671B44A7274F2B92E982970A247565"/>
    <w:rsid w:val="00862CFD"/>
    <w:rPr>
      <w:kern w:val="2"/>
      <w:lang w:val="en-AU" w:eastAsia="en-AU"/>
      <w14:ligatures w14:val="standardContextual"/>
    </w:rPr>
  </w:style>
  <w:style w:type="paragraph" w:customStyle="1" w:styleId="9361356392454FCCA650F8AC37615ACB">
    <w:name w:val="9361356392454FCCA650F8AC37615ACB"/>
    <w:rsid w:val="00862CFD"/>
    <w:rPr>
      <w:kern w:val="2"/>
      <w:lang w:val="en-AU" w:eastAsia="en-AU"/>
      <w14:ligatures w14:val="standardContextual"/>
    </w:rPr>
  </w:style>
  <w:style w:type="paragraph" w:customStyle="1" w:styleId="6FD9033925BE4C5293188F2018BBBF7F">
    <w:name w:val="6FD9033925BE4C5293188F2018BBBF7F"/>
    <w:rsid w:val="00862CFD"/>
    <w:rPr>
      <w:kern w:val="2"/>
      <w:lang w:val="en-AU" w:eastAsia="en-AU"/>
      <w14:ligatures w14:val="standardContextual"/>
    </w:rPr>
  </w:style>
  <w:style w:type="paragraph" w:customStyle="1" w:styleId="1C5C212F9148430EBA2407AAB90F322E">
    <w:name w:val="1C5C212F9148430EBA2407AAB90F322E"/>
    <w:rsid w:val="00862CFD"/>
    <w:rPr>
      <w:kern w:val="2"/>
      <w:lang w:val="en-AU" w:eastAsia="en-AU"/>
      <w14:ligatures w14:val="standardContextual"/>
    </w:rPr>
  </w:style>
  <w:style w:type="paragraph" w:customStyle="1" w:styleId="25BBF632C3244BC4B8D312FB236BE26A">
    <w:name w:val="25BBF632C3244BC4B8D312FB236BE26A"/>
    <w:rsid w:val="00862CFD"/>
    <w:rPr>
      <w:kern w:val="2"/>
      <w:lang w:val="en-AU" w:eastAsia="en-AU"/>
      <w14:ligatures w14:val="standardContextual"/>
    </w:rPr>
  </w:style>
  <w:style w:type="paragraph" w:customStyle="1" w:styleId="68385BA6F8CB4E43855644BB374FCCE6">
    <w:name w:val="68385BA6F8CB4E43855644BB374FCCE6"/>
    <w:rsid w:val="00862CFD"/>
    <w:rPr>
      <w:kern w:val="2"/>
      <w:lang w:val="en-AU" w:eastAsia="en-AU"/>
      <w14:ligatures w14:val="standardContextual"/>
    </w:rPr>
  </w:style>
  <w:style w:type="paragraph" w:customStyle="1" w:styleId="1E01E089DD714D4389B3FB1C2F0D8856">
    <w:name w:val="1E01E089DD714D4389B3FB1C2F0D8856"/>
    <w:rsid w:val="00862CFD"/>
    <w:rPr>
      <w:kern w:val="2"/>
      <w:lang w:val="en-AU" w:eastAsia="en-AU"/>
      <w14:ligatures w14:val="standardContextual"/>
    </w:rPr>
  </w:style>
  <w:style w:type="paragraph" w:customStyle="1" w:styleId="E474D6F70DAC4470BAC9C4BBDAAB3A6B">
    <w:name w:val="E474D6F70DAC4470BAC9C4BBDAAB3A6B"/>
    <w:rsid w:val="00165CCF"/>
    <w:rPr>
      <w:kern w:val="2"/>
      <w:lang w:val="en-AU" w:eastAsia="en-AU"/>
      <w14:ligatures w14:val="standardContextual"/>
    </w:rPr>
  </w:style>
  <w:style w:type="paragraph" w:customStyle="1" w:styleId="B678D8F67A5F4627A3C478D205E19146">
    <w:name w:val="B678D8F67A5F4627A3C478D205E19146"/>
    <w:rsid w:val="00165CCF"/>
    <w:rPr>
      <w:kern w:val="2"/>
      <w:lang w:val="en-AU" w:eastAsia="en-AU"/>
      <w14:ligatures w14:val="standardContextual"/>
    </w:rPr>
  </w:style>
  <w:style w:type="paragraph" w:customStyle="1" w:styleId="0764C86E61CA4B938386DAC9220F8EF4">
    <w:name w:val="0764C86E61CA4B938386DAC9220F8EF4"/>
    <w:rsid w:val="00165CCF"/>
    <w:rPr>
      <w:kern w:val="2"/>
      <w:lang w:val="en-AU" w:eastAsia="en-AU"/>
      <w14:ligatures w14:val="standardContextual"/>
    </w:rPr>
  </w:style>
  <w:style w:type="paragraph" w:customStyle="1" w:styleId="49C20B76EF674770B15047E54A05B306">
    <w:name w:val="49C20B76EF674770B15047E54A05B306"/>
    <w:rsid w:val="00165CCF"/>
    <w:rPr>
      <w:kern w:val="2"/>
      <w:lang w:val="en-AU" w:eastAsia="en-AU"/>
      <w14:ligatures w14:val="standardContextual"/>
    </w:rPr>
  </w:style>
  <w:style w:type="paragraph" w:customStyle="1" w:styleId="68392513E17F40169CA7226B3FFBF850">
    <w:name w:val="68392513E17F40169CA7226B3FFBF850"/>
    <w:rsid w:val="00165CCF"/>
    <w:rPr>
      <w:kern w:val="2"/>
      <w:lang w:val="en-AU" w:eastAsia="en-AU"/>
      <w14:ligatures w14:val="standardContextual"/>
    </w:rPr>
  </w:style>
  <w:style w:type="paragraph" w:customStyle="1" w:styleId="1096BECB28B1490E88BD826EB19FC3B6">
    <w:name w:val="1096BECB28B1490E88BD826EB19FC3B6"/>
    <w:rsid w:val="003B00AC"/>
    <w:rPr>
      <w:kern w:val="2"/>
      <w:lang w:val="en-AU" w:eastAsia="en-AU"/>
      <w14:ligatures w14:val="standardContextual"/>
    </w:rPr>
  </w:style>
  <w:style w:type="paragraph" w:customStyle="1" w:styleId="CC914212EEAC40F5BB2CA17C900AF71D">
    <w:name w:val="CC914212EEAC40F5BB2CA17C900AF71D"/>
    <w:rsid w:val="003B00AC"/>
    <w:rPr>
      <w:kern w:val="2"/>
      <w:lang w:val="en-AU" w:eastAsia="en-AU"/>
      <w14:ligatures w14:val="standardContextual"/>
    </w:rPr>
  </w:style>
  <w:style w:type="paragraph" w:customStyle="1" w:styleId="82EE64D582714A97B6E587DC323EB0F4">
    <w:name w:val="82EE64D582714A97B6E587DC323EB0F4"/>
    <w:rsid w:val="003B00AC"/>
    <w:rPr>
      <w:kern w:val="2"/>
      <w:lang w:val="en-AU" w:eastAsia="en-AU"/>
      <w14:ligatures w14:val="standardContextual"/>
    </w:rPr>
  </w:style>
  <w:style w:type="paragraph" w:customStyle="1" w:styleId="2DD8A9115BD14F5389D018AF43E3E94A">
    <w:name w:val="2DD8A9115BD14F5389D018AF43E3E94A"/>
    <w:rsid w:val="003B00AC"/>
    <w:rPr>
      <w:kern w:val="2"/>
      <w:lang w:val="en-AU" w:eastAsia="en-AU"/>
      <w14:ligatures w14:val="standardContextual"/>
    </w:rPr>
  </w:style>
  <w:style w:type="paragraph" w:customStyle="1" w:styleId="8B2A81675D1B457DBEAA0FFF26A5E58F">
    <w:name w:val="8B2A81675D1B457DBEAA0FFF26A5E58F"/>
    <w:rsid w:val="00A94D98"/>
    <w:rPr>
      <w:kern w:val="2"/>
      <w:lang w:val="en-AU" w:eastAsia="en-AU"/>
      <w14:ligatures w14:val="standardContextual"/>
    </w:rPr>
  </w:style>
  <w:style w:type="paragraph" w:customStyle="1" w:styleId="53F31B17F1D1480194ED7BBA40B32617">
    <w:name w:val="53F31B17F1D1480194ED7BBA40B32617"/>
    <w:rsid w:val="00A94D98"/>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6069</ProcurementProcessReference>
    <DocumentStage xmlns="fd011764-2d64-457f-9fd0-171bb0921018">Solicitation</DocumentStage>
    <PAGNumber xmlns="fd011764-2d64-457f-9fd0-171bb0921018">6069</PAGNumber>
    <Contractreference xmlns="fd011764-2d64-457f-9fd0-171bb0921018" xsi:nil="true"/>
    <Approvaldate xmlns="fd011764-2d64-457f-9fd0-171bb0921018" xsi:nil="true"/>
    <Division xmlns="fd011764-2d64-457f-9fd0-171bb0921018">HRSD</Divi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1C99F2F7-5DA1-4CA3-A489-55398E60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20</cp:revision>
  <cp:lastPrinted>2022-03-11T01:01:00Z</cp:lastPrinted>
  <dcterms:created xsi:type="dcterms:W3CDTF">2024-01-17T23:43:00Z</dcterms:created>
  <dcterms:modified xsi:type="dcterms:W3CDTF">2024-04-24T05:06:00Z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