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6C52EDBB" w:rsidR="00446962" w:rsidRDefault="00C44CEA"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67104">
            <w:rPr>
              <w:rStyle w:val="Calibri11NoBold"/>
              <w:b/>
              <w:bCs/>
            </w:rPr>
            <w:t>RFP23-512</w:t>
          </w:r>
          <w:r>
            <w:rPr>
              <w:rStyle w:val="Calibri11NoBold"/>
              <w:b/>
              <w:bCs/>
            </w:rPr>
            <w:t>5</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4692D13"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EndPr/>
        <w:sdtContent>
          <w:r w:rsidR="00930267">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98B106" w:rsidR="00BF1520" w:rsidRPr="00277391" w:rsidRDefault="00F02487" w:rsidP="009302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930267">
        <w:t>.</w:t>
      </w:r>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4B201395" w:rsidR="00CB1E58" w:rsidRPr="00EB6640" w:rsidRDefault="00C44CEA" w:rsidP="00B2410B">
                <w:pPr>
                  <w:pStyle w:val="Heading3"/>
                  <w:spacing w:before="0"/>
                  <w:outlineLvl w:val="2"/>
                </w:pPr>
                <w:r>
                  <w:rPr>
                    <w:i/>
                    <w:iCs/>
                    <w:color w:val="808080" w:themeColor="background1" w:themeShade="80"/>
                  </w:rPr>
                  <w:t>Technical Evaluation Criteria-Agricultural Incinerator</w:t>
                </w:r>
              </w:p>
            </w:tc>
          </w:sdtContent>
        </w:sdt>
      </w:tr>
      <w:tr w:rsidR="00F21E35" w14:paraId="4FEABA28" w14:textId="77777777" w:rsidTr="0009523A">
        <w:tc>
          <w:tcPr>
            <w:tcW w:w="4531" w:type="dxa"/>
            <w:shd w:val="clear" w:color="auto" w:fill="BDD6EE" w:themeFill="accent5" w:themeFillTint="66"/>
            <w:vAlign w:val="center"/>
          </w:tcPr>
          <w:p w14:paraId="71FC76BF" w14:textId="0C1A8FDC" w:rsidR="00F21E35" w:rsidRDefault="0049515F" w:rsidP="00B2410B">
            <w:pPr>
              <w:pStyle w:val="Heading5"/>
              <w:spacing w:before="0"/>
              <w:jc w:val="center"/>
              <w:outlineLvl w:val="4"/>
            </w:pPr>
            <w:r>
              <w:t>Goods</w:t>
            </w:r>
            <w:r w:rsidR="00F21E35">
              <w:t xml:space="preserve"> description</w:t>
            </w:r>
          </w:p>
        </w:tc>
        <w:tc>
          <w:tcPr>
            <w:tcW w:w="1738" w:type="dxa"/>
            <w:shd w:val="clear" w:color="auto" w:fill="BDD6EE" w:themeFill="accent5" w:themeFillTint="66"/>
            <w:vAlign w:val="center"/>
          </w:tcPr>
          <w:p w14:paraId="7D646935" w14:textId="1F0A6C90" w:rsidR="00F21E35" w:rsidRDefault="00F21E35" w:rsidP="00B2410B">
            <w:pPr>
              <w:pStyle w:val="Heading5"/>
              <w:spacing w:before="0"/>
              <w:jc w:val="center"/>
              <w:outlineLvl w:val="4"/>
            </w:pPr>
            <w:r>
              <w:t xml:space="preserve">Lump sum Price </w:t>
            </w:r>
            <w:sdt>
              <w:sdtPr>
                <w:id w:val="-434823759"/>
                <w:placeholder>
                  <w:docPart w:val="17BDEE88A6A546F98547C16DA791B68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77777777" w:rsidR="00F21E35" w:rsidRDefault="00F21E35" w:rsidP="00B2410B">
            <w:pPr>
              <w:pStyle w:val="Heading5"/>
              <w:spacing w:before="0"/>
              <w:jc w:val="center"/>
              <w:outlineLvl w:val="4"/>
            </w:pPr>
            <w:r>
              <w:t xml:space="preserve">Total Amount </w:t>
            </w:r>
            <w:sdt>
              <w:sdtPr>
                <w:id w:val="1691019119"/>
                <w:placeholder>
                  <w:docPart w:val="DF988A56378A408BAAB33B5A18E525F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15:color w:val="FFFF99"/>
          </w:sdtPr>
          <w:sdtEndPr/>
          <w:sdtContent>
            <w:sdt>
              <w:sdtPr>
                <w:alias w:val="Insert title of financial table 1"/>
                <w:tag w:val="Insert title of financial table 1"/>
                <w:id w:val="-2075578489"/>
                <w:placeholder>
                  <w:docPart w:val="3DA5F2D9E0AC42C09498F64912CE3D40"/>
                </w:placeholder>
                <w15:color w:val="FF0000"/>
              </w:sdtPr>
              <w:sdtEndPr>
                <w:rPr>
                  <w:i/>
                  <w:iCs/>
                  <w:color w:val="808080" w:themeColor="background1" w:themeShade="80"/>
                </w:rPr>
              </w:sdtEndPr>
              <w:sdtContent>
                <w:tc>
                  <w:tcPr>
                    <w:tcW w:w="4531" w:type="dxa"/>
                    <w:vAlign w:val="center"/>
                  </w:tcPr>
                  <w:p w14:paraId="108CEE90" w14:textId="38BF373F" w:rsidR="00F21E35" w:rsidRDefault="00C44CEA" w:rsidP="00B2410B">
                    <w:r>
                      <w:t>Agricultural Incinerator</w:t>
                    </w:r>
                  </w:p>
                </w:tc>
              </w:sdtContent>
            </w:sdt>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15:color w:val="FFFF99"/>
          </w:sdtPr>
          <w:sdtEndPr/>
          <w:sdtContent>
            <w:tc>
              <w:tcPr>
                <w:tcW w:w="1129" w:type="dxa"/>
                <w:vAlign w:val="center"/>
              </w:tcPr>
              <w:p w14:paraId="29E1BBEB" w14:textId="6ADEFB90" w:rsidR="00F21E35" w:rsidRDefault="00930267" w:rsidP="00B2410B">
                <w:r>
                  <w:t>1</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15:color w:val="FFFF99"/>
          </w:sdtPr>
          <w:sdtEndPr/>
          <w:sdtContent>
            <w:tc>
              <w:tcPr>
                <w:tcW w:w="4531" w:type="dxa"/>
                <w:vAlign w:val="center"/>
              </w:tcPr>
              <w:p w14:paraId="10085E06" w14:textId="2766DB15" w:rsidR="00F21E35" w:rsidRDefault="00930267" w:rsidP="00B2410B">
                <w:r>
                  <w:t xml:space="preserve">Freight </w:t>
                </w:r>
              </w:p>
            </w:tc>
          </w:sdtContent>
        </w:sdt>
        <w:sdt>
          <w:sdtPr>
            <w:id w:val="-1414310163"/>
            <w:placeholder>
              <w:docPart w:val="13E1EF6BFF3B4A8697C8F8227A00C6E0"/>
            </w:placeholder>
            <w15:color w:val="FFFF99"/>
          </w:sdtPr>
          <w:sdtEndPr/>
          <w:sdtContent>
            <w:tc>
              <w:tcPr>
                <w:tcW w:w="1738" w:type="dxa"/>
                <w:vAlign w:val="center"/>
              </w:tcPr>
              <w:p w14:paraId="2C0BB5EB" w14:textId="4127E1F2" w:rsidR="00F21E35" w:rsidRDefault="00C44CEA" w:rsidP="00B2410B">
                <w:r>
                  <w:t>Solomon Islands</w:t>
                </w:r>
              </w:p>
            </w:tc>
          </w:sdtContent>
        </w:sdt>
        <w:sdt>
          <w:sdtPr>
            <w:id w:val="2042084984"/>
            <w:placeholder>
              <w:docPart w:val="AA329EB8EBE741C79884DD050BC1E0E2"/>
            </w:placeholder>
            <w15:color w:val="FFFF99"/>
          </w:sdtPr>
          <w:sdtEndPr/>
          <w:sdtContent>
            <w:tc>
              <w:tcPr>
                <w:tcW w:w="1129" w:type="dxa"/>
                <w:vAlign w:val="center"/>
              </w:tcPr>
              <w:p w14:paraId="584EB284" w14:textId="2700766F" w:rsidR="00F21E35" w:rsidRDefault="00930267" w:rsidP="00B2410B">
                <w:r>
                  <w:t>1</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15:color w:val="FFFF99"/>
          </w:sdtPr>
          <w:sdtEndPr/>
          <w:sdtContent>
            <w:tc>
              <w:tcPr>
                <w:tcW w:w="4531" w:type="dxa"/>
                <w:vAlign w:val="center"/>
              </w:tcPr>
              <w:p w14:paraId="6D3DC9B2" w14:textId="0EC1312F" w:rsidR="00F21E35" w:rsidRDefault="00930267" w:rsidP="00B2410B">
                <w:r>
                  <w:t xml:space="preserve">Any other cost- Please specify e.g., Commissioning and Training </w:t>
                </w:r>
              </w:p>
            </w:tc>
          </w:sdtContent>
        </w:sdt>
        <w:sdt>
          <w:sdtPr>
            <w:id w:val="-585148668"/>
            <w:placeholder>
              <w:docPart w:val="1DB1431ABBF34A8189922A34893093B1"/>
            </w:placeholder>
            <w:showingPlcHdr/>
            <w15:color w:val="FFFF99"/>
          </w:sdtPr>
          <w:sdtEnd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15:color w:val="FFFF99"/>
          </w:sdtPr>
          <w:sdtEndPr/>
          <w:sdtContent>
            <w:tc>
              <w:tcPr>
                <w:tcW w:w="1129" w:type="dxa"/>
                <w:vAlign w:val="center"/>
              </w:tcPr>
              <w:p w14:paraId="3515EE42" w14:textId="7E5BC22A" w:rsidR="00F21E35" w:rsidRDefault="00930267" w:rsidP="00B2410B">
                <w:r>
                  <w:t>1</w:t>
                </w:r>
              </w:p>
            </w:tc>
          </w:sdtContent>
        </w:sdt>
        <w:sdt>
          <w:sdtPr>
            <w:id w:val="-565176845"/>
            <w:placeholder>
              <w:docPart w:val="4FB3A91BBC5F4E3DA132DFFD04948AEC"/>
            </w:placeholder>
            <w:showingPlcHdr/>
            <w15:color w:val="FFFF99"/>
          </w:sdtPr>
          <w:sdtEnd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57EEDD24" w:rsidR="00CB1E58" w:rsidRPr="0049001E" w:rsidRDefault="00CB1E58" w:rsidP="00B2410B">
            <w:pPr>
              <w:rPr>
                <w:b/>
                <w:bCs/>
              </w:rPr>
            </w:pPr>
            <w:r w:rsidRPr="0049001E">
              <w:rPr>
                <w:b/>
                <w:bCs/>
              </w:rPr>
              <w:t xml:space="preserve">Total Package </w:t>
            </w:r>
            <w:r w:rsidR="00930267">
              <w:rPr>
                <w:b/>
                <w:bCs/>
              </w:rPr>
              <w:t>-Inclusive of Commissioning and Training</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TableGrid"/>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Heading3"/>
              <w:spacing w:before="0"/>
              <w:outlineLvl w:val="2"/>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Heading5"/>
              <w:spacing w:before="0"/>
              <w:jc w:val="center"/>
              <w:outlineLvl w:val="4"/>
            </w:pPr>
            <w:r>
              <w:t>Item description</w:t>
            </w:r>
          </w:p>
        </w:tc>
        <w:tc>
          <w:tcPr>
            <w:tcW w:w="1255" w:type="dxa"/>
            <w:shd w:val="clear" w:color="auto" w:fill="BDD6EE" w:themeFill="accent5" w:themeFillTint="66"/>
            <w:vAlign w:val="center"/>
          </w:tcPr>
          <w:p w14:paraId="6E40A025" w14:textId="73902BE7" w:rsidR="00B17569" w:rsidRDefault="00B17569" w:rsidP="00B2410B">
            <w:pPr>
              <w:pStyle w:val="Heading5"/>
              <w:spacing w:before="0"/>
              <w:jc w:val="center"/>
              <w:outlineLvl w:val="4"/>
            </w:pPr>
            <w:r>
              <w:t xml:space="preserve">Unit Price </w:t>
            </w:r>
            <w:sdt>
              <w:sdtPr>
                <w:id w:val="426317750"/>
                <w:placeholder>
                  <w:docPart w:val="DDCB39430BE048F0A12C16DC0674B6C9"/>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Heading5"/>
              <w:spacing w:before="0"/>
              <w:jc w:val="center"/>
              <w:outlineLvl w:val="4"/>
            </w:pPr>
            <w:r>
              <w:t>Total quantity</w:t>
            </w:r>
          </w:p>
        </w:tc>
        <w:tc>
          <w:tcPr>
            <w:tcW w:w="1618" w:type="dxa"/>
            <w:shd w:val="clear" w:color="auto" w:fill="BDD6EE" w:themeFill="accent5" w:themeFillTint="66"/>
          </w:tcPr>
          <w:p w14:paraId="58A98761" w14:textId="4C305CDF" w:rsidR="00B17569" w:rsidRDefault="00B17569" w:rsidP="00B2410B">
            <w:pPr>
              <w:pStyle w:val="Heading5"/>
              <w:spacing w:before="0"/>
              <w:jc w:val="center"/>
              <w:outlineLvl w:val="4"/>
            </w:pPr>
            <w:r>
              <w:t xml:space="preserve">Total Amount </w:t>
            </w:r>
            <w:sdt>
              <w:sdtPr>
                <w:id w:val="368971413"/>
                <w:placeholder>
                  <w:docPart w:val="7E48C960A3364472B875DFA381EEAFBD"/>
                </w:placeholder>
                <w:showingPlcHdr/>
                <w15:color w:val="FF0000"/>
              </w:sdtPr>
              <w:sdtEndPr/>
              <w:sdtContent>
                <w:r w:rsidR="0049515F"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End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End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End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End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End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End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End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End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End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End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End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End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End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End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End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End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End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15:color w:val="FFFF99"/>
          </w:sdtPr>
          <w:sdtEndPr/>
          <w:sdtContent>
            <w:tc>
              <w:tcPr>
                <w:tcW w:w="2483" w:type="dxa"/>
              </w:tcPr>
              <w:p w14:paraId="2A54F493" w14:textId="2F106AC8" w:rsidR="00CB1E58" w:rsidRDefault="00D27EF6" w:rsidP="00B2410B">
                <w:r>
                  <w:t>[total cost for 1</w:t>
                </w:r>
                <w:r w:rsidR="00067104">
                  <w:t>]</w:t>
                </w:r>
              </w:p>
            </w:tc>
          </w:sdtContent>
        </w:sdt>
      </w:tr>
      <w:tr w:rsidR="00CB1E58" w14:paraId="48305D34" w14:textId="77777777" w:rsidTr="00F21E35">
        <w:trPr>
          <w:jc w:val="right"/>
        </w:trPr>
        <w:tc>
          <w:tcPr>
            <w:tcW w:w="3136" w:type="dxa"/>
          </w:tcPr>
          <w:p w14:paraId="201745B7" w14:textId="3D05D4D3" w:rsidR="00CB1E58" w:rsidRDefault="00F21E35" w:rsidP="00B2410B">
            <w:r>
              <w:t>Total other costs</w:t>
            </w:r>
          </w:p>
        </w:tc>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C44CEA"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1D8B" w14:textId="77777777" w:rsidR="0015474F" w:rsidRDefault="0015474F" w:rsidP="00092213">
      <w:pPr>
        <w:spacing w:after="0" w:line="240" w:lineRule="auto"/>
      </w:pPr>
      <w:r>
        <w:separator/>
      </w:r>
    </w:p>
  </w:endnote>
  <w:endnote w:type="continuationSeparator" w:id="0">
    <w:p w14:paraId="633D4C7A" w14:textId="77777777" w:rsidR="0015474F" w:rsidRDefault="0015474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68A1" w14:textId="77777777" w:rsidR="0015474F" w:rsidRDefault="0015474F" w:rsidP="00092213">
      <w:pPr>
        <w:spacing w:after="0" w:line="240" w:lineRule="auto"/>
      </w:pPr>
      <w:r>
        <w:separator/>
      </w:r>
    </w:p>
  </w:footnote>
  <w:footnote w:type="continuationSeparator" w:id="0">
    <w:p w14:paraId="0EA713F7" w14:textId="77777777" w:rsidR="0015474F" w:rsidRDefault="0015474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67104"/>
    <w:rsid w:val="00092213"/>
    <w:rsid w:val="000A1996"/>
    <w:rsid w:val="000B1BEF"/>
    <w:rsid w:val="0013288E"/>
    <w:rsid w:val="00135E9B"/>
    <w:rsid w:val="0015474F"/>
    <w:rsid w:val="001B269E"/>
    <w:rsid w:val="001C4EB5"/>
    <w:rsid w:val="002336D5"/>
    <w:rsid w:val="002337C7"/>
    <w:rsid w:val="00252BDD"/>
    <w:rsid w:val="00262674"/>
    <w:rsid w:val="002A5B11"/>
    <w:rsid w:val="002D43AD"/>
    <w:rsid w:val="003051A9"/>
    <w:rsid w:val="00313114"/>
    <w:rsid w:val="00370D8E"/>
    <w:rsid w:val="00384B80"/>
    <w:rsid w:val="00436A06"/>
    <w:rsid w:val="00436CC6"/>
    <w:rsid w:val="00446962"/>
    <w:rsid w:val="0049001E"/>
    <w:rsid w:val="0049515F"/>
    <w:rsid w:val="00552BA7"/>
    <w:rsid w:val="00573753"/>
    <w:rsid w:val="005C3B7F"/>
    <w:rsid w:val="005E1D6F"/>
    <w:rsid w:val="00623B2D"/>
    <w:rsid w:val="0064109A"/>
    <w:rsid w:val="006658EF"/>
    <w:rsid w:val="006A10EF"/>
    <w:rsid w:val="006B0E36"/>
    <w:rsid w:val="006C15E6"/>
    <w:rsid w:val="00740583"/>
    <w:rsid w:val="00740740"/>
    <w:rsid w:val="00741F31"/>
    <w:rsid w:val="00752B8B"/>
    <w:rsid w:val="007A6F84"/>
    <w:rsid w:val="007B5BB6"/>
    <w:rsid w:val="007E0E62"/>
    <w:rsid w:val="00802F5C"/>
    <w:rsid w:val="00856A84"/>
    <w:rsid w:val="008834DD"/>
    <w:rsid w:val="00922BF1"/>
    <w:rsid w:val="00930267"/>
    <w:rsid w:val="009C6D22"/>
    <w:rsid w:val="009E178F"/>
    <w:rsid w:val="00A00F11"/>
    <w:rsid w:val="00A53501"/>
    <w:rsid w:val="00A62435"/>
    <w:rsid w:val="00A82BDF"/>
    <w:rsid w:val="00AD341C"/>
    <w:rsid w:val="00B138A0"/>
    <w:rsid w:val="00B17569"/>
    <w:rsid w:val="00B2410B"/>
    <w:rsid w:val="00BD5DA7"/>
    <w:rsid w:val="00BF0B65"/>
    <w:rsid w:val="00BF1520"/>
    <w:rsid w:val="00C1170C"/>
    <w:rsid w:val="00C44CEA"/>
    <w:rsid w:val="00C66563"/>
    <w:rsid w:val="00CB1E58"/>
    <w:rsid w:val="00CB226D"/>
    <w:rsid w:val="00CD70BF"/>
    <w:rsid w:val="00D0154E"/>
    <w:rsid w:val="00D2038A"/>
    <w:rsid w:val="00D27EF6"/>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336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C5363A" w:rsidP="00C5363A">
          <w:pPr>
            <w:pStyle w:val="999017DB3C8942379ED42B055F30BAF5"/>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C5363A" w:rsidP="00C5363A">
          <w:pPr>
            <w:pStyle w:val="3684EBAD68A343EEA428255C40BC6CD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IT equipment</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scientific products, building materials,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C5363A" w:rsidP="00C5363A">
          <w:pPr>
            <w:pStyle w:val="17BDEE88A6A546F98547C16DA791B688"/>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C5363A" w:rsidP="00C5363A">
          <w:pPr>
            <w:pStyle w:val="DF988A56378A408BAAB33B5A18E525F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C5363A" w:rsidP="00C5363A">
          <w:pPr>
            <w:pStyle w:val="4E0CB17F60A1474EBA8325B5CB47681E"/>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C5363A" w:rsidP="00C5363A">
          <w:pPr>
            <w:pStyle w:val="F53595AB124943C380450310472A90A6"/>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C5363A" w:rsidP="00C5363A">
          <w:pPr>
            <w:pStyle w:val="00D4703BEA254CFEB0449C8D8533B3EE"/>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C5363A" w:rsidP="00C5363A">
          <w:pPr>
            <w:pStyle w:val="1DDA5B2FF2F7436489084AE9E8D466D5"/>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C5363A" w:rsidP="00C5363A">
          <w:pPr>
            <w:pStyle w:val="44DCF8065F0E46A59EDCC92B5B199166"/>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C5363A" w:rsidP="00C5363A">
          <w:pPr>
            <w:pStyle w:val="13E1EF6BFF3B4A8697C8F8227A00C6E0"/>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C5363A" w:rsidP="00C5363A">
          <w:pPr>
            <w:pStyle w:val="AA329EB8EBE741C79884DD050BC1E0E2"/>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C5363A" w:rsidP="00C5363A">
          <w:pPr>
            <w:pStyle w:val="842920243AA549E1B23E5BC762DBFEFC"/>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C5363A" w:rsidP="00C5363A">
          <w:pPr>
            <w:pStyle w:val="8A8DFBB07EE7445BBCD88E031F4FACE0"/>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C5363A" w:rsidP="00C5363A">
          <w:pPr>
            <w:pStyle w:val="1DB1431ABBF34A8189922A34893093B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C5363A" w:rsidP="00C5363A">
          <w:pPr>
            <w:pStyle w:val="C23B102F890347E09F944AD68DA9AFA8"/>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C5363A" w:rsidP="00C5363A">
          <w:pPr>
            <w:pStyle w:val="4FB3A91BBC5F4E3DA132DFFD04948AEC"/>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C5363A" w:rsidP="00C5363A">
          <w:pPr>
            <w:pStyle w:val="4E896B9E509544D5A4C3D1407AE01597"/>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C5363A" w:rsidP="00C5363A">
          <w:pPr>
            <w:pStyle w:val="DDCB39430BE048F0A12C16DC0674B6C9"/>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C5363A" w:rsidP="00C5363A">
          <w:pPr>
            <w:pStyle w:val="BEC824FDC60E4C8D8F16E43893A594C3"/>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C5363A" w:rsidP="00C5363A">
          <w:pPr>
            <w:pStyle w:val="9B834BECD98E4BFFAAE0C7E60B79686B"/>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C5363A" w:rsidP="00C5363A">
          <w:pPr>
            <w:pStyle w:val="E3F230B573054D3E97496CA17230AEFF"/>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C5363A" w:rsidP="00C5363A">
          <w:pPr>
            <w:pStyle w:val="8FC2AB5218FA4060B905E3EE282C4D9B"/>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C5363A" w:rsidP="00C5363A">
          <w:pPr>
            <w:pStyle w:val="2AD9A8B11F0F4C86A60D2DB4F163629C"/>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C5363A" w:rsidP="00C5363A">
          <w:pPr>
            <w:pStyle w:val="31E5EB58E4E04379AE8FFECEA605226A"/>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C5363A" w:rsidP="00C5363A">
          <w:pPr>
            <w:pStyle w:val="155936EC44944170BBB4125A7DAD35FC"/>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C5363A" w:rsidP="00C5363A">
          <w:pPr>
            <w:pStyle w:val="4BE338CB82D24053BBEDA833049BAF2F"/>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C5363A" w:rsidP="00C5363A">
          <w:pPr>
            <w:pStyle w:val="CE3C9E79CF8F4C2ABCC2A12A83046B5E"/>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C5363A" w:rsidP="00C5363A">
          <w:pPr>
            <w:pStyle w:val="7EAD16A499C44D2BA9B682ABDDD93C10"/>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C5363A" w:rsidP="00C5363A">
          <w:pPr>
            <w:pStyle w:val="E8D8059546A04597B929487152E5DFA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C5363A" w:rsidP="00C5363A">
          <w:pPr>
            <w:pStyle w:val="18A8257BB9254630BE87F52B417605D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C5363A" w:rsidP="00C5363A">
          <w:pPr>
            <w:pStyle w:val="93FD1E44FD7C49AAA6AF3405D0F11456"/>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C5363A" w:rsidP="00C5363A">
          <w:pPr>
            <w:pStyle w:val="EF762F77F41E45F1B496D2F066FE82AB"/>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C5363A" w:rsidP="00C5363A">
          <w:pPr>
            <w:pStyle w:val="F278DC683FF54DBCA3A60F6F4B40138F"/>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C5363A" w:rsidP="00C5363A">
          <w:pPr>
            <w:pStyle w:val="EED23671264D4795BFEEBAF39858FEDD"/>
          </w:pPr>
          <w:r w:rsidRPr="00CB1E58">
            <w:rPr>
              <w:i/>
              <w:iCs/>
              <w:color w:val="808080" w:themeColor="background1" w:themeShade="80"/>
            </w:rPr>
            <w:t>[total amount]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5D3E85" w:rsidRDefault="00C5363A" w:rsidP="00C5363A">
          <w:pPr>
            <w:pStyle w:val="A0552985A649434CBC8998A11119BD59"/>
          </w:pPr>
          <w:r w:rsidRPr="00CB1E58">
            <w:rPr>
              <w:i/>
              <w:iCs/>
              <w:color w:val="808080" w:themeColor="background1" w:themeShade="80"/>
            </w:rPr>
            <w:t>[Total 1]</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5D3E85" w:rsidRDefault="00C5363A" w:rsidP="00C5363A">
          <w:pPr>
            <w:pStyle w:val="76254CF7FA5C4CA39F6DC4900CA9E879"/>
          </w:pPr>
          <w:r w:rsidRPr="00CB1E58">
            <w:rPr>
              <w:i/>
              <w:iCs/>
              <w:color w:val="808080" w:themeColor="background1" w:themeShade="80"/>
            </w:rPr>
            <w:t>[Total]</w:t>
          </w:r>
        </w:p>
      </w:docPartBody>
    </w:docPart>
    <w:docPart>
      <w:docPartPr>
        <w:name w:val="7E48C960A3364472B875DFA381EEAFBD"/>
        <w:category>
          <w:name w:val="General"/>
          <w:gallery w:val="placeholder"/>
        </w:category>
        <w:types>
          <w:type w:val="bbPlcHdr"/>
        </w:types>
        <w:behaviors>
          <w:behavior w:val="content"/>
        </w:behaviors>
        <w:guid w:val="{BA4065C1-E287-4E73-A097-B4D6B403B150}"/>
      </w:docPartPr>
      <w:docPartBody>
        <w:p w:rsidR="005D3E85" w:rsidRDefault="00C5363A" w:rsidP="00C5363A">
          <w:pPr>
            <w:pStyle w:val="7E48C960A3364472B875DFA381EEAFBD1"/>
          </w:pPr>
          <w:r w:rsidRPr="00BB43E0">
            <w:rPr>
              <w:rFonts w:asciiTheme="minorHAnsi" w:hAnsiTheme="minorHAnsi" w:cstheme="minorHAnsi"/>
              <w:i/>
              <w:iCs/>
              <w:color w:val="808080" w:themeColor="background1" w:themeShade="80"/>
            </w:rPr>
            <w:t>[Currency]</w:t>
          </w:r>
        </w:p>
      </w:docPartBody>
    </w:docPart>
    <w:docPart>
      <w:docPartPr>
        <w:name w:val="3DA5F2D9E0AC42C09498F64912CE3D40"/>
        <w:category>
          <w:name w:val="General"/>
          <w:gallery w:val="placeholder"/>
        </w:category>
        <w:types>
          <w:type w:val="bbPlcHdr"/>
        </w:types>
        <w:behaviors>
          <w:behavior w:val="content"/>
        </w:behaviors>
        <w:guid w:val="{B7AC29AE-0DA3-4DEB-B0DA-987E91EDC94A}"/>
      </w:docPartPr>
      <w:docPartBody>
        <w:p w:rsidR="00CE5DE7" w:rsidRDefault="00050EC0" w:rsidP="00050EC0">
          <w:pPr>
            <w:pStyle w:val="3DA5F2D9E0AC42C09498F64912CE3D40"/>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50EC0"/>
    <w:rsid w:val="00165BBB"/>
    <w:rsid w:val="002105B0"/>
    <w:rsid w:val="005B60CC"/>
    <w:rsid w:val="005D3E85"/>
    <w:rsid w:val="006B27DD"/>
    <w:rsid w:val="00725113"/>
    <w:rsid w:val="00744E75"/>
    <w:rsid w:val="00745696"/>
    <w:rsid w:val="007E6B93"/>
    <w:rsid w:val="00872A9F"/>
    <w:rsid w:val="008B70C3"/>
    <w:rsid w:val="008C69F7"/>
    <w:rsid w:val="009C4021"/>
    <w:rsid w:val="00AD7E9B"/>
    <w:rsid w:val="00AF074C"/>
    <w:rsid w:val="00AF714D"/>
    <w:rsid w:val="00BA7B26"/>
    <w:rsid w:val="00BC5787"/>
    <w:rsid w:val="00BC686A"/>
    <w:rsid w:val="00C51B8B"/>
    <w:rsid w:val="00C5363A"/>
    <w:rsid w:val="00CE5DE7"/>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0EC0"/>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EB0F81AA20EC4F8F95F877ACD05F141C">
    <w:name w:val="EB0F81AA20EC4F8F95F877ACD05F141C"/>
    <w:rsid w:val="00050EC0"/>
    <w:rPr>
      <w:lang w:val="en-AU" w:eastAsia="en-AU"/>
    </w:rPr>
  </w:style>
  <w:style w:type="paragraph" w:customStyle="1" w:styleId="3F03BD4C8F074BCA9A9ABB34458213D8">
    <w:name w:val="3F03BD4C8F074BCA9A9ABB34458213D8"/>
    <w:rsid w:val="00050EC0"/>
    <w:rPr>
      <w:lang w:val="en-AU" w:eastAsia="en-AU"/>
    </w:rPr>
  </w:style>
  <w:style w:type="paragraph" w:customStyle="1" w:styleId="3DA5F2D9E0AC42C09498F64912CE3D40">
    <w:name w:val="3DA5F2D9E0AC42C09498F64912CE3D40"/>
    <w:rsid w:val="00050EC0"/>
    <w:rPr>
      <w:lang w:val="en-AU" w:eastAsia="en-AU"/>
    </w:rPr>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3684EBAD68A343EEA428255C40BC6CD0">
    <w:name w:val="3684EBAD68A343EEA428255C40BC6CD0"/>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
    <w:name w:val="17BDEE88A6A546F98547C16DA791B688"/>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
    <w:name w:val="DF988A56378A408BAAB33B5A18E525F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
    <w:name w:val="4E0CB17F60A1474EBA8325B5CB47681E"/>
    <w:rsid w:val="00C5363A"/>
    <w:rPr>
      <w:rFonts w:eastAsiaTheme="minorHAnsi"/>
      <w:lang w:val="en-AU" w:eastAsia="en-US"/>
    </w:rPr>
  </w:style>
  <w:style w:type="paragraph" w:customStyle="1" w:styleId="F53595AB124943C380450310472A90A6">
    <w:name w:val="F53595AB124943C380450310472A90A6"/>
    <w:rsid w:val="00C5363A"/>
    <w:rPr>
      <w:rFonts w:eastAsiaTheme="minorHAnsi"/>
      <w:lang w:val="en-AU" w:eastAsia="en-US"/>
    </w:rPr>
  </w:style>
  <w:style w:type="paragraph" w:customStyle="1" w:styleId="00D4703BEA254CFEB0449C8D8533B3EE">
    <w:name w:val="00D4703BEA254CFEB0449C8D8533B3EE"/>
    <w:rsid w:val="00C5363A"/>
    <w:rPr>
      <w:rFonts w:eastAsiaTheme="minorHAnsi"/>
      <w:lang w:val="en-AU" w:eastAsia="en-US"/>
    </w:rPr>
  </w:style>
  <w:style w:type="paragraph" w:customStyle="1" w:styleId="1DDA5B2FF2F7436489084AE9E8D466D5">
    <w:name w:val="1DDA5B2FF2F7436489084AE9E8D466D5"/>
    <w:rsid w:val="00C5363A"/>
    <w:rPr>
      <w:rFonts w:eastAsiaTheme="minorHAnsi"/>
      <w:lang w:val="en-AU" w:eastAsia="en-US"/>
    </w:rPr>
  </w:style>
  <w:style w:type="paragraph" w:customStyle="1" w:styleId="44DCF8065F0E46A59EDCC92B5B199166">
    <w:name w:val="44DCF8065F0E46A59EDCC92B5B199166"/>
    <w:rsid w:val="00C5363A"/>
    <w:rPr>
      <w:rFonts w:eastAsiaTheme="minorHAnsi"/>
      <w:lang w:val="en-AU" w:eastAsia="en-US"/>
    </w:rPr>
  </w:style>
  <w:style w:type="paragraph" w:customStyle="1" w:styleId="13E1EF6BFF3B4A8697C8F8227A00C6E0">
    <w:name w:val="13E1EF6BFF3B4A8697C8F8227A00C6E0"/>
    <w:rsid w:val="00C5363A"/>
    <w:rPr>
      <w:rFonts w:eastAsiaTheme="minorHAnsi"/>
      <w:lang w:val="en-AU" w:eastAsia="en-US"/>
    </w:rPr>
  </w:style>
  <w:style w:type="paragraph" w:customStyle="1" w:styleId="AA329EB8EBE741C79884DD050BC1E0E2">
    <w:name w:val="AA329EB8EBE741C79884DD050BC1E0E2"/>
    <w:rsid w:val="00C5363A"/>
    <w:rPr>
      <w:rFonts w:eastAsiaTheme="minorHAnsi"/>
      <w:lang w:val="en-AU" w:eastAsia="en-US"/>
    </w:rPr>
  </w:style>
  <w:style w:type="paragraph" w:customStyle="1" w:styleId="842920243AA549E1B23E5BC762DBFEFC">
    <w:name w:val="842920243AA549E1B23E5BC762DBFEFC"/>
    <w:rsid w:val="00C5363A"/>
    <w:rPr>
      <w:rFonts w:eastAsiaTheme="minorHAnsi"/>
      <w:lang w:val="en-AU" w:eastAsia="en-US"/>
    </w:rPr>
  </w:style>
  <w:style w:type="paragraph" w:customStyle="1" w:styleId="8A8DFBB07EE7445BBCD88E031F4FACE0">
    <w:name w:val="8A8DFBB07EE7445BBCD88E031F4FACE0"/>
    <w:rsid w:val="00C5363A"/>
    <w:rPr>
      <w:rFonts w:eastAsiaTheme="minorHAnsi"/>
      <w:lang w:val="en-AU" w:eastAsia="en-US"/>
    </w:rPr>
  </w:style>
  <w:style w:type="paragraph" w:customStyle="1" w:styleId="1DB1431ABBF34A8189922A34893093B1">
    <w:name w:val="1DB1431ABBF34A8189922A34893093B1"/>
    <w:rsid w:val="00C5363A"/>
    <w:rPr>
      <w:rFonts w:eastAsiaTheme="minorHAnsi"/>
      <w:lang w:val="en-AU" w:eastAsia="en-US"/>
    </w:rPr>
  </w:style>
  <w:style w:type="paragraph" w:customStyle="1" w:styleId="C23B102F890347E09F944AD68DA9AFA8">
    <w:name w:val="C23B102F890347E09F944AD68DA9AFA8"/>
    <w:rsid w:val="00C5363A"/>
    <w:rPr>
      <w:rFonts w:eastAsiaTheme="minorHAnsi"/>
      <w:lang w:val="en-AU" w:eastAsia="en-US"/>
    </w:rPr>
  </w:style>
  <w:style w:type="paragraph" w:customStyle="1" w:styleId="4FB3A91BBC5F4E3DA132DFFD04948AEC">
    <w:name w:val="4FB3A91BBC5F4E3DA132DFFD04948AEC"/>
    <w:rsid w:val="00C5363A"/>
    <w:rPr>
      <w:rFonts w:eastAsiaTheme="minorHAnsi"/>
      <w:lang w:val="en-AU" w:eastAsia="en-US"/>
    </w:rPr>
  </w:style>
  <w:style w:type="paragraph" w:customStyle="1" w:styleId="AAEC399B5D794EFDA194141327DA8FCA">
    <w:name w:val="AAEC399B5D794EFDA194141327DA8FCA"/>
    <w:rsid w:val="00C5363A"/>
    <w:rPr>
      <w:rFonts w:eastAsiaTheme="minorHAnsi"/>
      <w:lang w:val="en-AU" w:eastAsia="en-US"/>
    </w:rPr>
  </w:style>
  <w:style w:type="paragraph" w:customStyle="1" w:styleId="470210A7A01F47A69CC9EC2778FB5DF5">
    <w:name w:val="470210A7A01F47A69CC9EC2778FB5DF5"/>
    <w:rsid w:val="00C5363A"/>
    <w:rPr>
      <w:rFonts w:eastAsiaTheme="minorHAnsi"/>
      <w:lang w:val="en-AU" w:eastAsia="en-US"/>
    </w:rPr>
  </w:style>
  <w:style w:type="paragraph" w:customStyle="1" w:styleId="B40A0333C81B4DB2BDD5BD6716C9D6CC">
    <w:name w:val="B40A0333C81B4DB2BDD5BD6716C9D6CC"/>
    <w:rsid w:val="00C5363A"/>
    <w:rPr>
      <w:rFonts w:eastAsiaTheme="minorHAnsi"/>
      <w:lang w:val="en-AU" w:eastAsia="en-US"/>
    </w:rPr>
  </w:style>
  <w:style w:type="paragraph" w:customStyle="1" w:styleId="E50C3F970757438A8E226E1182EC554E">
    <w:name w:val="E50C3F970757438A8E226E1182EC554E"/>
    <w:rsid w:val="00C5363A"/>
    <w:rPr>
      <w:rFonts w:eastAsiaTheme="minorHAnsi"/>
      <w:lang w:val="en-AU" w:eastAsia="en-US"/>
    </w:rPr>
  </w:style>
  <w:style w:type="paragraph" w:customStyle="1" w:styleId="A0552985A649434CBC8998A11119BD59">
    <w:name w:val="A0552985A649434CBC8998A11119BD59"/>
    <w:rsid w:val="00C5363A"/>
    <w:rPr>
      <w:rFonts w:eastAsiaTheme="minorHAnsi"/>
      <w:lang w:val="en-AU" w:eastAsia="en-US"/>
    </w:rPr>
  </w:style>
  <w:style w:type="paragraph" w:customStyle="1" w:styleId="710778C34E624BC7ABAF79311DC826B9">
    <w:name w:val="710778C34E624BC7ABAF79311DC826B9"/>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
    <w:name w:val="AADAD0197360414DA2EEA62E595EED0B"/>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
    <w:name w:val="223B52C1561C466E8D8AB91F5D4F7A5F"/>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
    <w:name w:val="C1605728BBFE4BE68BA2CBC9BBB732C7"/>
    <w:rsid w:val="00C5363A"/>
    <w:rPr>
      <w:rFonts w:eastAsiaTheme="minorHAnsi"/>
      <w:lang w:val="en-AU" w:eastAsia="en-US"/>
    </w:rPr>
  </w:style>
  <w:style w:type="paragraph" w:customStyle="1" w:styleId="CD10901CE95C427D8943923291DCC870">
    <w:name w:val="CD10901CE95C427D8943923291DCC870"/>
    <w:rsid w:val="00C5363A"/>
    <w:rPr>
      <w:rFonts w:eastAsiaTheme="minorHAnsi"/>
      <w:lang w:val="en-AU" w:eastAsia="en-US"/>
    </w:rPr>
  </w:style>
  <w:style w:type="paragraph" w:customStyle="1" w:styleId="0B4AF027293C4FF8B60856FC6D51134B">
    <w:name w:val="0B4AF027293C4FF8B60856FC6D51134B"/>
    <w:rsid w:val="00C5363A"/>
    <w:rPr>
      <w:rFonts w:eastAsiaTheme="minorHAnsi"/>
      <w:lang w:val="en-AU" w:eastAsia="en-US"/>
    </w:rPr>
  </w:style>
  <w:style w:type="paragraph" w:customStyle="1" w:styleId="1CC2DBF378F84643A9CE53F10DC69BB4">
    <w:name w:val="1CC2DBF378F84643A9CE53F10DC69BB4"/>
    <w:rsid w:val="00C5363A"/>
    <w:rPr>
      <w:rFonts w:eastAsiaTheme="minorHAnsi"/>
      <w:lang w:val="en-AU" w:eastAsia="en-US"/>
    </w:rPr>
  </w:style>
  <w:style w:type="paragraph" w:customStyle="1" w:styleId="35E57AB2B56541BE851AA4349CCCAB7C">
    <w:name w:val="35E57AB2B56541BE851AA4349CCCAB7C"/>
    <w:rsid w:val="00C5363A"/>
    <w:rPr>
      <w:rFonts w:eastAsiaTheme="minorHAnsi"/>
      <w:lang w:val="en-AU" w:eastAsia="en-US"/>
    </w:rPr>
  </w:style>
  <w:style w:type="paragraph" w:customStyle="1" w:styleId="0A5BF1A5F6C54A91AB3CA1E6F7A409AE">
    <w:name w:val="0A5BF1A5F6C54A91AB3CA1E6F7A409AE"/>
    <w:rsid w:val="00C5363A"/>
    <w:rPr>
      <w:rFonts w:eastAsiaTheme="minorHAnsi"/>
      <w:lang w:val="en-AU" w:eastAsia="en-US"/>
    </w:rPr>
  </w:style>
  <w:style w:type="paragraph" w:customStyle="1" w:styleId="FD29B5C7B2CC45B59E9DFC8F7B6B2EE7">
    <w:name w:val="FD29B5C7B2CC45B59E9DFC8F7B6B2EE7"/>
    <w:rsid w:val="00C5363A"/>
    <w:rPr>
      <w:rFonts w:eastAsiaTheme="minorHAnsi"/>
      <w:lang w:val="en-AU" w:eastAsia="en-US"/>
    </w:rPr>
  </w:style>
  <w:style w:type="paragraph" w:customStyle="1" w:styleId="69680500DC48410AA39C6143C12495A4">
    <w:name w:val="69680500DC48410AA39C6143C12495A4"/>
    <w:rsid w:val="00C5363A"/>
    <w:rPr>
      <w:rFonts w:eastAsiaTheme="minorHAnsi"/>
      <w:lang w:val="en-AU" w:eastAsia="en-US"/>
    </w:rPr>
  </w:style>
  <w:style w:type="paragraph" w:customStyle="1" w:styleId="A4138D3A08A54FA88F096BE82D776892">
    <w:name w:val="A4138D3A08A54FA88F096BE82D776892"/>
    <w:rsid w:val="00C5363A"/>
    <w:rPr>
      <w:rFonts w:eastAsiaTheme="minorHAnsi"/>
      <w:lang w:val="en-AU" w:eastAsia="en-US"/>
    </w:rPr>
  </w:style>
  <w:style w:type="paragraph" w:customStyle="1" w:styleId="F96AD6E135BD426B897D3AC68F3F5EFE">
    <w:name w:val="F96AD6E135BD426B897D3AC68F3F5EFE"/>
    <w:rsid w:val="00C5363A"/>
    <w:rPr>
      <w:rFonts w:eastAsiaTheme="minorHAnsi"/>
      <w:lang w:val="en-AU" w:eastAsia="en-US"/>
    </w:rPr>
  </w:style>
  <w:style w:type="paragraph" w:customStyle="1" w:styleId="48F139D7E55A47D78F49A1F9319C72A7">
    <w:name w:val="48F139D7E55A47D78F49A1F9319C72A7"/>
    <w:rsid w:val="00C5363A"/>
    <w:rPr>
      <w:rFonts w:eastAsiaTheme="minorHAnsi"/>
      <w:lang w:val="en-AU" w:eastAsia="en-US"/>
    </w:rPr>
  </w:style>
  <w:style w:type="paragraph" w:customStyle="1" w:styleId="5EA331B6299145C5AD5E4946E670436A">
    <w:name w:val="5EA331B6299145C5AD5E4946E670436A"/>
    <w:rsid w:val="00C5363A"/>
    <w:rPr>
      <w:rFonts w:eastAsiaTheme="minorHAnsi"/>
      <w:lang w:val="en-AU" w:eastAsia="en-US"/>
    </w:rPr>
  </w:style>
  <w:style w:type="paragraph" w:customStyle="1" w:styleId="6822D99C069D4CEE9CC521A0FB911322">
    <w:name w:val="6822D99C069D4CEE9CC521A0FB911322"/>
    <w:rsid w:val="00C5363A"/>
    <w:rPr>
      <w:rFonts w:eastAsiaTheme="minorHAnsi"/>
      <w:lang w:val="en-AU" w:eastAsia="en-US"/>
    </w:rPr>
  </w:style>
  <w:style w:type="paragraph" w:customStyle="1" w:styleId="559D602E77084B5FA3E44D22557F5D40">
    <w:name w:val="559D602E77084B5FA3E44D22557F5D40"/>
    <w:rsid w:val="00C5363A"/>
    <w:rPr>
      <w:rFonts w:eastAsiaTheme="minorHAnsi"/>
      <w:lang w:val="en-AU" w:eastAsia="en-US"/>
    </w:rPr>
  </w:style>
  <w:style w:type="paragraph" w:customStyle="1" w:styleId="325A848BAFE74676AF9E4DDD33F77DAB">
    <w:name w:val="325A848BAFE74676AF9E4DDD33F77DAB"/>
    <w:rsid w:val="00C5363A"/>
    <w:rPr>
      <w:rFonts w:eastAsiaTheme="minorHAnsi"/>
      <w:lang w:val="en-AU" w:eastAsia="en-US"/>
    </w:rPr>
  </w:style>
  <w:style w:type="paragraph" w:customStyle="1" w:styleId="23CC645F05FB4B109C0B6BFE17EA1544">
    <w:name w:val="23CC645F05FB4B109C0B6BFE17EA1544"/>
    <w:rsid w:val="00C5363A"/>
    <w:rPr>
      <w:rFonts w:eastAsiaTheme="minorHAnsi"/>
      <w:lang w:val="en-AU" w:eastAsia="en-US"/>
    </w:rPr>
  </w:style>
  <w:style w:type="paragraph" w:customStyle="1" w:styleId="1451F6E989674EBA814459997F7BE52A">
    <w:name w:val="1451F6E989674EBA814459997F7BE52A"/>
    <w:rsid w:val="00C5363A"/>
    <w:rPr>
      <w:rFonts w:eastAsiaTheme="minorHAnsi"/>
      <w:lang w:val="en-AU" w:eastAsia="en-US"/>
    </w:rPr>
  </w:style>
  <w:style w:type="paragraph" w:customStyle="1" w:styleId="52A299B1E9C341CE8C748505019F2606">
    <w:name w:val="52A299B1E9C341CE8C748505019F2606"/>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
    <w:name w:val="4A26AB4D2AEE4002B84C8698B6DB6612"/>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
    <w:name w:val="011E74EDFDF5403C827FAA70AC2A6444"/>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
    <w:name w:val="3B0C372E796642838AD019A4A76E67AE"/>
    <w:rsid w:val="00C5363A"/>
    <w:rPr>
      <w:rFonts w:eastAsiaTheme="minorHAnsi"/>
      <w:lang w:val="en-AU" w:eastAsia="en-US"/>
    </w:rPr>
  </w:style>
  <w:style w:type="paragraph" w:customStyle="1" w:styleId="D585FDB4489F4709BEEA75479FD0F675">
    <w:name w:val="D585FDB4489F4709BEEA75479FD0F675"/>
    <w:rsid w:val="00C5363A"/>
    <w:rPr>
      <w:rFonts w:eastAsiaTheme="minorHAnsi"/>
      <w:lang w:val="en-AU" w:eastAsia="en-US"/>
    </w:rPr>
  </w:style>
  <w:style w:type="paragraph" w:customStyle="1" w:styleId="AE30B80576484431B89221BB8D5202BC">
    <w:name w:val="AE30B80576484431B89221BB8D5202BC"/>
    <w:rsid w:val="00C5363A"/>
    <w:rPr>
      <w:rFonts w:eastAsiaTheme="minorHAnsi"/>
      <w:lang w:val="en-AU" w:eastAsia="en-US"/>
    </w:rPr>
  </w:style>
  <w:style w:type="paragraph" w:customStyle="1" w:styleId="E345BE0A8EFB40BBA536B1571D3D1868">
    <w:name w:val="E345BE0A8EFB40BBA536B1571D3D1868"/>
    <w:rsid w:val="00C5363A"/>
    <w:rPr>
      <w:rFonts w:eastAsiaTheme="minorHAnsi"/>
      <w:lang w:val="en-AU" w:eastAsia="en-US"/>
    </w:rPr>
  </w:style>
  <w:style w:type="paragraph" w:customStyle="1" w:styleId="9524CE4F0CE844C4840EA9CC1FE4AB86">
    <w:name w:val="9524CE4F0CE844C4840EA9CC1FE4AB86"/>
    <w:rsid w:val="00C5363A"/>
    <w:rPr>
      <w:rFonts w:eastAsiaTheme="minorHAnsi"/>
      <w:lang w:val="en-AU" w:eastAsia="en-US"/>
    </w:rPr>
  </w:style>
  <w:style w:type="paragraph" w:customStyle="1" w:styleId="18E998280EA343099698E893E00CEAD3">
    <w:name w:val="18E998280EA343099698E893E00CEAD3"/>
    <w:rsid w:val="00C5363A"/>
    <w:rPr>
      <w:rFonts w:eastAsiaTheme="minorHAnsi"/>
      <w:lang w:val="en-AU" w:eastAsia="en-US"/>
    </w:rPr>
  </w:style>
  <w:style w:type="paragraph" w:customStyle="1" w:styleId="23BC4C9E72314525BCA6A4E693F00DFD">
    <w:name w:val="23BC4C9E72314525BCA6A4E693F00DFD"/>
    <w:rsid w:val="00C5363A"/>
    <w:rPr>
      <w:rFonts w:eastAsiaTheme="minorHAnsi"/>
      <w:lang w:val="en-AU" w:eastAsia="en-US"/>
    </w:rPr>
  </w:style>
  <w:style w:type="paragraph" w:customStyle="1" w:styleId="1D05693FDF144375A080001B25D0CA92">
    <w:name w:val="1D05693FDF144375A080001B25D0CA92"/>
    <w:rsid w:val="00C5363A"/>
    <w:rPr>
      <w:rFonts w:eastAsiaTheme="minorHAnsi"/>
      <w:lang w:val="en-AU" w:eastAsia="en-US"/>
    </w:rPr>
  </w:style>
  <w:style w:type="paragraph" w:customStyle="1" w:styleId="0598DDE47FDB4DC685C2376050CE06A7">
    <w:name w:val="0598DDE47FDB4DC685C2376050CE06A7"/>
    <w:rsid w:val="00C5363A"/>
    <w:rPr>
      <w:rFonts w:eastAsiaTheme="minorHAnsi"/>
      <w:lang w:val="en-AU" w:eastAsia="en-US"/>
    </w:rPr>
  </w:style>
  <w:style w:type="paragraph" w:customStyle="1" w:styleId="7F182D700D994F4D9C93A075962D1B7D">
    <w:name w:val="7F182D700D994F4D9C93A075962D1B7D"/>
    <w:rsid w:val="00C5363A"/>
    <w:rPr>
      <w:rFonts w:eastAsiaTheme="minorHAnsi"/>
      <w:lang w:val="en-AU" w:eastAsia="en-US"/>
    </w:rPr>
  </w:style>
  <w:style w:type="paragraph" w:customStyle="1" w:styleId="CA27DD50250A43EF9EAB4E5E1DB2A104">
    <w:name w:val="CA27DD50250A43EF9EAB4E5E1DB2A104"/>
    <w:rsid w:val="00C5363A"/>
    <w:rPr>
      <w:rFonts w:eastAsiaTheme="minorHAnsi"/>
      <w:lang w:val="en-AU" w:eastAsia="en-US"/>
    </w:rPr>
  </w:style>
  <w:style w:type="paragraph" w:customStyle="1" w:styleId="89A613F742AE4DD2BECFDD87545F8D17">
    <w:name w:val="89A613F742AE4DD2BECFDD87545F8D17"/>
    <w:rsid w:val="00C5363A"/>
    <w:rPr>
      <w:rFonts w:eastAsiaTheme="minorHAnsi"/>
      <w:lang w:val="en-AU" w:eastAsia="en-US"/>
    </w:rPr>
  </w:style>
  <w:style w:type="paragraph" w:customStyle="1" w:styleId="243CACA206C345B9BE7E9AA134EE2E89">
    <w:name w:val="243CACA206C345B9BE7E9AA134EE2E89"/>
    <w:rsid w:val="00C5363A"/>
    <w:rPr>
      <w:rFonts w:eastAsiaTheme="minorHAnsi"/>
      <w:lang w:val="en-AU" w:eastAsia="en-US"/>
    </w:rPr>
  </w:style>
  <w:style w:type="paragraph" w:customStyle="1" w:styleId="821D47AB6F0D4ADCAE44B83091B4DBF5">
    <w:name w:val="821D47AB6F0D4ADCAE44B83091B4DBF5"/>
    <w:rsid w:val="00C5363A"/>
    <w:rPr>
      <w:rFonts w:eastAsiaTheme="minorHAnsi"/>
      <w:lang w:val="en-AU" w:eastAsia="en-US"/>
    </w:rPr>
  </w:style>
  <w:style w:type="paragraph" w:customStyle="1" w:styleId="21A215E6CBDC4E179A92C2B8B8163150">
    <w:name w:val="21A215E6CBDC4E179A92C2B8B8163150"/>
    <w:rsid w:val="00C5363A"/>
    <w:rPr>
      <w:rFonts w:eastAsiaTheme="minorHAnsi"/>
      <w:lang w:val="en-AU" w:eastAsia="en-US"/>
    </w:rPr>
  </w:style>
  <w:style w:type="paragraph" w:customStyle="1" w:styleId="571A3685A6C5478FB395C2D932441B01">
    <w:name w:val="571A3685A6C5478FB395C2D932441B01"/>
    <w:rsid w:val="00C5363A"/>
    <w:rPr>
      <w:rFonts w:eastAsiaTheme="minorHAnsi"/>
      <w:lang w:val="en-AU" w:eastAsia="en-US"/>
    </w:rPr>
  </w:style>
  <w:style w:type="paragraph" w:customStyle="1" w:styleId="05E4CCD0C575421A8E42B838356B272C">
    <w:name w:val="05E4CCD0C575421A8E42B838356B272C"/>
    <w:rsid w:val="00C5363A"/>
    <w:rPr>
      <w:rFonts w:eastAsiaTheme="minorHAnsi"/>
      <w:lang w:val="en-AU" w:eastAsia="en-US"/>
    </w:rPr>
  </w:style>
  <w:style w:type="paragraph" w:customStyle="1" w:styleId="DDCB39430BE048F0A12C16DC0674B6C9">
    <w:name w:val="DDCB39430BE048F0A12C16DC0674B6C9"/>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E48C960A3364472B875DFA381EEAFBD1">
    <w:name w:val="7E48C960A3364472B875DFA381EEAFBD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
    <w:name w:val="BEC824FDC60E4C8D8F16E43893A594C3"/>
    <w:rsid w:val="00C5363A"/>
    <w:rPr>
      <w:rFonts w:eastAsiaTheme="minorHAnsi"/>
      <w:lang w:val="en-AU" w:eastAsia="en-US"/>
    </w:rPr>
  </w:style>
  <w:style w:type="paragraph" w:customStyle="1" w:styleId="9B834BECD98E4BFFAAE0C7E60B79686B">
    <w:name w:val="9B834BECD98E4BFFAAE0C7E60B79686B"/>
    <w:rsid w:val="00C5363A"/>
    <w:rPr>
      <w:rFonts w:eastAsiaTheme="minorHAnsi"/>
      <w:lang w:val="en-AU" w:eastAsia="en-US"/>
    </w:rPr>
  </w:style>
  <w:style w:type="paragraph" w:customStyle="1" w:styleId="E3F230B573054D3E97496CA17230AEFF">
    <w:name w:val="E3F230B573054D3E97496CA17230AEFF"/>
    <w:rsid w:val="00C5363A"/>
    <w:rPr>
      <w:rFonts w:eastAsiaTheme="minorHAnsi"/>
      <w:lang w:val="en-AU" w:eastAsia="en-US"/>
    </w:rPr>
  </w:style>
  <w:style w:type="paragraph" w:customStyle="1" w:styleId="8FC2AB5218FA4060B905E3EE282C4D9B">
    <w:name w:val="8FC2AB5218FA4060B905E3EE282C4D9B"/>
    <w:rsid w:val="00C5363A"/>
    <w:rPr>
      <w:rFonts w:eastAsiaTheme="minorHAnsi"/>
      <w:lang w:val="en-AU" w:eastAsia="en-US"/>
    </w:rPr>
  </w:style>
  <w:style w:type="paragraph" w:customStyle="1" w:styleId="2AD9A8B11F0F4C86A60D2DB4F163629C">
    <w:name w:val="2AD9A8B11F0F4C86A60D2DB4F163629C"/>
    <w:rsid w:val="00C5363A"/>
    <w:rPr>
      <w:rFonts w:eastAsiaTheme="minorHAnsi"/>
      <w:lang w:val="en-AU" w:eastAsia="en-US"/>
    </w:rPr>
  </w:style>
  <w:style w:type="paragraph" w:customStyle="1" w:styleId="31E5EB58E4E04379AE8FFECEA605226A">
    <w:name w:val="31E5EB58E4E04379AE8FFECEA605226A"/>
    <w:rsid w:val="00C5363A"/>
    <w:rPr>
      <w:rFonts w:eastAsiaTheme="minorHAnsi"/>
      <w:lang w:val="en-AU" w:eastAsia="en-US"/>
    </w:rPr>
  </w:style>
  <w:style w:type="paragraph" w:customStyle="1" w:styleId="155936EC44944170BBB4125A7DAD35FC">
    <w:name w:val="155936EC44944170BBB4125A7DAD35FC"/>
    <w:rsid w:val="00C5363A"/>
    <w:rPr>
      <w:rFonts w:eastAsiaTheme="minorHAnsi"/>
      <w:lang w:val="en-AU" w:eastAsia="en-US"/>
    </w:rPr>
  </w:style>
  <w:style w:type="paragraph" w:customStyle="1" w:styleId="4BE338CB82D24053BBEDA833049BAF2F">
    <w:name w:val="4BE338CB82D24053BBEDA833049BAF2F"/>
    <w:rsid w:val="00C5363A"/>
    <w:rPr>
      <w:rFonts w:eastAsiaTheme="minorHAnsi"/>
      <w:lang w:val="en-AU" w:eastAsia="en-US"/>
    </w:rPr>
  </w:style>
  <w:style w:type="paragraph" w:customStyle="1" w:styleId="CE3C9E79CF8F4C2ABCC2A12A83046B5E">
    <w:name w:val="CE3C9E79CF8F4C2ABCC2A12A83046B5E"/>
    <w:rsid w:val="00C5363A"/>
    <w:rPr>
      <w:rFonts w:eastAsiaTheme="minorHAnsi"/>
      <w:lang w:val="en-AU" w:eastAsia="en-US"/>
    </w:rPr>
  </w:style>
  <w:style w:type="paragraph" w:customStyle="1" w:styleId="7EAD16A499C44D2BA9B682ABDDD93C10">
    <w:name w:val="7EAD16A499C44D2BA9B682ABDDD93C10"/>
    <w:rsid w:val="00C5363A"/>
    <w:rPr>
      <w:rFonts w:eastAsiaTheme="minorHAnsi"/>
      <w:lang w:val="en-AU" w:eastAsia="en-US"/>
    </w:rPr>
  </w:style>
  <w:style w:type="paragraph" w:customStyle="1" w:styleId="E8D8059546A04597B929487152E5DFA1">
    <w:name w:val="E8D8059546A04597B929487152E5DFA1"/>
    <w:rsid w:val="00C5363A"/>
    <w:rPr>
      <w:rFonts w:eastAsiaTheme="minorHAnsi"/>
      <w:lang w:val="en-AU" w:eastAsia="en-US"/>
    </w:rPr>
  </w:style>
  <w:style w:type="paragraph" w:customStyle="1" w:styleId="18A8257BB9254630BE87F52B417605D1">
    <w:name w:val="18A8257BB9254630BE87F52B417605D1"/>
    <w:rsid w:val="00C5363A"/>
    <w:rPr>
      <w:rFonts w:eastAsiaTheme="minorHAnsi"/>
      <w:lang w:val="en-AU" w:eastAsia="en-US"/>
    </w:rPr>
  </w:style>
  <w:style w:type="paragraph" w:customStyle="1" w:styleId="93FD1E44FD7C49AAA6AF3405D0F11456">
    <w:name w:val="93FD1E44FD7C49AAA6AF3405D0F11456"/>
    <w:rsid w:val="00C5363A"/>
    <w:rPr>
      <w:rFonts w:eastAsiaTheme="minorHAnsi"/>
      <w:lang w:val="en-AU" w:eastAsia="en-US"/>
    </w:rPr>
  </w:style>
  <w:style w:type="paragraph" w:customStyle="1" w:styleId="EF762F77F41E45F1B496D2F066FE82AB">
    <w:name w:val="EF762F77F41E45F1B496D2F066FE82AB"/>
    <w:rsid w:val="00C5363A"/>
    <w:rPr>
      <w:rFonts w:eastAsiaTheme="minorHAnsi"/>
      <w:lang w:val="en-AU" w:eastAsia="en-US"/>
    </w:rPr>
  </w:style>
  <w:style w:type="paragraph" w:customStyle="1" w:styleId="F278DC683FF54DBCA3A60F6F4B40138F">
    <w:name w:val="F278DC683FF54DBCA3A60F6F4B40138F"/>
    <w:rsid w:val="00C5363A"/>
    <w:rPr>
      <w:rFonts w:eastAsiaTheme="minorHAnsi"/>
      <w:lang w:val="en-AU" w:eastAsia="en-US"/>
    </w:rPr>
  </w:style>
  <w:style w:type="paragraph" w:customStyle="1" w:styleId="EED23671264D4795BFEEBAF39858FEDD">
    <w:name w:val="EED23671264D4795BFEEBAF39858FEDD"/>
    <w:rsid w:val="00C5363A"/>
    <w:rPr>
      <w:rFonts w:eastAsiaTheme="minorHAnsi"/>
      <w:lang w:val="en-AU" w:eastAsia="en-US"/>
    </w:rPr>
  </w:style>
  <w:style w:type="paragraph" w:customStyle="1" w:styleId="76254CF7FA5C4CA39F6DC4900CA9E879">
    <w:name w:val="76254CF7FA5C4CA39F6DC4900CA9E879"/>
    <w:rsid w:val="00C5363A"/>
    <w:rPr>
      <w:rFonts w:eastAsiaTheme="minorHAnsi"/>
      <w:lang w:val="en-AU" w:eastAsia="en-US"/>
    </w:rPr>
  </w:style>
  <w:style w:type="paragraph" w:customStyle="1" w:styleId="999017DB3C8942379ED42B055F30BAF5">
    <w:name w:val="999017DB3C8942379ED42B055F30BAF5"/>
    <w:rsid w:val="00C5363A"/>
    <w:rPr>
      <w:rFonts w:eastAsiaTheme="minorHAnsi"/>
      <w:lang w:val="en-AU" w:eastAsia="en-US"/>
    </w:rPr>
  </w:style>
  <w:style w:type="paragraph" w:customStyle="1" w:styleId="4E896B9E509544D5A4C3D1407AE01597">
    <w:name w:val="4E896B9E509544D5A4C3D1407AE01597"/>
    <w:rsid w:val="00C5363A"/>
    <w:rPr>
      <w:rFonts w:eastAsiaTheme="minorHAnsi"/>
      <w:lang w:val="en-AU" w:eastAsia="en-US"/>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http://purl.org/dc/dcmitype/"/>
    <ds:schemaRef ds:uri="http://schemas.microsoft.com/office/infopath/2007/PartnerControls"/>
    <ds:schemaRef ds:uri="4c3af2c6-6eef-435c-bdc5-60aac3e2e26f"/>
    <ds:schemaRef ds:uri="http://schemas.openxmlformats.org/package/2006/metadata/core-properties"/>
    <ds:schemaRef ds:uri="http://purl.org/dc/elements/1.1/"/>
    <ds:schemaRef ds:uri="eb5aa26b-a182-4fdc-afdc-5c1178c37a80"/>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C4CADA85-FA80-4D3C-A76C-9D7E3EAC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Shivani Nand</cp:lastModifiedBy>
  <cp:revision>2</cp:revision>
  <dcterms:created xsi:type="dcterms:W3CDTF">2023-03-06T02:14:00Z</dcterms:created>
  <dcterms:modified xsi:type="dcterms:W3CDTF">2023-03-06T02:14:00Z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