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AECD" w14:textId="13DF557A" w:rsidR="00C027A6" w:rsidRDefault="00BE320E" w:rsidP="00C027A6">
      <w:pPr>
        <w:spacing w:after="0" w:line="240" w:lineRule="atLeast"/>
        <w:jc w:val="center"/>
        <w:rPr>
          <w:rFonts w:ascii="Calibri" w:hAnsi="Calibri" w:cs="Calibri"/>
          <w:b/>
          <w:sz w:val="22"/>
          <w:szCs w:val="22"/>
          <w:lang w:val="en-GB"/>
        </w:rPr>
      </w:pPr>
      <w:bookmarkStart w:id="0" w:name="OLE_LINK6"/>
      <w:bookmarkStart w:id="1" w:name="OLE_LINK7"/>
      <w:r w:rsidRPr="00944372">
        <w:rPr>
          <w:rFonts w:ascii="Calibri" w:hAnsi="Calibri" w:cs="Calibri"/>
          <w:b/>
          <w:sz w:val="22"/>
          <w:szCs w:val="22"/>
          <w:lang w:val="en-GB"/>
        </w:rPr>
        <w:t xml:space="preserve"> </w:t>
      </w:r>
      <w:r w:rsidR="00C027A6" w:rsidRPr="00944372">
        <w:rPr>
          <w:rFonts w:ascii="Calibri" w:hAnsi="Calibri" w:cs="Calibri"/>
          <w:b/>
          <w:sz w:val="22"/>
          <w:szCs w:val="22"/>
          <w:lang w:val="en-GB"/>
        </w:rPr>
        <w:t xml:space="preserve">REQUEST FOR </w:t>
      </w:r>
      <w:r w:rsidR="000E7E62" w:rsidRPr="00944372">
        <w:rPr>
          <w:rFonts w:ascii="Calibri" w:hAnsi="Calibri" w:cs="Calibri"/>
          <w:b/>
          <w:sz w:val="22"/>
          <w:szCs w:val="22"/>
          <w:lang w:val="en-GB"/>
        </w:rPr>
        <w:t>QUOTATION</w:t>
      </w:r>
      <w:r w:rsidR="00D673BF" w:rsidRPr="00944372">
        <w:rPr>
          <w:rFonts w:ascii="Calibri" w:hAnsi="Calibri" w:cs="Calibri"/>
          <w:b/>
          <w:sz w:val="22"/>
          <w:szCs w:val="22"/>
          <w:lang w:val="en-GB"/>
        </w:rPr>
        <w:t xml:space="preserve"> </w:t>
      </w:r>
    </w:p>
    <w:p w14:paraId="79DEF705" w14:textId="09AFE30A" w:rsidR="0091307C" w:rsidRPr="00944372" w:rsidRDefault="0091307C" w:rsidP="00C027A6">
      <w:pPr>
        <w:spacing w:after="0" w:line="240" w:lineRule="atLeast"/>
        <w:jc w:val="center"/>
        <w:rPr>
          <w:rFonts w:ascii="Calibri" w:hAnsi="Calibri" w:cs="Calibri"/>
          <w:b/>
          <w:sz w:val="22"/>
          <w:szCs w:val="22"/>
          <w:lang w:val="en-GB"/>
        </w:rPr>
      </w:pPr>
      <w:r>
        <w:rPr>
          <w:rFonts w:ascii="Calibri" w:hAnsi="Calibri" w:cs="Calibri"/>
          <w:b/>
          <w:sz w:val="22"/>
          <w:szCs w:val="22"/>
          <w:lang w:val="en-GB"/>
        </w:rPr>
        <w:t>RFQ20-074</w:t>
      </w:r>
    </w:p>
    <w:p w14:paraId="7A78C533" w14:textId="41BB5ABF" w:rsidR="005C4759" w:rsidRPr="00944372" w:rsidRDefault="00D475BE" w:rsidP="005C4759">
      <w:pPr>
        <w:spacing w:after="0" w:line="240" w:lineRule="atLeast"/>
        <w:jc w:val="right"/>
        <w:rPr>
          <w:rFonts w:ascii="Calibri" w:hAnsi="Calibri" w:cs="Calibri"/>
          <w:b/>
          <w:sz w:val="22"/>
          <w:szCs w:val="22"/>
          <w:lang w:val="en-GB"/>
        </w:rPr>
      </w:pPr>
      <w:r w:rsidRPr="00944372">
        <w:rPr>
          <w:rFonts w:ascii="Calibri" w:hAnsi="Calibri" w:cs="Calibri"/>
          <w:b/>
          <w:sz w:val="22"/>
          <w:szCs w:val="22"/>
          <w:lang w:val="en-GB"/>
        </w:rPr>
        <w:br/>
      </w:r>
      <w:r w:rsidR="005C4759" w:rsidRPr="00944372">
        <w:rPr>
          <w:rFonts w:ascii="Calibri" w:hAnsi="Calibri" w:cs="Calibri"/>
          <w:b/>
          <w:sz w:val="22"/>
          <w:szCs w:val="22"/>
          <w:lang w:val="en-GB"/>
        </w:rPr>
        <w:t xml:space="preserve">Date: </w:t>
      </w:r>
      <w:r w:rsidR="0063245A">
        <w:rPr>
          <w:rFonts w:ascii="Calibri" w:hAnsi="Calibri" w:cs="Calibri"/>
          <w:b/>
          <w:sz w:val="22"/>
          <w:szCs w:val="22"/>
          <w:lang w:val="en-GB"/>
        </w:rPr>
        <w:t>24</w:t>
      </w:r>
      <w:r w:rsidR="007C2A37">
        <w:rPr>
          <w:rFonts w:ascii="Calibri" w:hAnsi="Calibri" w:cs="Calibri"/>
          <w:b/>
          <w:sz w:val="22"/>
          <w:szCs w:val="22"/>
          <w:lang w:val="en-GB"/>
        </w:rPr>
        <w:t xml:space="preserve"> July 2020</w:t>
      </w:r>
    </w:p>
    <w:p w14:paraId="06323A74" w14:textId="77777777" w:rsidR="005C4759" w:rsidRPr="00944372" w:rsidRDefault="005C4759" w:rsidP="005C4759">
      <w:pPr>
        <w:spacing w:after="0" w:line="240" w:lineRule="atLeast"/>
        <w:jc w:val="right"/>
        <w:rPr>
          <w:rFonts w:ascii="Calibri" w:hAnsi="Calibri" w:cs="Calibri"/>
          <w:b/>
          <w:sz w:val="22"/>
          <w:szCs w:val="22"/>
          <w:lang w:val="en-GB"/>
        </w:rPr>
      </w:pPr>
    </w:p>
    <w:p w14:paraId="4FF9309B" w14:textId="77777777" w:rsidR="00C027A6" w:rsidRPr="00944372" w:rsidRDefault="00C027A6" w:rsidP="00C027A6">
      <w:pPr>
        <w:spacing w:after="0" w:line="240" w:lineRule="atLeast"/>
        <w:rPr>
          <w:rFonts w:ascii="Calibri" w:hAnsi="Calibri" w:cs="Calibri"/>
          <w:sz w:val="22"/>
          <w:szCs w:val="22"/>
          <w:lang w:val="en-GB"/>
        </w:rPr>
      </w:pPr>
    </w:p>
    <w:p w14:paraId="25CA9A8E" w14:textId="79EE0B7B" w:rsidR="00F47F59" w:rsidRPr="0091307C" w:rsidRDefault="002C45C1" w:rsidP="00F47F59">
      <w:pPr>
        <w:jc w:val="center"/>
        <w:rPr>
          <w:rStyle w:val="fontstyle01"/>
          <w:rFonts w:ascii="Calibri" w:hAnsi="Calibri" w:cs="Calibri"/>
          <w:b/>
          <w:u w:val="single"/>
        </w:rPr>
      </w:pPr>
      <w:r w:rsidRPr="0091307C">
        <w:rPr>
          <w:rStyle w:val="fontstyle01"/>
          <w:rFonts w:ascii="Calibri" w:hAnsi="Calibri" w:cs="Calibri"/>
          <w:b/>
          <w:u w:val="single"/>
        </w:rPr>
        <w:t>Consultan</w:t>
      </w:r>
      <w:r w:rsidR="0091307C" w:rsidRPr="0091307C">
        <w:rPr>
          <w:rStyle w:val="fontstyle01"/>
          <w:rFonts w:ascii="Calibri" w:hAnsi="Calibri" w:cs="Calibri"/>
          <w:b/>
          <w:u w:val="single"/>
        </w:rPr>
        <w:t>cy</w:t>
      </w:r>
      <w:r w:rsidRPr="0091307C">
        <w:rPr>
          <w:rStyle w:val="fontstyle01"/>
          <w:rFonts w:ascii="Calibri" w:hAnsi="Calibri" w:cs="Calibri"/>
          <w:b/>
          <w:u w:val="single"/>
        </w:rPr>
        <w:t xml:space="preserve"> </w:t>
      </w:r>
      <w:r w:rsidR="00F52C7C" w:rsidRPr="0091307C">
        <w:rPr>
          <w:rStyle w:val="fontstyle01"/>
          <w:rFonts w:ascii="Calibri" w:hAnsi="Calibri" w:cs="Calibri"/>
          <w:b/>
          <w:u w:val="single"/>
        </w:rPr>
        <w:t>–</w:t>
      </w:r>
      <w:r w:rsidR="0091307C" w:rsidRPr="0091307C">
        <w:rPr>
          <w:rFonts w:ascii="Calibri" w:hAnsi="Calibri" w:cs="Calibri"/>
          <w:b/>
          <w:sz w:val="22"/>
          <w:szCs w:val="22"/>
          <w:u w:val="single"/>
        </w:rPr>
        <w:t xml:space="preserve"> </w:t>
      </w:r>
      <w:r w:rsidR="0091307C" w:rsidRPr="0091307C">
        <w:rPr>
          <w:rFonts w:ascii="Calibri" w:hAnsi="Calibri" w:cs="Calibri"/>
          <w:b/>
          <w:sz w:val="22"/>
          <w:szCs w:val="22"/>
          <w:u w:val="single"/>
        </w:rPr>
        <w:t>Program Assistant – FSM GCF Readiness Project 2</w:t>
      </w:r>
    </w:p>
    <w:p w14:paraId="6897F0CE" w14:textId="4CFC65C5" w:rsidR="00F47F59" w:rsidRPr="00944372" w:rsidRDefault="00F47F59" w:rsidP="002D3268">
      <w:pPr>
        <w:spacing w:after="0"/>
        <w:jc w:val="both"/>
        <w:rPr>
          <w:rStyle w:val="fontstyle01"/>
          <w:rFonts w:ascii="Calibri" w:hAnsi="Calibri" w:cs="Calibri"/>
        </w:rPr>
      </w:pPr>
      <w:r w:rsidRPr="00944372">
        <w:rPr>
          <w:rStyle w:val="fontstyle01"/>
          <w:rFonts w:ascii="Calibri" w:hAnsi="Calibri" w:cs="Calibri"/>
        </w:rPr>
        <w:t xml:space="preserve">Pacific Community </w:t>
      </w:r>
      <w:r w:rsidR="00F52C7C">
        <w:rPr>
          <w:rStyle w:val="fontstyle01"/>
          <w:rFonts w:ascii="Calibri" w:hAnsi="Calibri" w:cs="Calibri"/>
        </w:rPr>
        <w:t>Micronesia Regional Office through FSM GCF Readiness Project 2</w:t>
      </w:r>
      <w:r w:rsidRPr="00944372">
        <w:rPr>
          <w:rStyle w:val="fontstyle01"/>
          <w:rFonts w:ascii="Calibri" w:hAnsi="Calibri" w:cs="Calibri"/>
        </w:rPr>
        <w:t xml:space="preserve"> would like to invite interested individuals to submit a </w:t>
      </w:r>
      <w:r w:rsidR="002D3268" w:rsidRPr="00944372">
        <w:rPr>
          <w:rStyle w:val="fontstyle01"/>
          <w:rFonts w:ascii="Calibri" w:hAnsi="Calibri" w:cs="Calibri"/>
        </w:rPr>
        <w:t>quotation</w:t>
      </w:r>
      <w:r w:rsidRPr="00944372">
        <w:rPr>
          <w:rStyle w:val="fontstyle01"/>
          <w:rFonts w:ascii="Calibri" w:hAnsi="Calibri" w:cs="Calibri"/>
        </w:rPr>
        <w:t xml:space="preserve"> for the Provision of </w:t>
      </w:r>
      <w:r w:rsidR="00FA11BC">
        <w:rPr>
          <w:rStyle w:val="fontstyle01"/>
          <w:rFonts w:ascii="Calibri" w:hAnsi="Calibri" w:cs="Calibri"/>
        </w:rPr>
        <w:t xml:space="preserve">a </w:t>
      </w:r>
      <w:r w:rsidR="00987599" w:rsidRPr="00944372">
        <w:rPr>
          <w:rStyle w:val="fontstyle01"/>
          <w:rFonts w:ascii="Calibri" w:hAnsi="Calibri" w:cs="Calibri"/>
        </w:rPr>
        <w:t>Consultant</w:t>
      </w:r>
      <w:r w:rsidR="00FA11BC">
        <w:rPr>
          <w:rStyle w:val="fontstyle01"/>
          <w:rFonts w:ascii="Calibri" w:hAnsi="Calibri" w:cs="Calibri"/>
        </w:rPr>
        <w:t xml:space="preserve"> as </w:t>
      </w:r>
      <w:r w:rsidR="0091307C">
        <w:rPr>
          <w:rStyle w:val="fontstyle01"/>
          <w:rFonts w:ascii="Calibri" w:hAnsi="Calibri" w:cs="Calibri"/>
        </w:rPr>
        <w:t xml:space="preserve">a </w:t>
      </w:r>
      <w:r w:rsidR="00F52C7C">
        <w:rPr>
          <w:rStyle w:val="fontstyle01"/>
          <w:rFonts w:ascii="Calibri" w:hAnsi="Calibri" w:cs="Calibri"/>
        </w:rPr>
        <w:t>Program Assistant</w:t>
      </w:r>
      <w:r w:rsidR="00FA11BC">
        <w:rPr>
          <w:rStyle w:val="fontstyle01"/>
          <w:rFonts w:ascii="Calibri" w:hAnsi="Calibri" w:cs="Calibri"/>
        </w:rPr>
        <w:t>.</w:t>
      </w:r>
    </w:p>
    <w:p w14:paraId="27FE0A05" w14:textId="77777777" w:rsidR="009C1BC5" w:rsidRPr="00944372" w:rsidRDefault="009C1BC5" w:rsidP="009C1BC5">
      <w:pPr>
        <w:spacing w:after="0"/>
        <w:rPr>
          <w:rStyle w:val="fontstyle01"/>
          <w:rFonts w:ascii="Calibri" w:hAnsi="Calibri" w:cs="Calibri"/>
        </w:rPr>
      </w:pPr>
    </w:p>
    <w:p w14:paraId="57D32CF8" w14:textId="1531DF12" w:rsidR="00D475BE" w:rsidRPr="00944372" w:rsidRDefault="00F47F59" w:rsidP="005E4F2A">
      <w:pPr>
        <w:pStyle w:val="Paragraphedeliste"/>
        <w:numPr>
          <w:ilvl w:val="0"/>
          <w:numId w:val="22"/>
        </w:numPr>
        <w:jc w:val="both"/>
        <w:rPr>
          <w:rStyle w:val="fontstyle01"/>
          <w:rFonts w:ascii="Calibri" w:hAnsi="Calibri" w:cs="Calibri"/>
        </w:rPr>
      </w:pPr>
      <w:r w:rsidRPr="00944372">
        <w:rPr>
          <w:rStyle w:val="fontstyle01"/>
          <w:rFonts w:ascii="Calibri" w:hAnsi="Calibri" w:cs="Calibri"/>
        </w:rPr>
        <w:t>All interested individuals are to submit quotation using submission form Part A</w:t>
      </w:r>
      <w:r w:rsidR="005A09BB">
        <w:rPr>
          <w:rStyle w:val="fontstyle01"/>
          <w:rFonts w:ascii="Calibri" w:hAnsi="Calibri" w:cs="Calibri"/>
        </w:rPr>
        <w:t xml:space="preserve"> </w:t>
      </w:r>
      <w:r w:rsidRPr="00944372">
        <w:rPr>
          <w:rStyle w:val="fontstyle01"/>
          <w:rFonts w:ascii="Calibri" w:hAnsi="Calibri" w:cs="Calibri"/>
        </w:rPr>
        <w:t>(Technical Proposal Submission)</w:t>
      </w:r>
      <w:r w:rsidR="009C1BC5" w:rsidRPr="00944372">
        <w:rPr>
          <w:rStyle w:val="fontstyle01"/>
          <w:rFonts w:ascii="Calibri" w:hAnsi="Calibri" w:cs="Calibri"/>
        </w:rPr>
        <w:t xml:space="preserve"> </w:t>
      </w:r>
      <w:r w:rsidRPr="00944372">
        <w:rPr>
          <w:rStyle w:val="fontstyle01"/>
          <w:rFonts w:ascii="Calibri" w:hAnsi="Calibri" w:cs="Calibri"/>
        </w:rPr>
        <w:t>&amp; submission form Part B</w:t>
      </w:r>
      <w:r w:rsidR="005A09BB">
        <w:rPr>
          <w:rStyle w:val="fontstyle01"/>
          <w:rFonts w:ascii="Calibri" w:hAnsi="Calibri" w:cs="Calibri"/>
        </w:rPr>
        <w:t xml:space="preserve"> </w:t>
      </w:r>
      <w:r w:rsidRPr="00944372">
        <w:rPr>
          <w:rStyle w:val="fontstyle01"/>
          <w:rFonts w:ascii="Calibri" w:hAnsi="Calibri" w:cs="Calibri"/>
        </w:rPr>
        <w:t xml:space="preserve">(Financial Proposal submission) and should be emailed to </w:t>
      </w:r>
      <w:hyperlink r:id="rId11" w:history="1">
        <w:r w:rsidR="007C2A37" w:rsidRPr="0091307C">
          <w:rPr>
            <w:rStyle w:val="Lienhypertexte"/>
            <w:rFonts w:ascii="Calibri" w:hAnsi="Calibri" w:cs="Calibri"/>
            <w:sz w:val="22"/>
            <w:szCs w:val="22"/>
          </w:rPr>
          <w:t>climatefinanceunit@spc.int</w:t>
        </w:r>
      </w:hyperlink>
      <w:r w:rsidR="009C1BC5" w:rsidRPr="0091307C">
        <w:rPr>
          <w:rStyle w:val="fontstyle01"/>
          <w:rFonts w:ascii="Calibri" w:hAnsi="Calibri" w:cs="Calibri"/>
        </w:rPr>
        <w:t xml:space="preserve"> </w:t>
      </w:r>
      <w:r w:rsidRPr="0091307C">
        <w:rPr>
          <w:rStyle w:val="fontstyle01"/>
          <w:rFonts w:ascii="Calibri" w:hAnsi="Calibri" w:cs="Calibri"/>
        </w:rPr>
        <w:t xml:space="preserve">by </w:t>
      </w:r>
      <w:r w:rsidR="0063245A" w:rsidRPr="0091307C">
        <w:rPr>
          <w:rStyle w:val="fontstyle01"/>
          <w:rFonts w:ascii="Calibri" w:hAnsi="Calibri" w:cs="Calibri"/>
        </w:rPr>
        <w:t>8:00am</w:t>
      </w:r>
      <w:r w:rsidR="00B33144" w:rsidRPr="0091307C">
        <w:rPr>
          <w:rStyle w:val="fontstyle21"/>
          <w:rFonts w:ascii="Calibri" w:hAnsi="Calibri" w:cs="Calibri"/>
        </w:rPr>
        <w:t xml:space="preserve"> </w:t>
      </w:r>
      <w:r w:rsidR="0063245A" w:rsidRPr="0091307C">
        <w:rPr>
          <w:rStyle w:val="fontstyle21"/>
          <w:rFonts w:ascii="Calibri" w:hAnsi="Calibri" w:cs="Calibri"/>
        </w:rPr>
        <w:t>10</w:t>
      </w:r>
      <w:r w:rsidRPr="0091307C">
        <w:rPr>
          <w:rStyle w:val="fontstyle21"/>
          <w:rFonts w:ascii="Calibri" w:hAnsi="Calibri" w:cs="Calibri"/>
        </w:rPr>
        <w:t xml:space="preserve"> </w:t>
      </w:r>
      <w:r w:rsidR="00F52C7C" w:rsidRPr="0091307C">
        <w:rPr>
          <w:rStyle w:val="fontstyle21"/>
          <w:rFonts w:ascii="Calibri" w:hAnsi="Calibri" w:cs="Calibri"/>
        </w:rPr>
        <w:t>August</w:t>
      </w:r>
      <w:r w:rsidR="0063245A" w:rsidRPr="0091307C">
        <w:rPr>
          <w:rStyle w:val="fontstyle21"/>
          <w:rFonts w:ascii="Calibri" w:hAnsi="Calibri" w:cs="Calibri"/>
        </w:rPr>
        <w:t xml:space="preserve"> 2020</w:t>
      </w:r>
      <w:r w:rsidRPr="0091307C">
        <w:rPr>
          <w:rStyle w:val="fontstyle01"/>
          <w:rFonts w:ascii="Calibri" w:hAnsi="Calibri" w:cs="Calibri"/>
        </w:rPr>
        <w:t>.</w:t>
      </w:r>
      <w:r w:rsidRPr="00944372">
        <w:rPr>
          <w:rStyle w:val="fontstyle01"/>
          <w:rFonts w:ascii="Calibri" w:hAnsi="Calibri" w:cs="Calibri"/>
        </w:rPr>
        <w:t xml:space="preserve"> </w:t>
      </w:r>
    </w:p>
    <w:p w14:paraId="5B71070D" w14:textId="77777777" w:rsidR="00AF3FE9" w:rsidRPr="00944372" w:rsidRDefault="00AF3FE9" w:rsidP="00AF3FE9">
      <w:pPr>
        <w:pStyle w:val="Paragraphedeliste"/>
        <w:ind w:left="360"/>
        <w:jc w:val="both"/>
        <w:rPr>
          <w:rStyle w:val="fontstyle01"/>
          <w:rFonts w:ascii="Calibri" w:hAnsi="Calibri" w:cs="Calibri"/>
        </w:rPr>
      </w:pPr>
    </w:p>
    <w:p w14:paraId="1A285936" w14:textId="77777777" w:rsidR="00D475BE" w:rsidRPr="00944372" w:rsidRDefault="00F47F59" w:rsidP="005E4F2A">
      <w:pPr>
        <w:pStyle w:val="Paragraphedeliste"/>
        <w:numPr>
          <w:ilvl w:val="0"/>
          <w:numId w:val="22"/>
        </w:numPr>
        <w:jc w:val="both"/>
        <w:rPr>
          <w:rStyle w:val="fontstyle01"/>
          <w:rFonts w:ascii="Calibri" w:hAnsi="Calibri" w:cs="Calibri"/>
        </w:rPr>
      </w:pPr>
      <w:r w:rsidRPr="00944372">
        <w:rPr>
          <w:rStyle w:val="fontstyle01"/>
          <w:rFonts w:ascii="Calibri" w:hAnsi="Calibri" w:cs="Calibri"/>
        </w:rPr>
        <w:t>SPC reserves the right to accept or reject any quotations without</w:t>
      </w:r>
      <w:r w:rsidR="009C1BC5" w:rsidRPr="00944372">
        <w:rPr>
          <w:rStyle w:val="fontstyle01"/>
          <w:rFonts w:ascii="Calibri" w:hAnsi="Calibri" w:cs="Calibri"/>
        </w:rPr>
        <w:t xml:space="preserve"> </w:t>
      </w:r>
      <w:r w:rsidRPr="00944372">
        <w:rPr>
          <w:rStyle w:val="fontstyle01"/>
          <w:rFonts w:ascii="Calibri" w:hAnsi="Calibri" w:cs="Calibri"/>
        </w:rPr>
        <w:t>thereby incurring any liability to the vendor submitting the quotation. All prices should be inclusiv</w:t>
      </w:r>
      <w:r w:rsidR="009C1BC5" w:rsidRPr="00944372">
        <w:rPr>
          <w:rStyle w:val="fontstyle01"/>
          <w:rFonts w:ascii="Calibri" w:hAnsi="Calibri" w:cs="Calibri"/>
        </w:rPr>
        <w:t>e of all costs and statutory obligations</w:t>
      </w:r>
      <w:r w:rsidRPr="00944372">
        <w:rPr>
          <w:rStyle w:val="fontstyle01"/>
          <w:rFonts w:ascii="Calibri" w:hAnsi="Calibri" w:cs="Calibri"/>
        </w:rPr>
        <w:t>.</w:t>
      </w:r>
    </w:p>
    <w:p w14:paraId="46A3B688" w14:textId="77777777" w:rsidR="00AF3FE9" w:rsidRPr="00944372" w:rsidRDefault="00AF3FE9" w:rsidP="00AF3FE9">
      <w:pPr>
        <w:pStyle w:val="Paragraphedeliste"/>
        <w:ind w:left="360"/>
        <w:jc w:val="both"/>
        <w:rPr>
          <w:rStyle w:val="fontstyle01"/>
          <w:rFonts w:ascii="Calibri" w:hAnsi="Calibri" w:cs="Calibri"/>
        </w:rPr>
      </w:pPr>
    </w:p>
    <w:p w14:paraId="119E55E0" w14:textId="523178F5" w:rsidR="00AF3FE9" w:rsidRPr="00944372" w:rsidRDefault="00AF3FE9" w:rsidP="005E4F2A">
      <w:pPr>
        <w:pStyle w:val="Paragraphedeliste"/>
        <w:numPr>
          <w:ilvl w:val="0"/>
          <w:numId w:val="22"/>
        </w:numPr>
        <w:rPr>
          <w:rStyle w:val="fontstyle01"/>
          <w:rFonts w:ascii="Calibri" w:hAnsi="Calibri" w:cs="Calibri"/>
        </w:rPr>
      </w:pPr>
      <w:r w:rsidRPr="00944372">
        <w:rPr>
          <w:rStyle w:val="fontstyle01"/>
          <w:rFonts w:ascii="Calibri" w:hAnsi="Calibri" w:cs="Calibri"/>
        </w:rPr>
        <w:t xml:space="preserve">All prices quoted shall be in </w:t>
      </w:r>
      <w:r w:rsidR="00F52C7C">
        <w:rPr>
          <w:rStyle w:val="fontstyle01"/>
          <w:rFonts w:ascii="Calibri" w:hAnsi="Calibri" w:cs="Calibri"/>
        </w:rPr>
        <w:t>US</w:t>
      </w:r>
      <w:r w:rsidRPr="00944372">
        <w:rPr>
          <w:rStyle w:val="fontstyle01"/>
          <w:rFonts w:ascii="Calibri" w:hAnsi="Calibri" w:cs="Calibri"/>
        </w:rPr>
        <w:t xml:space="preserve"> dollars and be inclusive of all costs related to the delivery of the consultancy services to SPC and any applicable taxes.</w:t>
      </w:r>
    </w:p>
    <w:p w14:paraId="02513D62" w14:textId="77777777" w:rsidR="00AF3FE9" w:rsidRPr="00944372" w:rsidRDefault="00AF3FE9" w:rsidP="00AF3FE9">
      <w:pPr>
        <w:pStyle w:val="Paragraphedeliste"/>
        <w:ind w:left="360"/>
        <w:jc w:val="both"/>
        <w:rPr>
          <w:rStyle w:val="fontstyle01"/>
          <w:rFonts w:ascii="Calibri" w:hAnsi="Calibri" w:cs="Calibri"/>
        </w:rPr>
      </w:pPr>
    </w:p>
    <w:p w14:paraId="528118B5" w14:textId="0F6869C7" w:rsidR="00AF3FE9" w:rsidRPr="00944372" w:rsidRDefault="00F47F59" w:rsidP="005E4F2A">
      <w:pPr>
        <w:pStyle w:val="Paragraphedeliste"/>
        <w:numPr>
          <w:ilvl w:val="0"/>
          <w:numId w:val="22"/>
        </w:numPr>
        <w:jc w:val="both"/>
        <w:rPr>
          <w:rStyle w:val="fontstyle01"/>
          <w:rFonts w:ascii="Calibri" w:hAnsi="Calibri" w:cs="Calibri"/>
        </w:rPr>
      </w:pPr>
      <w:r w:rsidRPr="00944372">
        <w:rPr>
          <w:rStyle w:val="fontstyle01"/>
          <w:rFonts w:ascii="Calibri" w:hAnsi="Calibri" w:cs="Calibri"/>
        </w:rPr>
        <w:t>The validity of quotation shall be for 120 days from the deadline for submission. There shall be no</w:t>
      </w:r>
      <w:r w:rsidR="002D3268" w:rsidRPr="00944372">
        <w:rPr>
          <w:rStyle w:val="fontstyle01"/>
          <w:rFonts w:ascii="Calibri" w:hAnsi="Calibri" w:cs="Calibri"/>
        </w:rPr>
        <w:t xml:space="preserve"> </w:t>
      </w:r>
      <w:r w:rsidRPr="00944372">
        <w:rPr>
          <w:rStyle w:val="fontstyle01"/>
          <w:rFonts w:ascii="Calibri" w:hAnsi="Calibri" w:cs="Calibri"/>
        </w:rPr>
        <w:t xml:space="preserve">change to the quotation after it has been </w:t>
      </w:r>
      <w:r w:rsidR="00F52C7C">
        <w:rPr>
          <w:rStyle w:val="fontstyle01"/>
          <w:rFonts w:ascii="Calibri" w:hAnsi="Calibri" w:cs="Calibri"/>
        </w:rPr>
        <w:t>received</w:t>
      </w:r>
      <w:r w:rsidRPr="00944372">
        <w:rPr>
          <w:rStyle w:val="fontstyle01"/>
          <w:rFonts w:ascii="Calibri" w:hAnsi="Calibri" w:cs="Calibri"/>
        </w:rPr>
        <w:t>.</w:t>
      </w:r>
    </w:p>
    <w:p w14:paraId="3D9DBF86" w14:textId="77777777" w:rsidR="00AF3FE9" w:rsidRPr="00944372" w:rsidRDefault="00AF3FE9" w:rsidP="00AF3FE9">
      <w:pPr>
        <w:pStyle w:val="Paragraphedeliste"/>
        <w:ind w:left="360"/>
        <w:jc w:val="both"/>
        <w:rPr>
          <w:rStyle w:val="fontstyle01"/>
          <w:rFonts w:ascii="Calibri" w:hAnsi="Calibri" w:cs="Calibri"/>
        </w:rPr>
      </w:pPr>
    </w:p>
    <w:p w14:paraId="764092E5" w14:textId="49F55548" w:rsidR="00F52C7C" w:rsidRPr="00F52C7C" w:rsidRDefault="00F47F59" w:rsidP="005E4F2A">
      <w:pPr>
        <w:pStyle w:val="Paragraphedeliste"/>
        <w:numPr>
          <w:ilvl w:val="0"/>
          <w:numId w:val="22"/>
        </w:numPr>
        <w:jc w:val="both"/>
        <w:rPr>
          <w:rFonts w:ascii="Calibri" w:hAnsi="Calibri" w:cs="Calibri"/>
          <w:color w:val="000000"/>
          <w:sz w:val="22"/>
          <w:szCs w:val="22"/>
        </w:rPr>
      </w:pPr>
      <w:r w:rsidRPr="00944372">
        <w:rPr>
          <w:rStyle w:val="fontstyle01"/>
          <w:rFonts w:ascii="Calibri" w:hAnsi="Calibri" w:cs="Calibri"/>
        </w:rPr>
        <w:t>Any requests for clarification or additional information shall be direc</w:t>
      </w:r>
      <w:r w:rsidRPr="0091307C">
        <w:rPr>
          <w:rStyle w:val="fontstyle01"/>
          <w:rFonts w:ascii="Calibri" w:hAnsi="Calibri" w:cs="Calibri"/>
        </w:rPr>
        <w:t xml:space="preserve">ted to </w:t>
      </w:r>
      <w:hyperlink r:id="rId12" w:history="1">
        <w:r w:rsidR="0063245A" w:rsidRPr="0091307C">
          <w:rPr>
            <w:rStyle w:val="Lienhypertexte"/>
            <w:rFonts w:ascii="Calibri" w:hAnsi="Calibri" w:cs="Calibri"/>
            <w:sz w:val="22"/>
            <w:szCs w:val="22"/>
          </w:rPr>
          <w:t>paulines@spc.int</w:t>
        </w:r>
      </w:hyperlink>
    </w:p>
    <w:p w14:paraId="6F4A5905" w14:textId="77777777" w:rsidR="00F52C7C" w:rsidRPr="00F52C7C" w:rsidRDefault="00F52C7C" w:rsidP="00F52C7C">
      <w:pPr>
        <w:pStyle w:val="Paragraphedeliste"/>
        <w:rPr>
          <w:rFonts w:ascii="Calibri" w:hAnsi="Calibri" w:cs="Calibri"/>
          <w:color w:val="000000"/>
          <w:sz w:val="22"/>
          <w:szCs w:val="22"/>
        </w:rPr>
      </w:pPr>
    </w:p>
    <w:p w14:paraId="67C95FD4" w14:textId="59898188" w:rsidR="009C1BC5" w:rsidRPr="00944372" w:rsidRDefault="009C1BC5" w:rsidP="00F52C7C">
      <w:pPr>
        <w:pStyle w:val="Paragraphedeliste"/>
        <w:ind w:left="360"/>
        <w:jc w:val="both"/>
        <w:rPr>
          <w:rStyle w:val="fontstyle01"/>
          <w:rFonts w:ascii="Calibri" w:hAnsi="Calibri" w:cs="Calibri"/>
        </w:rPr>
      </w:pPr>
    </w:p>
    <w:p w14:paraId="336E344A" w14:textId="77777777" w:rsidR="00F47F59" w:rsidRPr="00944372" w:rsidRDefault="00F47F59" w:rsidP="009C1BC5">
      <w:pPr>
        <w:spacing w:after="0"/>
        <w:rPr>
          <w:rStyle w:val="fontstyle01"/>
          <w:rFonts w:ascii="Calibri" w:hAnsi="Calibri" w:cs="Calibri"/>
        </w:rPr>
      </w:pPr>
      <w:r w:rsidRPr="00944372">
        <w:rPr>
          <w:rStyle w:val="fontstyle01"/>
          <w:rFonts w:ascii="Calibri" w:hAnsi="Calibri" w:cs="Calibri"/>
        </w:rPr>
        <w:t>This letter shall not be construed in any way as an offer to contract or obligation for SPC to procure</w:t>
      </w:r>
      <w:r w:rsidR="002D3268" w:rsidRPr="00944372">
        <w:rPr>
          <w:rStyle w:val="fontstyle01"/>
          <w:rFonts w:ascii="Calibri" w:hAnsi="Calibri" w:cs="Calibri"/>
        </w:rPr>
        <w:t xml:space="preserve"> </w:t>
      </w:r>
      <w:r w:rsidRPr="00944372">
        <w:rPr>
          <w:rStyle w:val="fontstyle01"/>
          <w:rFonts w:ascii="Calibri" w:hAnsi="Calibri" w:cs="Calibri"/>
        </w:rPr>
        <w:t>from your organisation.</w:t>
      </w:r>
      <w:r w:rsidRPr="00944372">
        <w:rPr>
          <w:rFonts w:ascii="Calibri" w:hAnsi="Calibri" w:cs="Calibri"/>
          <w:color w:val="000000"/>
          <w:sz w:val="22"/>
          <w:szCs w:val="22"/>
        </w:rPr>
        <w:br/>
      </w:r>
    </w:p>
    <w:p w14:paraId="25D8C06B" w14:textId="77777777" w:rsidR="00BC702F" w:rsidRPr="00944372" w:rsidRDefault="00451AC6" w:rsidP="00F47F59">
      <w:pPr>
        <w:rPr>
          <w:rFonts w:ascii="Calibri" w:hAnsi="Calibri" w:cs="Calibri"/>
          <w:b/>
          <w:color w:val="000000"/>
          <w:sz w:val="22"/>
          <w:szCs w:val="22"/>
          <w:u w:val="double"/>
        </w:rPr>
      </w:pPr>
      <w:r w:rsidRPr="00944372">
        <w:rPr>
          <w:rFonts w:ascii="Calibri" w:hAnsi="Calibri" w:cs="Calibri"/>
          <w:sz w:val="22"/>
          <w:szCs w:val="22"/>
          <w:lang w:val="en-GB"/>
        </w:rPr>
        <w:br w:type="page"/>
      </w:r>
      <w:bookmarkEnd w:id="0"/>
      <w:bookmarkEnd w:id="1"/>
    </w:p>
    <w:p w14:paraId="075A91EE" w14:textId="77777777" w:rsidR="0056713E" w:rsidRPr="00944372" w:rsidRDefault="0056713E" w:rsidP="00451AC6">
      <w:pPr>
        <w:pBdr>
          <w:top w:val="single" w:sz="4" w:space="1" w:color="auto"/>
          <w:left w:val="single" w:sz="4" w:space="5" w:color="auto"/>
          <w:bottom w:val="single" w:sz="4" w:space="7" w:color="auto"/>
          <w:right w:val="single" w:sz="4" w:space="4" w:color="auto"/>
        </w:pBdr>
        <w:shd w:val="clear" w:color="auto" w:fill="BFBFBF" w:themeFill="background1" w:themeFillShade="BF"/>
        <w:spacing w:after="0"/>
        <w:jc w:val="center"/>
        <w:rPr>
          <w:rFonts w:ascii="Calibri" w:hAnsi="Calibri" w:cs="Calibri"/>
          <w:b/>
          <w:sz w:val="22"/>
          <w:szCs w:val="22"/>
          <w:u w:val="single"/>
          <w:lang w:val="en-GB"/>
        </w:rPr>
      </w:pPr>
      <w:r w:rsidRPr="00944372">
        <w:rPr>
          <w:rFonts w:ascii="Calibri" w:hAnsi="Calibri" w:cs="Calibri"/>
          <w:b/>
          <w:sz w:val="22"/>
          <w:szCs w:val="22"/>
          <w:u w:val="single"/>
          <w:lang w:val="en-GB"/>
        </w:rPr>
        <w:lastRenderedPageBreak/>
        <w:t>ANNEX I</w:t>
      </w:r>
    </w:p>
    <w:p w14:paraId="389D0EC2" w14:textId="0DF14770" w:rsidR="00DE2265" w:rsidRPr="00944372" w:rsidRDefault="00DE2265" w:rsidP="00451AC6">
      <w:pPr>
        <w:pBdr>
          <w:top w:val="single" w:sz="4" w:space="1" w:color="auto"/>
          <w:left w:val="single" w:sz="4" w:space="5" w:color="auto"/>
          <w:bottom w:val="single" w:sz="4" w:space="7" w:color="auto"/>
          <w:right w:val="single" w:sz="4" w:space="4" w:color="auto"/>
        </w:pBdr>
        <w:shd w:val="clear" w:color="auto" w:fill="BFBFBF" w:themeFill="background1" w:themeFillShade="BF"/>
        <w:spacing w:after="0"/>
        <w:jc w:val="center"/>
        <w:rPr>
          <w:rFonts w:ascii="Calibri" w:hAnsi="Calibri" w:cs="Calibri"/>
          <w:b/>
          <w:sz w:val="22"/>
          <w:szCs w:val="22"/>
          <w:u w:val="single"/>
          <w:lang w:val="en-GB"/>
        </w:rPr>
      </w:pPr>
      <w:r w:rsidRPr="00944372">
        <w:rPr>
          <w:rFonts w:ascii="Calibri" w:hAnsi="Calibri" w:cs="Calibri"/>
          <w:b/>
          <w:sz w:val="22"/>
          <w:szCs w:val="22"/>
          <w:u w:val="single"/>
          <w:lang w:val="en-GB"/>
        </w:rPr>
        <w:t>TERMS OF REFERENCE</w:t>
      </w:r>
      <w:r w:rsidR="0091307C">
        <w:rPr>
          <w:rFonts w:ascii="Calibri" w:hAnsi="Calibri" w:cs="Calibri"/>
          <w:b/>
          <w:sz w:val="22"/>
          <w:szCs w:val="22"/>
          <w:u w:val="single"/>
          <w:lang w:val="en-GB"/>
        </w:rPr>
        <w:t xml:space="preserve"> – RFQ20-074</w:t>
      </w:r>
    </w:p>
    <w:p w14:paraId="7C4C0443" w14:textId="77777777" w:rsidR="00446C74" w:rsidRPr="00944372" w:rsidRDefault="00446C74" w:rsidP="00446C74">
      <w:pPr>
        <w:pStyle w:val="Paragraphedeliste"/>
        <w:ind w:left="567"/>
        <w:jc w:val="both"/>
        <w:rPr>
          <w:rFonts w:ascii="Calibri" w:hAnsi="Calibri" w:cs="Calibri"/>
          <w:b/>
          <w:sz w:val="22"/>
          <w:szCs w:val="22"/>
        </w:rPr>
      </w:pPr>
    </w:p>
    <w:p w14:paraId="0B4C6BBD" w14:textId="617D8DBF" w:rsidR="002C4599" w:rsidRPr="00944372" w:rsidRDefault="00994A11" w:rsidP="00994A11">
      <w:pPr>
        <w:keepNext/>
        <w:keepLines/>
        <w:spacing w:before="40" w:after="0"/>
        <w:jc w:val="center"/>
        <w:outlineLvl w:val="1"/>
        <w:rPr>
          <w:rFonts w:ascii="Calibri" w:hAnsi="Calibri" w:cs="Calibri"/>
          <w:sz w:val="22"/>
          <w:szCs w:val="22"/>
        </w:rPr>
      </w:pPr>
      <w:r>
        <w:rPr>
          <w:rFonts w:ascii="Calibri" w:hAnsi="Calibri" w:cs="Calibri"/>
          <w:sz w:val="22"/>
          <w:szCs w:val="22"/>
        </w:rPr>
        <w:t>Consultancy</w:t>
      </w:r>
      <w:r w:rsidR="002C4599" w:rsidRPr="00944372">
        <w:rPr>
          <w:rFonts w:ascii="Calibri" w:hAnsi="Calibri" w:cs="Calibri"/>
          <w:sz w:val="22"/>
          <w:szCs w:val="22"/>
        </w:rPr>
        <w:t xml:space="preserve"> Title: </w:t>
      </w:r>
      <w:r w:rsidR="00F52C7C">
        <w:rPr>
          <w:rFonts w:ascii="Calibri" w:hAnsi="Calibri" w:cs="Calibri"/>
          <w:b/>
          <w:sz w:val="22"/>
          <w:szCs w:val="22"/>
        </w:rPr>
        <w:t>Program Assistant – FSM GCF Readiness Project 2</w:t>
      </w:r>
    </w:p>
    <w:p w14:paraId="0DCDECA2" w14:textId="77777777" w:rsidR="002C4599" w:rsidRPr="00944372" w:rsidRDefault="002C4599" w:rsidP="002C4599">
      <w:pPr>
        <w:keepNext/>
        <w:keepLines/>
        <w:spacing w:before="40" w:after="0"/>
        <w:ind w:hanging="426"/>
        <w:outlineLvl w:val="2"/>
        <w:rPr>
          <w:rFonts w:ascii="Calibri" w:hAnsi="Calibri" w:cs="Calibri"/>
          <w:b/>
          <w:sz w:val="22"/>
          <w:szCs w:val="22"/>
        </w:rPr>
      </w:pPr>
      <w:r w:rsidRPr="00944372">
        <w:rPr>
          <w:rFonts w:ascii="Calibri" w:hAnsi="Calibri" w:cs="Calibri"/>
          <w:sz w:val="22"/>
          <w:szCs w:val="22"/>
        </w:rPr>
        <w:tab/>
      </w:r>
    </w:p>
    <w:p w14:paraId="2FFBB475" w14:textId="77777777" w:rsidR="002C4599" w:rsidRPr="00944372" w:rsidRDefault="002C4599" w:rsidP="00F6432F">
      <w:pPr>
        <w:keepNext/>
        <w:keepLines/>
        <w:numPr>
          <w:ilvl w:val="0"/>
          <w:numId w:val="21"/>
        </w:numPr>
        <w:spacing w:before="40" w:after="0"/>
        <w:jc w:val="both"/>
        <w:outlineLvl w:val="1"/>
        <w:rPr>
          <w:rFonts w:ascii="Calibri" w:hAnsi="Calibri" w:cs="Calibri"/>
          <w:b/>
          <w:sz w:val="22"/>
          <w:szCs w:val="22"/>
        </w:rPr>
      </w:pPr>
      <w:r w:rsidRPr="00944372">
        <w:rPr>
          <w:rFonts w:ascii="Calibri" w:hAnsi="Calibri" w:cs="Calibri"/>
          <w:b/>
          <w:sz w:val="22"/>
          <w:szCs w:val="22"/>
        </w:rPr>
        <w:t>Project Description</w:t>
      </w:r>
    </w:p>
    <w:p w14:paraId="31E4CAF7" w14:textId="037C939C" w:rsidR="009654CF" w:rsidRPr="009654CF" w:rsidRDefault="009654CF" w:rsidP="00F6432F">
      <w:pPr>
        <w:keepNext/>
        <w:keepLines/>
        <w:spacing w:before="40" w:after="0"/>
        <w:jc w:val="both"/>
        <w:outlineLvl w:val="1"/>
        <w:rPr>
          <w:rFonts w:ascii="Calibri" w:hAnsi="Calibri" w:cs="Calibri"/>
          <w:sz w:val="22"/>
          <w:szCs w:val="22"/>
        </w:rPr>
      </w:pPr>
      <w:r w:rsidRPr="009654CF">
        <w:rPr>
          <w:rFonts w:ascii="Calibri" w:hAnsi="Calibri" w:cs="Calibri"/>
          <w:sz w:val="22"/>
          <w:szCs w:val="22"/>
        </w:rPr>
        <w:t>The overall project outcomes are to:</w:t>
      </w:r>
    </w:p>
    <w:p w14:paraId="2F317172" w14:textId="265205C0" w:rsidR="009654CF" w:rsidRPr="009654CF" w:rsidRDefault="009654CF" w:rsidP="00F6432F">
      <w:pPr>
        <w:keepNext/>
        <w:keepLines/>
        <w:spacing w:before="40" w:after="0"/>
        <w:jc w:val="both"/>
        <w:outlineLvl w:val="1"/>
        <w:rPr>
          <w:rFonts w:ascii="Calibri" w:hAnsi="Calibri" w:cs="Calibri"/>
          <w:sz w:val="22"/>
          <w:szCs w:val="22"/>
        </w:rPr>
      </w:pPr>
      <w:r>
        <w:rPr>
          <w:rFonts w:ascii="Calibri" w:hAnsi="Calibri" w:cs="Calibri"/>
          <w:sz w:val="22"/>
          <w:szCs w:val="22"/>
        </w:rPr>
        <w:t xml:space="preserve">1. </w:t>
      </w:r>
      <w:r w:rsidRPr="009654CF">
        <w:rPr>
          <w:rFonts w:ascii="Calibri" w:hAnsi="Calibri" w:cs="Calibri"/>
          <w:sz w:val="22"/>
          <w:szCs w:val="22"/>
        </w:rPr>
        <w:t xml:space="preserve">Strengthen the readiness capacity for CP implementation, through </w:t>
      </w:r>
    </w:p>
    <w:p w14:paraId="16D9E6E7" w14:textId="74A2D82D" w:rsidR="009654CF" w:rsidRPr="009654CF" w:rsidRDefault="009654CF" w:rsidP="00F6432F">
      <w:pPr>
        <w:keepNext/>
        <w:keepLines/>
        <w:spacing w:before="40" w:after="0"/>
        <w:ind w:firstLine="284"/>
        <w:jc w:val="both"/>
        <w:outlineLvl w:val="1"/>
        <w:rPr>
          <w:rFonts w:ascii="Calibri" w:hAnsi="Calibri" w:cs="Calibri"/>
          <w:sz w:val="22"/>
          <w:szCs w:val="22"/>
        </w:rPr>
      </w:pPr>
      <w:r w:rsidRPr="009654CF">
        <w:rPr>
          <w:rFonts w:ascii="Calibri" w:hAnsi="Calibri" w:cs="Calibri"/>
          <w:sz w:val="22"/>
          <w:szCs w:val="22"/>
        </w:rPr>
        <w:t>1.1</w:t>
      </w:r>
      <w:r w:rsidRPr="009654CF">
        <w:rPr>
          <w:rFonts w:ascii="Calibri" w:hAnsi="Calibri" w:cs="Calibri"/>
          <w:sz w:val="22"/>
          <w:szCs w:val="22"/>
        </w:rPr>
        <w:tab/>
      </w:r>
      <w:r w:rsidR="00F77539">
        <w:rPr>
          <w:rFonts w:ascii="Calibri" w:hAnsi="Calibri" w:cs="Calibri"/>
          <w:sz w:val="22"/>
          <w:szCs w:val="22"/>
        </w:rPr>
        <w:t>S</w:t>
      </w:r>
      <w:r w:rsidRPr="009654CF">
        <w:rPr>
          <w:rFonts w:ascii="Calibri" w:hAnsi="Calibri" w:cs="Calibri"/>
          <w:sz w:val="22"/>
          <w:szCs w:val="22"/>
        </w:rPr>
        <w:t xml:space="preserve">trengthening the capacity of NDA &amp; institutions </w:t>
      </w:r>
    </w:p>
    <w:p w14:paraId="407BE025" w14:textId="6599AE9C" w:rsidR="009654CF" w:rsidRPr="009654CF" w:rsidRDefault="009654CF" w:rsidP="00F6432F">
      <w:pPr>
        <w:keepNext/>
        <w:keepLines/>
        <w:spacing w:before="40" w:after="0"/>
        <w:jc w:val="both"/>
        <w:outlineLvl w:val="1"/>
        <w:rPr>
          <w:rFonts w:ascii="Calibri" w:hAnsi="Calibri" w:cs="Calibri"/>
          <w:sz w:val="22"/>
          <w:szCs w:val="22"/>
        </w:rPr>
      </w:pPr>
      <w:r>
        <w:rPr>
          <w:rFonts w:ascii="Calibri" w:hAnsi="Calibri" w:cs="Calibri"/>
          <w:sz w:val="22"/>
          <w:szCs w:val="22"/>
        </w:rPr>
        <w:t xml:space="preserve">2. </w:t>
      </w:r>
      <w:r w:rsidRPr="009654CF">
        <w:rPr>
          <w:rFonts w:ascii="Calibri" w:hAnsi="Calibri" w:cs="Calibri"/>
          <w:sz w:val="22"/>
          <w:szCs w:val="22"/>
        </w:rPr>
        <w:t>Enhance the strategic frameworks for engagement with the Fund, through</w:t>
      </w:r>
    </w:p>
    <w:p w14:paraId="6B52B611" w14:textId="71EC2E46" w:rsidR="009654CF" w:rsidRPr="009654CF" w:rsidRDefault="009654CF" w:rsidP="00F6432F">
      <w:pPr>
        <w:keepNext/>
        <w:keepLines/>
        <w:spacing w:before="40" w:after="0"/>
        <w:ind w:firstLine="284"/>
        <w:jc w:val="both"/>
        <w:outlineLvl w:val="1"/>
        <w:rPr>
          <w:rFonts w:ascii="Calibri" w:hAnsi="Calibri" w:cs="Calibri"/>
          <w:sz w:val="22"/>
          <w:szCs w:val="22"/>
        </w:rPr>
      </w:pPr>
      <w:r w:rsidRPr="009654CF">
        <w:rPr>
          <w:rFonts w:ascii="Calibri" w:hAnsi="Calibri" w:cs="Calibri"/>
          <w:sz w:val="22"/>
          <w:szCs w:val="22"/>
        </w:rPr>
        <w:t>2.1</w:t>
      </w:r>
      <w:r w:rsidRPr="009654CF">
        <w:rPr>
          <w:rFonts w:ascii="Calibri" w:hAnsi="Calibri" w:cs="Calibri"/>
          <w:sz w:val="22"/>
          <w:szCs w:val="22"/>
        </w:rPr>
        <w:tab/>
      </w:r>
      <w:r w:rsidR="00F77539">
        <w:rPr>
          <w:rFonts w:ascii="Calibri" w:hAnsi="Calibri" w:cs="Calibri"/>
          <w:sz w:val="22"/>
          <w:szCs w:val="22"/>
        </w:rPr>
        <w:t>I</w:t>
      </w:r>
      <w:r w:rsidRPr="009654CF">
        <w:rPr>
          <w:rFonts w:ascii="Calibri" w:hAnsi="Calibri" w:cs="Calibri"/>
          <w:sz w:val="22"/>
          <w:szCs w:val="22"/>
        </w:rPr>
        <w:t>mplement the Country Program and strategic frameworks</w:t>
      </w:r>
    </w:p>
    <w:p w14:paraId="5F1FA714" w14:textId="17C0D7F9" w:rsidR="009654CF" w:rsidRPr="009654CF" w:rsidRDefault="009654CF" w:rsidP="00F6432F">
      <w:pPr>
        <w:keepNext/>
        <w:keepLines/>
        <w:spacing w:before="40" w:after="0"/>
        <w:jc w:val="both"/>
        <w:outlineLvl w:val="1"/>
        <w:rPr>
          <w:rFonts w:ascii="Calibri" w:hAnsi="Calibri" w:cs="Calibri"/>
          <w:sz w:val="22"/>
          <w:szCs w:val="22"/>
        </w:rPr>
      </w:pPr>
      <w:r>
        <w:rPr>
          <w:rFonts w:ascii="Calibri" w:hAnsi="Calibri" w:cs="Calibri"/>
          <w:sz w:val="22"/>
          <w:szCs w:val="22"/>
        </w:rPr>
        <w:t>3. D</w:t>
      </w:r>
      <w:r w:rsidRPr="009654CF">
        <w:rPr>
          <w:rFonts w:ascii="Calibri" w:hAnsi="Calibri" w:cs="Calibri"/>
          <w:sz w:val="22"/>
          <w:szCs w:val="22"/>
        </w:rPr>
        <w:t>evelop a pipeline of projects, through</w:t>
      </w:r>
    </w:p>
    <w:p w14:paraId="5C59A2AD" w14:textId="04E8751A" w:rsidR="009654CF" w:rsidRPr="009654CF" w:rsidRDefault="009654CF" w:rsidP="00F6432F">
      <w:pPr>
        <w:keepNext/>
        <w:keepLines/>
        <w:spacing w:before="40" w:after="0"/>
        <w:ind w:firstLine="284"/>
        <w:jc w:val="both"/>
        <w:outlineLvl w:val="1"/>
        <w:rPr>
          <w:rFonts w:ascii="Calibri" w:hAnsi="Calibri" w:cs="Calibri"/>
          <w:sz w:val="22"/>
          <w:szCs w:val="22"/>
        </w:rPr>
      </w:pPr>
      <w:r w:rsidRPr="009654CF">
        <w:rPr>
          <w:rFonts w:ascii="Calibri" w:hAnsi="Calibri" w:cs="Calibri"/>
          <w:sz w:val="22"/>
          <w:szCs w:val="22"/>
        </w:rPr>
        <w:t>3.1</w:t>
      </w:r>
      <w:r w:rsidRPr="009654CF">
        <w:rPr>
          <w:rFonts w:ascii="Calibri" w:hAnsi="Calibri" w:cs="Calibri"/>
          <w:sz w:val="22"/>
          <w:szCs w:val="22"/>
        </w:rPr>
        <w:tab/>
      </w:r>
      <w:r w:rsidR="00F77539">
        <w:rPr>
          <w:rFonts w:ascii="Calibri" w:hAnsi="Calibri" w:cs="Calibri"/>
          <w:sz w:val="22"/>
          <w:szCs w:val="22"/>
        </w:rPr>
        <w:t>D</w:t>
      </w:r>
      <w:r w:rsidRPr="009654CF">
        <w:rPr>
          <w:rFonts w:ascii="Calibri" w:hAnsi="Calibri" w:cs="Calibri"/>
          <w:sz w:val="22"/>
          <w:szCs w:val="22"/>
        </w:rPr>
        <w:t>eveloping a pipeline of projects and program concepts</w:t>
      </w:r>
    </w:p>
    <w:p w14:paraId="75C29CB6" w14:textId="0158C129" w:rsidR="009654CF" w:rsidRPr="009654CF" w:rsidRDefault="009654CF" w:rsidP="00F6432F">
      <w:pPr>
        <w:keepNext/>
        <w:keepLines/>
        <w:spacing w:before="40" w:after="0"/>
        <w:jc w:val="both"/>
        <w:outlineLvl w:val="1"/>
        <w:rPr>
          <w:rFonts w:ascii="Calibri" w:hAnsi="Calibri" w:cs="Calibri"/>
          <w:sz w:val="22"/>
          <w:szCs w:val="22"/>
        </w:rPr>
      </w:pPr>
      <w:r w:rsidRPr="009654CF">
        <w:rPr>
          <w:rFonts w:ascii="Calibri" w:hAnsi="Calibri" w:cs="Calibri"/>
          <w:sz w:val="22"/>
          <w:szCs w:val="22"/>
        </w:rPr>
        <w:t>4.</w:t>
      </w:r>
      <w:r>
        <w:rPr>
          <w:rFonts w:ascii="Calibri" w:hAnsi="Calibri" w:cs="Calibri"/>
          <w:sz w:val="22"/>
          <w:szCs w:val="22"/>
        </w:rPr>
        <w:t xml:space="preserve"> O</w:t>
      </w:r>
      <w:r w:rsidRPr="009654CF">
        <w:rPr>
          <w:rFonts w:ascii="Calibri" w:hAnsi="Calibri" w:cs="Calibri"/>
          <w:sz w:val="22"/>
          <w:szCs w:val="22"/>
        </w:rPr>
        <w:t>perationalize proposed FSM Accredited Entities, through</w:t>
      </w:r>
    </w:p>
    <w:p w14:paraId="4602F877" w14:textId="77777777" w:rsidR="009654CF" w:rsidRPr="009654CF" w:rsidRDefault="009654CF" w:rsidP="00F6432F">
      <w:pPr>
        <w:keepNext/>
        <w:keepLines/>
        <w:spacing w:before="40" w:after="0"/>
        <w:ind w:firstLine="284"/>
        <w:jc w:val="both"/>
        <w:outlineLvl w:val="1"/>
        <w:rPr>
          <w:rFonts w:ascii="Calibri" w:hAnsi="Calibri" w:cs="Calibri"/>
          <w:sz w:val="22"/>
          <w:szCs w:val="22"/>
        </w:rPr>
      </w:pPr>
      <w:r w:rsidRPr="009654CF">
        <w:rPr>
          <w:rFonts w:ascii="Calibri" w:hAnsi="Calibri" w:cs="Calibri"/>
          <w:sz w:val="22"/>
          <w:szCs w:val="22"/>
        </w:rPr>
        <w:t>4.1</w:t>
      </w:r>
      <w:r w:rsidRPr="009654CF">
        <w:rPr>
          <w:rFonts w:ascii="Calibri" w:hAnsi="Calibri" w:cs="Calibri"/>
          <w:sz w:val="22"/>
          <w:szCs w:val="22"/>
        </w:rPr>
        <w:tab/>
        <w:t>Enhancing the capacity of direct Entities and nominated Accredited Entities</w:t>
      </w:r>
    </w:p>
    <w:p w14:paraId="7B02BAEE" w14:textId="5ACDB2B5" w:rsidR="009654CF" w:rsidRPr="009654CF" w:rsidRDefault="009654CF" w:rsidP="00F6432F">
      <w:pPr>
        <w:keepNext/>
        <w:keepLines/>
        <w:spacing w:before="40" w:after="0"/>
        <w:jc w:val="both"/>
        <w:outlineLvl w:val="1"/>
        <w:rPr>
          <w:rFonts w:ascii="Calibri" w:hAnsi="Calibri" w:cs="Calibri"/>
          <w:sz w:val="22"/>
          <w:szCs w:val="22"/>
        </w:rPr>
      </w:pPr>
      <w:r w:rsidRPr="009654CF">
        <w:rPr>
          <w:rFonts w:ascii="Calibri" w:hAnsi="Calibri" w:cs="Calibri"/>
          <w:sz w:val="22"/>
          <w:szCs w:val="22"/>
        </w:rPr>
        <w:t>5.</w:t>
      </w:r>
      <w:r>
        <w:rPr>
          <w:rFonts w:ascii="Calibri" w:hAnsi="Calibri" w:cs="Calibri"/>
          <w:sz w:val="22"/>
          <w:szCs w:val="22"/>
        </w:rPr>
        <w:t xml:space="preserve"> </w:t>
      </w:r>
      <w:r w:rsidRPr="009654CF">
        <w:rPr>
          <w:rFonts w:ascii="Calibri" w:hAnsi="Calibri" w:cs="Calibri"/>
          <w:sz w:val="22"/>
          <w:szCs w:val="22"/>
        </w:rPr>
        <w:t>Information sharing, experience exchange and learning, through</w:t>
      </w:r>
    </w:p>
    <w:p w14:paraId="40B66A99" w14:textId="339C1999" w:rsidR="009654CF" w:rsidRPr="009654CF" w:rsidRDefault="009654CF" w:rsidP="00F6432F">
      <w:pPr>
        <w:keepNext/>
        <w:keepLines/>
        <w:spacing w:before="40" w:after="0"/>
        <w:ind w:firstLine="284"/>
        <w:jc w:val="both"/>
        <w:outlineLvl w:val="1"/>
        <w:rPr>
          <w:rFonts w:ascii="Calibri" w:hAnsi="Calibri" w:cs="Calibri"/>
          <w:sz w:val="22"/>
          <w:szCs w:val="22"/>
        </w:rPr>
      </w:pPr>
      <w:r w:rsidRPr="009654CF">
        <w:rPr>
          <w:rFonts w:ascii="Calibri" w:hAnsi="Calibri" w:cs="Calibri"/>
          <w:sz w:val="22"/>
          <w:szCs w:val="22"/>
        </w:rPr>
        <w:t>5.1</w:t>
      </w:r>
      <w:r w:rsidRPr="009654CF">
        <w:rPr>
          <w:rFonts w:ascii="Calibri" w:hAnsi="Calibri" w:cs="Calibri"/>
          <w:sz w:val="22"/>
          <w:szCs w:val="22"/>
        </w:rPr>
        <w:tab/>
      </w:r>
      <w:r w:rsidR="00F77539">
        <w:rPr>
          <w:rFonts w:ascii="Calibri" w:hAnsi="Calibri" w:cs="Calibri"/>
          <w:sz w:val="22"/>
          <w:szCs w:val="22"/>
        </w:rPr>
        <w:t>D</w:t>
      </w:r>
      <w:r w:rsidRPr="009654CF">
        <w:rPr>
          <w:rFonts w:ascii="Calibri" w:hAnsi="Calibri" w:cs="Calibri"/>
          <w:sz w:val="22"/>
          <w:szCs w:val="22"/>
        </w:rPr>
        <w:t>eveloping and disseminating public information and awareness materials</w:t>
      </w:r>
    </w:p>
    <w:p w14:paraId="2B9EE4D7" w14:textId="77777777" w:rsidR="009654CF" w:rsidRDefault="009654CF" w:rsidP="00F6432F">
      <w:pPr>
        <w:keepNext/>
        <w:keepLines/>
        <w:spacing w:before="40" w:after="0"/>
        <w:ind w:left="360"/>
        <w:jc w:val="both"/>
        <w:outlineLvl w:val="1"/>
        <w:rPr>
          <w:rFonts w:ascii="Calibri" w:hAnsi="Calibri" w:cs="Calibri"/>
          <w:b/>
          <w:sz w:val="22"/>
          <w:szCs w:val="22"/>
        </w:rPr>
      </w:pPr>
    </w:p>
    <w:p w14:paraId="7934449C" w14:textId="77777777" w:rsidR="00F77539" w:rsidRDefault="002C4599" w:rsidP="00F6432F">
      <w:pPr>
        <w:keepNext/>
        <w:keepLines/>
        <w:numPr>
          <w:ilvl w:val="0"/>
          <w:numId w:val="21"/>
        </w:numPr>
        <w:spacing w:before="40" w:after="0"/>
        <w:jc w:val="both"/>
        <w:outlineLvl w:val="1"/>
        <w:rPr>
          <w:rFonts w:ascii="Calibri" w:hAnsi="Calibri" w:cs="Calibri"/>
          <w:b/>
          <w:sz w:val="22"/>
          <w:szCs w:val="22"/>
        </w:rPr>
      </w:pPr>
      <w:r w:rsidRPr="00944372">
        <w:rPr>
          <w:rFonts w:ascii="Calibri" w:hAnsi="Calibri" w:cs="Calibri"/>
          <w:b/>
          <w:sz w:val="22"/>
          <w:szCs w:val="22"/>
        </w:rPr>
        <w:t>Scope of Work</w:t>
      </w:r>
    </w:p>
    <w:p w14:paraId="742E467E" w14:textId="7977644C" w:rsidR="009654CF" w:rsidRPr="00F555B6" w:rsidRDefault="009654CF" w:rsidP="00F6432F">
      <w:pPr>
        <w:jc w:val="both"/>
        <w:rPr>
          <w:rFonts w:ascii="Calibri" w:hAnsi="Calibri" w:cs="Calibri"/>
          <w:sz w:val="22"/>
          <w:szCs w:val="22"/>
        </w:rPr>
      </w:pPr>
      <w:r w:rsidRPr="00F77539">
        <w:rPr>
          <w:rFonts w:ascii="Calibri" w:hAnsi="Calibri" w:cs="Calibri"/>
          <w:sz w:val="22"/>
          <w:szCs w:val="22"/>
        </w:rPr>
        <w:t xml:space="preserve">The Program Assistant will be recruited for a period of </w:t>
      </w:r>
      <w:r w:rsidR="00A44F88">
        <w:rPr>
          <w:rFonts w:ascii="Calibri" w:hAnsi="Calibri" w:cs="Calibri"/>
          <w:sz w:val="22"/>
          <w:szCs w:val="22"/>
        </w:rPr>
        <w:t xml:space="preserve">up to </w:t>
      </w:r>
      <w:r w:rsidR="0063245A">
        <w:rPr>
          <w:rFonts w:ascii="Calibri" w:hAnsi="Calibri" w:cs="Calibri"/>
          <w:sz w:val="22"/>
          <w:szCs w:val="22"/>
        </w:rPr>
        <w:t>16</w:t>
      </w:r>
      <w:r w:rsidR="00A52249" w:rsidRPr="00F77539">
        <w:rPr>
          <w:rFonts w:ascii="Calibri" w:hAnsi="Calibri" w:cs="Calibri"/>
          <w:sz w:val="22"/>
          <w:szCs w:val="22"/>
        </w:rPr>
        <w:t xml:space="preserve"> </w:t>
      </w:r>
      <w:r w:rsidRPr="00F77539">
        <w:rPr>
          <w:rFonts w:ascii="Calibri" w:hAnsi="Calibri" w:cs="Calibri"/>
          <w:sz w:val="22"/>
          <w:szCs w:val="22"/>
        </w:rPr>
        <w:t>months to support in the implementation of this project.</w:t>
      </w:r>
    </w:p>
    <w:p w14:paraId="2E53347A" w14:textId="23079837" w:rsidR="009654CF" w:rsidRPr="009654CF" w:rsidRDefault="009654CF" w:rsidP="00F6432F">
      <w:pPr>
        <w:jc w:val="both"/>
        <w:rPr>
          <w:rFonts w:ascii="Calibri" w:hAnsi="Calibri" w:cs="Calibri"/>
          <w:sz w:val="22"/>
          <w:szCs w:val="22"/>
        </w:rPr>
      </w:pPr>
      <w:r w:rsidRPr="009654CF">
        <w:rPr>
          <w:rFonts w:ascii="Calibri" w:hAnsi="Calibri" w:cs="Calibri"/>
          <w:sz w:val="22"/>
          <w:szCs w:val="22"/>
        </w:rPr>
        <w:t xml:space="preserve">The consultant will work in accordance with the Readiness project 2 </w:t>
      </w:r>
      <w:r>
        <w:rPr>
          <w:rFonts w:ascii="Calibri" w:hAnsi="Calibri" w:cs="Calibri"/>
          <w:sz w:val="22"/>
          <w:szCs w:val="22"/>
        </w:rPr>
        <w:t>approved by the GCF Secretariat</w:t>
      </w:r>
      <w:r w:rsidRPr="009654CF">
        <w:rPr>
          <w:rFonts w:ascii="Calibri" w:hAnsi="Calibri" w:cs="Calibri"/>
          <w:sz w:val="22"/>
          <w:szCs w:val="22"/>
        </w:rPr>
        <w:t>. He/she will work under the authority of the Team Leader and support the whole Project team in implementation of the project.</w:t>
      </w:r>
    </w:p>
    <w:p w14:paraId="2DDE1C4A" w14:textId="77777777" w:rsidR="009654CF" w:rsidRPr="009654CF" w:rsidRDefault="009654CF" w:rsidP="00F6432F">
      <w:pPr>
        <w:jc w:val="both"/>
        <w:rPr>
          <w:rFonts w:ascii="Calibri" w:hAnsi="Calibri" w:cs="Calibri"/>
          <w:sz w:val="22"/>
          <w:szCs w:val="22"/>
        </w:rPr>
      </w:pPr>
      <w:r w:rsidRPr="009654CF">
        <w:rPr>
          <w:rFonts w:ascii="Calibri" w:hAnsi="Calibri" w:cs="Calibri"/>
          <w:sz w:val="22"/>
          <w:szCs w:val="22"/>
        </w:rPr>
        <w:t xml:space="preserve">He/she will be liaising with the SPC MRO office for all finance, procurement and other administrative issues to ensure that the project carries out the tasks in compliance with SPC guidelines and policies. </w:t>
      </w:r>
    </w:p>
    <w:p w14:paraId="3CF02111" w14:textId="77777777" w:rsidR="009654CF" w:rsidRPr="009654CF" w:rsidRDefault="009654CF" w:rsidP="00F6432F">
      <w:pPr>
        <w:jc w:val="both"/>
        <w:rPr>
          <w:rFonts w:ascii="Calibri" w:hAnsi="Calibri" w:cs="Calibri"/>
          <w:sz w:val="22"/>
          <w:szCs w:val="22"/>
        </w:rPr>
      </w:pPr>
      <w:r w:rsidRPr="009654CF">
        <w:rPr>
          <w:rFonts w:ascii="Calibri" w:hAnsi="Calibri" w:cs="Calibri"/>
          <w:sz w:val="22"/>
          <w:szCs w:val="22"/>
        </w:rPr>
        <w:t>The key responsibilities in brief:</w:t>
      </w:r>
    </w:p>
    <w:p w14:paraId="63316F60" w14:textId="50FFE327" w:rsidR="009654CF" w:rsidRPr="009654CF" w:rsidRDefault="009654CF" w:rsidP="00F6432F">
      <w:pPr>
        <w:jc w:val="both"/>
        <w:rPr>
          <w:rFonts w:ascii="Calibri" w:hAnsi="Calibri" w:cs="Calibri"/>
          <w:sz w:val="22"/>
          <w:szCs w:val="22"/>
        </w:rPr>
      </w:pPr>
      <w:r w:rsidRPr="009654CF">
        <w:rPr>
          <w:rFonts w:ascii="Calibri" w:hAnsi="Calibri" w:cs="Calibri"/>
          <w:sz w:val="22"/>
          <w:szCs w:val="22"/>
        </w:rPr>
        <w:t>1.</w:t>
      </w:r>
      <w:r w:rsidRPr="009654CF">
        <w:rPr>
          <w:rFonts w:ascii="Calibri" w:hAnsi="Calibri" w:cs="Calibri"/>
          <w:sz w:val="22"/>
          <w:szCs w:val="22"/>
        </w:rPr>
        <w:tab/>
        <w:t xml:space="preserve">Financial: work with SPC Finance Officer in devising cost forecasts based on project </w:t>
      </w:r>
      <w:r w:rsidR="00A44F88" w:rsidRPr="009654CF">
        <w:rPr>
          <w:rFonts w:ascii="Calibri" w:hAnsi="Calibri" w:cs="Calibri"/>
          <w:sz w:val="22"/>
          <w:szCs w:val="22"/>
        </w:rPr>
        <w:t>work plan</w:t>
      </w:r>
      <w:r w:rsidRPr="009654CF">
        <w:rPr>
          <w:rFonts w:ascii="Calibri" w:hAnsi="Calibri" w:cs="Calibri"/>
          <w:sz w:val="22"/>
          <w:szCs w:val="22"/>
        </w:rPr>
        <w:t>, assist in financial reporting by ensuring acquittals are in order and complete.</w:t>
      </w:r>
    </w:p>
    <w:p w14:paraId="7A8AACC8" w14:textId="77777777" w:rsidR="009654CF" w:rsidRPr="009654CF" w:rsidRDefault="009654CF" w:rsidP="00F6432F">
      <w:pPr>
        <w:jc w:val="both"/>
        <w:rPr>
          <w:rFonts w:ascii="Calibri" w:hAnsi="Calibri" w:cs="Calibri"/>
          <w:sz w:val="22"/>
          <w:szCs w:val="22"/>
        </w:rPr>
      </w:pPr>
      <w:r w:rsidRPr="009654CF">
        <w:rPr>
          <w:rFonts w:ascii="Calibri" w:hAnsi="Calibri" w:cs="Calibri"/>
          <w:sz w:val="22"/>
          <w:szCs w:val="22"/>
        </w:rPr>
        <w:t>2.</w:t>
      </w:r>
      <w:r w:rsidRPr="009654CF">
        <w:rPr>
          <w:rFonts w:ascii="Calibri" w:hAnsi="Calibri" w:cs="Calibri"/>
          <w:sz w:val="22"/>
          <w:szCs w:val="22"/>
        </w:rPr>
        <w:tab/>
        <w:t xml:space="preserve">Administration: assisting GCF team to obtain quotes, prepare payment requests, archive documents, correspondence with internal and external stakeholders and other duties as assigned by Team Leader </w:t>
      </w:r>
    </w:p>
    <w:p w14:paraId="06A57E27" w14:textId="77777777" w:rsidR="009654CF" w:rsidRDefault="009654CF" w:rsidP="00F6432F">
      <w:pPr>
        <w:jc w:val="both"/>
        <w:rPr>
          <w:rFonts w:ascii="Calibri" w:hAnsi="Calibri" w:cs="Calibri"/>
          <w:sz w:val="22"/>
          <w:szCs w:val="22"/>
        </w:rPr>
      </w:pPr>
      <w:r w:rsidRPr="009654CF">
        <w:rPr>
          <w:rFonts w:ascii="Calibri" w:hAnsi="Calibri" w:cs="Calibri"/>
          <w:sz w:val="22"/>
          <w:szCs w:val="22"/>
        </w:rPr>
        <w:t>3.</w:t>
      </w:r>
      <w:r w:rsidRPr="009654CF">
        <w:rPr>
          <w:rFonts w:ascii="Calibri" w:hAnsi="Calibri" w:cs="Calibri"/>
          <w:sz w:val="22"/>
          <w:szCs w:val="22"/>
        </w:rPr>
        <w:tab/>
        <w:t>Logistics: arranging travel, meetings, workshops for the team including but not limited to distribution or allowances, booking accommodations, airfares and liaising with consultants and participants.</w:t>
      </w:r>
    </w:p>
    <w:p w14:paraId="4045DD7E" w14:textId="77777777" w:rsidR="009654CF" w:rsidRDefault="009654CF" w:rsidP="00F6432F">
      <w:pPr>
        <w:spacing w:after="0"/>
        <w:jc w:val="both"/>
        <w:rPr>
          <w:rFonts w:ascii="Calibri" w:hAnsi="Calibri" w:cs="Calibri"/>
          <w:sz w:val="22"/>
          <w:szCs w:val="22"/>
        </w:rPr>
      </w:pPr>
      <w:r>
        <w:rPr>
          <w:rFonts w:ascii="Calibri" w:hAnsi="Calibri" w:cs="Calibri"/>
          <w:sz w:val="22"/>
          <w:szCs w:val="22"/>
        </w:rPr>
        <w:br w:type="page"/>
      </w:r>
    </w:p>
    <w:p w14:paraId="353AF7C9" w14:textId="100C89F3" w:rsidR="001E7340" w:rsidRPr="00A44F88" w:rsidRDefault="002C4599" w:rsidP="00F6432F">
      <w:pPr>
        <w:pStyle w:val="Paragraphedeliste"/>
        <w:numPr>
          <w:ilvl w:val="0"/>
          <w:numId w:val="21"/>
        </w:numPr>
        <w:jc w:val="both"/>
        <w:rPr>
          <w:rFonts w:ascii="Calibri" w:hAnsi="Calibri" w:cs="Calibri"/>
          <w:b/>
          <w:sz w:val="22"/>
          <w:szCs w:val="22"/>
        </w:rPr>
      </w:pPr>
      <w:r w:rsidRPr="00A44F88">
        <w:rPr>
          <w:rFonts w:ascii="Calibri" w:hAnsi="Calibri" w:cs="Calibri"/>
          <w:b/>
          <w:sz w:val="22"/>
          <w:szCs w:val="22"/>
        </w:rPr>
        <w:lastRenderedPageBreak/>
        <w:t>Expected Outputs</w:t>
      </w:r>
    </w:p>
    <w:p w14:paraId="05F60D75" w14:textId="77777777" w:rsidR="009654CF" w:rsidRPr="009654CF" w:rsidRDefault="009654CF" w:rsidP="00F6432F">
      <w:pPr>
        <w:keepNext/>
        <w:keepLines/>
        <w:spacing w:before="40" w:after="0"/>
        <w:jc w:val="both"/>
        <w:outlineLvl w:val="1"/>
        <w:rPr>
          <w:rFonts w:ascii="Calibri" w:hAnsi="Calibri" w:cs="Calibri"/>
          <w:sz w:val="22"/>
          <w:szCs w:val="22"/>
          <w:lang w:val="en-US"/>
        </w:rPr>
      </w:pPr>
      <w:r w:rsidRPr="009654CF">
        <w:rPr>
          <w:rFonts w:ascii="Calibri" w:hAnsi="Calibri" w:cs="Calibri"/>
          <w:sz w:val="22"/>
          <w:szCs w:val="22"/>
          <w:lang w:val="en-US"/>
        </w:rPr>
        <w:t>Financial:</w:t>
      </w:r>
    </w:p>
    <w:p w14:paraId="565A1FF9" w14:textId="19613607" w:rsidR="00A44F88" w:rsidRDefault="00A44F88" w:rsidP="00F6432F">
      <w:pPr>
        <w:pStyle w:val="Paragraphedeliste"/>
        <w:keepNext/>
        <w:keepLines/>
        <w:numPr>
          <w:ilvl w:val="0"/>
          <w:numId w:val="26"/>
        </w:numPr>
        <w:spacing w:before="40"/>
        <w:jc w:val="both"/>
        <w:outlineLvl w:val="1"/>
        <w:rPr>
          <w:rFonts w:ascii="Calibri" w:hAnsi="Calibri" w:cs="Calibri"/>
          <w:sz w:val="22"/>
          <w:szCs w:val="22"/>
        </w:rPr>
      </w:pPr>
      <w:r w:rsidRPr="0063245A">
        <w:rPr>
          <w:rFonts w:ascii="Calibri" w:hAnsi="Calibri" w:cs="Calibri"/>
          <w:sz w:val="22"/>
          <w:szCs w:val="22"/>
        </w:rPr>
        <w:t>H</w:t>
      </w:r>
      <w:r w:rsidR="009654CF" w:rsidRPr="00A44F88">
        <w:rPr>
          <w:rFonts w:ascii="Calibri" w:hAnsi="Calibri" w:cs="Calibri"/>
          <w:sz w:val="22"/>
          <w:szCs w:val="22"/>
        </w:rPr>
        <w:t>ave a good understanding of costs involved for different types of project activi</w:t>
      </w:r>
      <w:r>
        <w:rPr>
          <w:rFonts w:ascii="Calibri" w:hAnsi="Calibri" w:cs="Calibri"/>
          <w:sz w:val="22"/>
          <w:szCs w:val="22"/>
        </w:rPr>
        <w:t>ti</w:t>
      </w:r>
      <w:r w:rsidR="009654CF" w:rsidRPr="00A44F88">
        <w:rPr>
          <w:rFonts w:ascii="Calibri" w:hAnsi="Calibri" w:cs="Calibri"/>
          <w:sz w:val="22"/>
          <w:szCs w:val="22"/>
        </w:rPr>
        <w:t>es</w:t>
      </w:r>
    </w:p>
    <w:p w14:paraId="1A11ECCB" w14:textId="77777777" w:rsidR="00A44F88" w:rsidRDefault="00A44F88" w:rsidP="00F6432F">
      <w:pPr>
        <w:pStyle w:val="Paragraphedeliste"/>
        <w:keepNext/>
        <w:keepLines/>
        <w:numPr>
          <w:ilvl w:val="0"/>
          <w:numId w:val="26"/>
        </w:numPr>
        <w:spacing w:before="40"/>
        <w:jc w:val="both"/>
        <w:outlineLvl w:val="1"/>
        <w:rPr>
          <w:rFonts w:ascii="Calibri" w:hAnsi="Calibri" w:cs="Calibri"/>
          <w:sz w:val="22"/>
          <w:szCs w:val="22"/>
        </w:rPr>
      </w:pPr>
      <w:r>
        <w:rPr>
          <w:rFonts w:ascii="Calibri" w:hAnsi="Calibri" w:cs="Calibri"/>
          <w:sz w:val="22"/>
          <w:szCs w:val="22"/>
        </w:rPr>
        <w:t>M</w:t>
      </w:r>
      <w:r w:rsidR="009654CF" w:rsidRPr="00A44F88">
        <w:rPr>
          <w:rFonts w:ascii="Calibri" w:hAnsi="Calibri" w:cs="Calibri"/>
          <w:sz w:val="22"/>
          <w:szCs w:val="22"/>
        </w:rPr>
        <w:t>aintains an accurate record of transactions related to the project</w:t>
      </w:r>
    </w:p>
    <w:p w14:paraId="6CC9CFE8" w14:textId="77777777" w:rsidR="00A44F88" w:rsidRDefault="009654CF" w:rsidP="00F6432F">
      <w:pPr>
        <w:pStyle w:val="Paragraphedeliste"/>
        <w:keepNext/>
        <w:keepLines/>
        <w:numPr>
          <w:ilvl w:val="0"/>
          <w:numId w:val="26"/>
        </w:numPr>
        <w:spacing w:before="40"/>
        <w:jc w:val="both"/>
        <w:outlineLvl w:val="1"/>
        <w:rPr>
          <w:rFonts w:ascii="Calibri" w:hAnsi="Calibri" w:cs="Calibri"/>
          <w:sz w:val="22"/>
          <w:szCs w:val="22"/>
        </w:rPr>
      </w:pPr>
      <w:r w:rsidRPr="00A44F88">
        <w:rPr>
          <w:rFonts w:ascii="Calibri" w:hAnsi="Calibri" w:cs="Calibri"/>
          <w:sz w:val="22"/>
          <w:szCs w:val="22"/>
        </w:rPr>
        <w:t xml:space="preserve">Works closely with Pacific Community finance staff to ensure all processes are in line with SPC financial policies and procedures.  </w:t>
      </w:r>
    </w:p>
    <w:p w14:paraId="376B2286" w14:textId="77777777" w:rsidR="00A44F88" w:rsidRDefault="009654CF" w:rsidP="00F6432F">
      <w:pPr>
        <w:pStyle w:val="Paragraphedeliste"/>
        <w:keepNext/>
        <w:keepLines/>
        <w:numPr>
          <w:ilvl w:val="0"/>
          <w:numId w:val="26"/>
        </w:numPr>
        <w:spacing w:before="40"/>
        <w:jc w:val="both"/>
        <w:outlineLvl w:val="1"/>
        <w:rPr>
          <w:rFonts w:ascii="Calibri" w:hAnsi="Calibri" w:cs="Calibri"/>
          <w:sz w:val="22"/>
          <w:szCs w:val="22"/>
        </w:rPr>
      </w:pPr>
      <w:r w:rsidRPr="00A44F88">
        <w:rPr>
          <w:rFonts w:ascii="Calibri" w:hAnsi="Calibri" w:cs="Calibri"/>
          <w:sz w:val="22"/>
          <w:szCs w:val="22"/>
        </w:rPr>
        <w:t>Ensure effective use of funds for purposes in the program design and budget and per guidance provided by the Team Leader and Pacific Community finance staff</w:t>
      </w:r>
    </w:p>
    <w:p w14:paraId="318B6BE3" w14:textId="77777777" w:rsidR="00A44F88" w:rsidRDefault="009654CF" w:rsidP="00F6432F">
      <w:pPr>
        <w:pStyle w:val="Paragraphedeliste"/>
        <w:keepNext/>
        <w:keepLines/>
        <w:numPr>
          <w:ilvl w:val="0"/>
          <w:numId w:val="26"/>
        </w:numPr>
        <w:spacing w:before="40"/>
        <w:jc w:val="both"/>
        <w:outlineLvl w:val="1"/>
        <w:rPr>
          <w:rFonts w:ascii="Calibri" w:hAnsi="Calibri" w:cs="Calibri"/>
          <w:sz w:val="22"/>
          <w:szCs w:val="22"/>
        </w:rPr>
      </w:pPr>
      <w:r w:rsidRPr="00A44F88">
        <w:rPr>
          <w:rFonts w:ascii="Calibri" w:hAnsi="Calibri" w:cs="Calibri"/>
          <w:sz w:val="22"/>
          <w:szCs w:val="22"/>
        </w:rPr>
        <w:t>Liaise with vendors as needed and obtain information and quotes for procurement purposes.</w:t>
      </w:r>
    </w:p>
    <w:p w14:paraId="69C94434" w14:textId="7F4913D9" w:rsidR="009654CF" w:rsidRPr="00A44F88" w:rsidRDefault="009654CF" w:rsidP="00F6432F">
      <w:pPr>
        <w:pStyle w:val="Paragraphedeliste"/>
        <w:keepNext/>
        <w:keepLines/>
        <w:numPr>
          <w:ilvl w:val="0"/>
          <w:numId w:val="26"/>
        </w:numPr>
        <w:spacing w:before="40"/>
        <w:jc w:val="both"/>
        <w:outlineLvl w:val="1"/>
        <w:rPr>
          <w:rFonts w:ascii="Calibri" w:hAnsi="Calibri" w:cs="Calibri"/>
          <w:sz w:val="22"/>
          <w:szCs w:val="22"/>
        </w:rPr>
      </w:pPr>
      <w:r w:rsidRPr="00A44F88">
        <w:rPr>
          <w:rFonts w:ascii="Calibri" w:hAnsi="Calibri" w:cs="Calibri"/>
          <w:sz w:val="22"/>
          <w:szCs w:val="22"/>
        </w:rPr>
        <w:t>Works with Pacific Community finance staff to ensure monthly reports are accurately available for the Team Leader.</w:t>
      </w:r>
    </w:p>
    <w:p w14:paraId="317AA965" w14:textId="7F372319" w:rsidR="009654CF" w:rsidRDefault="009654CF" w:rsidP="00F6432F">
      <w:pPr>
        <w:keepNext/>
        <w:keepLines/>
        <w:spacing w:before="40" w:after="0"/>
        <w:jc w:val="both"/>
        <w:outlineLvl w:val="1"/>
        <w:rPr>
          <w:rFonts w:ascii="Calibri" w:hAnsi="Calibri" w:cs="Calibri"/>
          <w:sz w:val="22"/>
          <w:szCs w:val="22"/>
          <w:lang w:val="en-US"/>
        </w:rPr>
      </w:pPr>
    </w:p>
    <w:p w14:paraId="21903F15" w14:textId="77777777" w:rsidR="00A44F88" w:rsidRDefault="009654CF" w:rsidP="00F6432F">
      <w:pPr>
        <w:keepNext/>
        <w:keepLines/>
        <w:spacing w:before="40" w:after="0"/>
        <w:jc w:val="both"/>
        <w:outlineLvl w:val="1"/>
        <w:rPr>
          <w:rFonts w:ascii="Calibri" w:hAnsi="Calibri" w:cs="Calibri"/>
          <w:sz w:val="22"/>
          <w:szCs w:val="22"/>
          <w:lang w:val="en-US"/>
        </w:rPr>
      </w:pPr>
      <w:r w:rsidRPr="009654CF">
        <w:rPr>
          <w:rFonts w:ascii="Calibri" w:hAnsi="Calibri" w:cs="Calibri"/>
          <w:sz w:val="22"/>
          <w:szCs w:val="22"/>
          <w:lang w:val="en-US"/>
        </w:rPr>
        <w:t>Administration:</w:t>
      </w:r>
    </w:p>
    <w:p w14:paraId="2BFD4906" w14:textId="77777777" w:rsidR="00A44F88" w:rsidRDefault="009654CF" w:rsidP="00F6432F">
      <w:pPr>
        <w:pStyle w:val="Paragraphedeliste"/>
        <w:keepNext/>
        <w:keepLines/>
        <w:numPr>
          <w:ilvl w:val="0"/>
          <w:numId w:val="27"/>
        </w:numPr>
        <w:spacing w:before="40"/>
        <w:jc w:val="both"/>
        <w:outlineLvl w:val="1"/>
        <w:rPr>
          <w:rFonts w:ascii="Calibri" w:hAnsi="Calibri" w:cs="Calibri"/>
          <w:sz w:val="22"/>
          <w:szCs w:val="22"/>
        </w:rPr>
      </w:pPr>
      <w:r w:rsidRPr="00A44F88">
        <w:rPr>
          <w:rFonts w:ascii="Calibri" w:hAnsi="Calibri" w:cs="Calibri"/>
          <w:sz w:val="22"/>
          <w:szCs w:val="22"/>
        </w:rPr>
        <w:t xml:space="preserve">Provide efficient and effective administrative support to the GCF team on administrative matters. </w:t>
      </w:r>
    </w:p>
    <w:p w14:paraId="4BD4E7A5" w14:textId="77777777" w:rsidR="00A44F88" w:rsidRDefault="009654CF" w:rsidP="00F6432F">
      <w:pPr>
        <w:pStyle w:val="Paragraphedeliste"/>
        <w:keepNext/>
        <w:keepLines/>
        <w:numPr>
          <w:ilvl w:val="0"/>
          <w:numId w:val="27"/>
        </w:numPr>
        <w:spacing w:before="40"/>
        <w:jc w:val="both"/>
        <w:outlineLvl w:val="1"/>
        <w:rPr>
          <w:rFonts w:ascii="Calibri" w:hAnsi="Calibri" w:cs="Calibri"/>
          <w:sz w:val="22"/>
          <w:szCs w:val="22"/>
        </w:rPr>
      </w:pPr>
      <w:r w:rsidRPr="00A44F88">
        <w:rPr>
          <w:rFonts w:ascii="Calibri" w:hAnsi="Calibri" w:cs="Calibri"/>
          <w:sz w:val="22"/>
          <w:szCs w:val="22"/>
        </w:rPr>
        <w:t>Oversee the administration of program files and relevant documents, including the filing of documents physically and electronically.</w:t>
      </w:r>
    </w:p>
    <w:p w14:paraId="0260DF06" w14:textId="77777777" w:rsidR="00A44F88" w:rsidRDefault="009654CF" w:rsidP="00F6432F">
      <w:pPr>
        <w:pStyle w:val="Paragraphedeliste"/>
        <w:keepNext/>
        <w:keepLines/>
        <w:numPr>
          <w:ilvl w:val="0"/>
          <w:numId w:val="27"/>
        </w:numPr>
        <w:spacing w:before="40"/>
        <w:jc w:val="both"/>
        <w:outlineLvl w:val="1"/>
        <w:rPr>
          <w:rFonts w:ascii="Calibri" w:hAnsi="Calibri" w:cs="Calibri"/>
          <w:sz w:val="22"/>
          <w:szCs w:val="22"/>
        </w:rPr>
      </w:pPr>
      <w:r w:rsidRPr="00A44F88">
        <w:rPr>
          <w:rFonts w:ascii="Calibri" w:hAnsi="Calibri" w:cs="Calibri"/>
          <w:sz w:val="22"/>
          <w:szCs w:val="22"/>
        </w:rPr>
        <w:t xml:space="preserve">Manage contacts and details for stakeholders. </w:t>
      </w:r>
    </w:p>
    <w:p w14:paraId="7C098E1D" w14:textId="77777777" w:rsidR="00A44F88" w:rsidRDefault="009654CF" w:rsidP="00F6432F">
      <w:pPr>
        <w:pStyle w:val="Paragraphedeliste"/>
        <w:keepNext/>
        <w:keepLines/>
        <w:numPr>
          <w:ilvl w:val="0"/>
          <w:numId w:val="27"/>
        </w:numPr>
        <w:spacing w:before="40"/>
        <w:jc w:val="both"/>
        <w:outlineLvl w:val="1"/>
        <w:rPr>
          <w:rFonts w:ascii="Calibri" w:hAnsi="Calibri" w:cs="Calibri"/>
          <w:sz w:val="22"/>
          <w:szCs w:val="22"/>
        </w:rPr>
      </w:pPr>
      <w:r w:rsidRPr="00A44F88">
        <w:rPr>
          <w:rFonts w:ascii="Calibri" w:hAnsi="Calibri" w:cs="Calibri"/>
          <w:sz w:val="22"/>
          <w:szCs w:val="22"/>
        </w:rPr>
        <w:t xml:space="preserve">Ensures all procurement processes are in line with SPC policies </w:t>
      </w:r>
    </w:p>
    <w:p w14:paraId="124F9211" w14:textId="77777777" w:rsidR="00A44F88" w:rsidRDefault="009654CF" w:rsidP="00F6432F">
      <w:pPr>
        <w:pStyle w:val="Paragraphedeliste"/>
        <w:keepNext/>
        <w:keepLines/>
        <w:numPr>
          <w:ilvl w:val="0"/>
          <w:numId w:val="27"/>
        </w:numPr>
        <w:spacing w:before="40"/>
        <w:jc w:val="both"/>
        <w:outlineLvl w:val="1"/>
        <w:rPr>
          <w:rFonts w:ascii="Calibri" w:hAnsi="Calibri" w:cs="Calibri"/>
          <w:sz w:val="22"/>
          <w:szCs w:val="22"/>
        </w:rPr>
      </w:pPr>
      <w:r w:rsidRPr="00A44F88">
        <w:rPr>
          <w:rFonts w:ascii="Calibri" w:hAnsi="Calibri" w:cs="Calibri"/>
          <w:sz w:val="22"/>
          <w:szCs w:val="22"/>
        </w:rPr>
        <w:t xml:space="preserve">Assist Team Leader through the provision of secretarial services for sector and other meetings associated with the project. </w:t>
      </w:r>
    </w:p>
    <w:p w14:paraId="5506D529" w14:textId="77777777" w:rsidR="00A44F88" w:rsidRDefault="009654CF" w:rsidP="00F6432F">
      <w:pPr>
        <w:pStyle w:val="Paragraphedeliste"/>
        <w:keepNext/>
        <w:keepLines/>
        <w:numPr>
          <w:ilvl w:val="0"/>
          <w:numId w:val="27"/>
        </w:numPr>
        <w:spacing w:before="40"/>
        <w:jc w:val="both"/>
        <w:outlineLvl w:val="1"/>
        <w:rPr>
          <w:rFonts w:ascii="Calibri" w:hAnsi="Calibri" w:cs="Calibri"/>
          <w:sz w:val="22"/>
          <w:szCs w:val="22"/>
        </w:rPr>
      </w:pPr>
      <w:r w:rsidRPr="00A44F88">
        <w:rPr>
          <w:rFonts w:ascii="Calibri" w:hAnsi="Calibri" w:cs="Calibri"/>
          <w:sz w:val="22"/>
          <w:szCs w:val="22"/>
        </w:rPr>
        <w:t>Attend meeting in regards to the finances and financial reporting for the project, as required.</w:t>
      </w:r>
    </w:p>
    <w:p w14:paraId="014A61FC" w14:textId="0A96C4C1" w:rsidR="009654CF" w:rsidRPr="00A44F88" w:rsidRDefault="009654CF" w:rsidP="00F6432F">
      <w:pPr>
        <w:pStyle w:val="Paragraphedeliste"/>
        <w:keepNext/>
        <w:keepLines/>
        <w:numPr>
          <w:ilvl w:val="0"/>
          <w:numId w:val="27"/>
        </w:numPr>
        <w:spacing w:before="40"/>
        <w:jc w:val="both"/>
        <w:outlineLvl w:val="1"/>
        <w:rPr>
          <w:rFonts w:ascii="Calibri" w:hAnsi="Calibri" w:cs="Calibri"/>
          <w:sz w:val="22"/>
          <w:szCs w:val="22"/>
        </w:rPr>
      </w:pPr>
      <w:r w:rsidRPr="00A44F88">
        <w:rPr>
          <w:rFonts w:ascii="Calibri" w:hAnsi="Calibri" w:cs="Calibri"/>
          <w:sz w:val="22"/>
          <w:szCs w:val="22"/>
        </w:rPr>
        <w:t>Receive calls and mails related to project</w:t>
      </w:r>
    </w:p>
    <w:p w14:paraId="1BE2DF5F" w14:textId="6371CE76" w:rsidR="009654CF" w:rsidRDefault="009654CF" w:rsidP="00F6432F">
      <w:pPr>
        <w:keepNext/>
        <w:keepLines/>
        <w:spacing w:before="40" w:after="0"/>
        <w:jc w:val="both"/>
        <w:outlineLvl w:val="1"/>
        <w:rPr>
          <w:rFonts w:ascii="Calibri" w:hAnsi="Calibri" w:cs="Calibri"/>
          <w:sz w:val="22"/>
          <w:szCs w:val="22"/>
          <w:lang w:val="en-US"/>
        </w:rPr>
      </w:pPr>
    </w:p>
    <w:p w14:paraId="66775EB0" w14:textId="77777777" w:rsidR="00A44F88" w:rsidRDefault="00235F4A" w:rsidP="00F6432F">
      <w:pPr>
        <w:keepNext/>
        <w:keepLines/>
        <w:spacing w:before="40" w:after="0"/>
        <w:jc w:val="both"/>
        <w:outlineLvl w:val="1"/>
        <w:rPr>
          <w:rFonts w:ascii="Calibri" w:hAnsi="Calibri" w:cs="Calibri"/>
          <w:sz w:val="22"/>
          <w:szCs w:val="22"/>
          <w:lang w:val="en-US"/>
        </w:rPr>
      </w:pPr>
      <w:r w:rsidRPr="00235F4A">
        <w:rPr>
          <w:rFonts w:ascii="Calibri" w:hAnsi="Calibri" w:cs="Calibri"/>
          <w:sz w:val="22"/>
          <w:szCs w:val="22"/>
          <w:lang w:val="en-US"/>
        </w:rPr>
        <w:t>Logistics:</w:t>
      </w:r>
    </w:p>
    <w:p w14:paraId="02C2F381" w14:textId="77777777" w:rsidR="00A44F88" w:rsidRDefault="00235F4A" w:rsidP="00F6432F">
      <w:pPr>
        <w:pStyle w:val="Paragraphedeliste"/>
        <w:keepNext/>
        <w:keepLines/>
        <w:numPr>
          <w:ilvl w:val="0"/>
          <w:numId w:val="28"/>
        </w:numPr>
        <w:spacing w:before="40"/>
        <w:jc w:val="both"/>
        <w:outlineLvl w:val="1"/>
        <w:rPr>
          <w:rFonts w:ascii="Calibri" w:hAnsi="Calibri" w:cs="Calibri"/>
          <w:sz w:val="22"/>
          <w:szCs w:val="22"/>
        </w:rPr>
      </w:pPr>
      <w:r w:rsidRPr="00A44F88">
        <w:rPr>
          <w:rFonts w:ascii="Calibri" w:hAnsi="Calibri" w:cs="Calibri"/>
          <w:sz w:val="22"/>
          <w:szCs w:val="22"/>
        </w:rPr>
        <w:t>Logistical arrangements are in line with SPC travel policy</w:t>
      </w:r>
    </w:p>
    <w:p w14:paraId="200A78EF" w14:textId="523628AA" w:rsidR="009654CF" w:rsidRPr="00A44F88" w:rsidRDefault="00235F4A" w:rsidP="00F6432F">
      <w:pPr>
        <w:pStyle w:val="Paragraphedeliste"/>
        <w:keepNext/>
        <w:keepLines/>
        <w:numPr>
          <w:ilvl w:val="0"/>
          <w:numId w:val="28"/>
        </w:numPr>
        <w:spacing w:before="40"/>
        <w:jc w:val="both"/>
        <w:outlineLvl w:val="1"/>
        <w:rPr>
          <w:rFonts w:ascii="Calibri" w:hAnsi="Calibri" w:cs="Calibri"/>
          <w:sz w:val="22"/>
          <w:szCs w:val="22"/>
        </w:rPr>
      </w:pPr>
      <w:r w:rsidRPr="00A44F88">
        <w:rPr>
          <w:rFonts w:ascii="Calibri" w:hAnsi="Calibri" w:cs="Calibri"/>
          <w:sz w:val="22"/>
          <w:szCs w:val="22"/>
        </w:rPr>
        <w:t>Booking of airfares, accommodations, venue and rentals (where needed) are done in a timely manner</w:t>
      </w:r>
    </w:p>
    <w:p w14:paraId="5BBBED94" w14:textId="77777777" w:rsidR="00235F4A" w:rsidRPr="009654CF" w:rsidRDefault="00235F4A" w:rsidP="00F6432F">
      <w:pPr>
        <w:keepNext/>
        <w:keepLines/>
        <w:spacing w:before="40" w:after="0"/>
        <w:jc w:val="both"/>
        <w:outlineLvl w:val="1"/>
        <w:rPr>
          <w:rFonts w:ascii="Calibri" w:hAnsi="Calibri" w:cs="Calibri"/>
          <w:sz w:val="22"/>
          <w:szCs w:val="22"/>
          <w:lang w:val="en-US"/>
        </w:rPr>
      </w:pPr>
    </w:p>
    <w:p w14:paraId="34080ADD" w14:textId="2454F1B4" w:rsidR="002C4599" w:rsidRPr="00944372" w:rsidRDefault="002C4599" w:rsidP="00F6432F">
      <w:pPr>
        <w:keepNext/>
        <w:keepLines/>
        <w:numPr>
          <w:ilvl w:val="0"/>
          <w:numId w:val="21"/>
        </w:numPr>
        <w:spacing w:before="40" w:after="0"/>
        <w:jc w:val="both"/>
        <w:outlineLvl w:val="1"/>
        <w:rPr>
          <w:rFonts w:ascii="Calibri" w:hAnsi="Calibri" w:cs="Calibri"/>
          <w:b/>
          <w:sz w:val="22"/>
          <w:szCs w:val="22"/>
        </w:rPr>
      </w:pPr>
      <w:r w:rsidRPr="00944372">
        <w:rPr>
          <w:rFonts w:ascii="Calibri" w:hAnsi="Calibri" w:cs="Calibri"/>
          <w:b/>
          <w:sz w:val="22"/>
          <w:szCs w:val="22"/>
        </w:rPr>
        <w:t>Institutional Arrangement</w:t>
      </w:r>
    </w:p>
    <w:p w14:paraId="098C3A3D" w14:textId="512AAC90" w:rsidR="00435862" w:rsidRPr="003C05D5" w:rsidRDefault="00435862" w:rsidP="00F6432F">
      <w:pPr>
        <w:ind w:left="360"/>
        <w:jc w:val="both"/>
        <w:rPr>
          <w:rFonts w:ascii="Calibri" w:eastAsia="Cambria" w:hAnsi="Calibri" w:cs="Calibri"/>
          <w:sz w:val="22"/>
          <w:szCs w:val="22"/>
        </w:rPr>
      </w:pPr>
      <w:r w:rsidRPr="00944372">
        <w:rPr>
          <w:rFonts w:ascii="Calibri" w:eastAsia="Cambria" w:hAnsi="Calibri" w:cs="Calibri"/>
          <w:sz w:val="22"/>
          <w:szCs w:val="22"/>
        </w:rPr>
        <w:t xml:space="preserve">The </w:t>
      </w:r>
      <w:r w:rsidR="00AE7903">
        <w:rPr>
          <w:rFonts w:ascii="Calibri" w:eastAsia="Cambria" w:hAnsi="Calibri" w:cs="Calibri"/>
          <w:sz w:val="22"/>
          <w:szCs w:val="22"/>
        </w:rPr>
        <w:t>consultant’s</w:t>
      </w:r>
      <w:r w:rsidR="00AE7903" w:rsidRPr="00944372">
        <w:rPr>
          <w:rFonts w:ascii="Calibri" w:eastAsia="Cambria" w:hAnsi="Calibri" w:cs="Calibri"/>
          <w:sz w:val="22"/>
          <w:szCs w:val="22"/>
        </w:rPr>
        <w:t xml:space="preserve"> </w:t>
      </w:r>
      <w:r w:rsidR="00653DC7" w:rsidRPr="0063245A">
        <w:rPr>
          <w:rFonts w:ascii="Calibri" w:eastAsia="Cambria" w:hAnsi="Calibri" w:cs="Calibri"/>
          <w:sz w:val="22"/>
          <w:szCs w:val="22"/>
        </w:rPr>
        <w:t>primary reporting responsibility will be to the Team Leader</w:t>
      </w:r>
      <w:r w:rsidR="00AE7903" w:rsidRPr="003C05D5">
        <w:rPr>
          <w:rFonts w:ascii="Calibri" w:eastAsia="Cambria" w:hAnsi="Calibri" w:cs="Calibri"/>
          <w:sz w:val="22"/>
          <w:szCs w:val="22"/>
        </w:rPr>
        <w:t xml:space="preserve">. </w:t>
      </w:r>
    </w:p>
    <w:p w14:paraId="63A2DC4C" w14:textId="77777777" w:rsidR="002C4599" w:rsidRPr="003C05D5" w:rsidRDefault="002C4599" w:rsidP="00F6432F">
      <w:pPr>
        <w:keepNext/>
        <w:keepLines/>
        <w:numPr>
          <w:ilvl w:val="0"/>
          <w:numId w:val="21"/>
        </w:numPr>
        <w:spacing w:before="40" w:after="0"/>
        <w:jc w:val="both"/>
        <w:outlineLvl w:val="1"/>
        <w:rPr>
          <w:rFonts w:ascii="Calibri" w:hAnsi="Calibri" w:cs="Calibri"/>
          <w:b/>
          <w:sz w:val="22"/>
          <w:szCs w:val="22"/>
        </w:rPr>
      </w:pPr>
      <w:r w:rsidRPr="003C05D5">
        <w:rPr>
          <w:rFonts w:ascii="Calibri" w:hAnsi="Calibri" w:cs="Calibri"/>
          <w:b/>
          <w:sz w:val="22"/>
          <w:szCs w:val="22"/>
        </w:rPr>
        <w:t xml:space="preserve">Duration of the Work </w:t>
      </w:r>
    </w:p>
    <w:p w14:paraId="79EA3AE7" w14:textId="1E2FB275" w:rsidR="002C4599" w:rsidRPr="003C05D5" w:rsidRDefault="00AE7903" w:rsidP="00F6432F">
      <w:pPr>
        <w:ind w:left="360"/>
        <w:jc w:val="both"/>
        <w:rPr>
          <w:rFonts w:ascii="Calibri" w:eastAsia="Cambria" w:hAnsi="Calibri" w:cs="Calibri"/>
          <w:sz w:val="22"/>
          <w:szCs w:val="22"/>
          <w:lang w:val="en-US"/>
        </w:rPr>
      </w:pPr>
      <w:r w:rsidRPr="003C05D5">
        <w:rPr>
          <w:rFonts w:ascii="Calibri" w:eastAsia="Cambria" w:hAnsi="Calibri" w:cs="Calibri"/>
          <w:sz w:val="22"/>
          <w:szCs w:val="22"/>
        </w:rPr>
        <w:t xml:space="preserve">The </w:t>
      </w:r>
      <w:r w:rsidR="00235F4A" w:rsidRPr="003C05D5">
        <w:rPr>
          <w:rFonts w:ascii="Calibri" w:eastAsia="Cambria" w:hAnsi="Calibri" w:cs="Calibri"/>
          <w:sz w:val="22"/>
          <w:szCs w:val="22"/>
        </w:rPr>
        <w:t xml:space="preserve">Grant Support Agreement’s implementation </w:t>
      </w:r>
      <w:r w:rsidR="00235F4A" w:rsidRPr="0063245A">
        <w:rPr>
          <w:rFonts w:ascii="Calibri" w:eastAsia="Cambria" w:hAnsi="Calibri" w:cs="Calibri"/>
          <w:sz w:val="22"/>
          <w:szCs w:val="22"/>
        </w:rPr>
        <w:t xml:space="preserve">end date is </w:t>
      </w:r>
      <w:r w:rsidR="0063245A">
        <w:rPr>
          <w:rFonts w:ascii="Calibri" w:eastAsia="Cambria" w:hAnsi="Calibri" w:cs="Calibri"/>
          <w:sz w:val="22"/>
          <w:szCs w:val="22"/>
        </w:rPr>
        <w:t>6 December</w:t>
      </w:r>
      <w:r w:rsidR="00235F4A" w:rsidRPr="0063245A">
        <w:rPr>
          <w:rFonts w:ascii="Calibri" w:eastAsia="Cambria" w:hAnsi="Calibri" w:cs="Calibri"/>
          <w:sz w:val="22"/>
          <w:szCs w:val="22"/>
        </w:rPr>
        <w:t xml:space="preserve"> 2021</w:t>
      </w:r>
      <w:r w:rsidRPr="003C05D5">
        <w:rPr>
          <w:rFonts w:ascii="Calibri" w:eastAsia="Cambria" w:hAnsi="Calibri" w:cs="Calibri"/>
          <w:sz w:val="22"/>
          <w:szCs w:val="22"/>
        </w:rPr>
        <w:t xml:space="preserve">. </w:t>
      </w:r>
      <w:r w:rsidR="007848D1" w:rsidRPr="003C05D5">
        <w:rPr>
          <w:rFonts w:ascii="Calibri" w:eastAsia="Cambria" w:hAnsi="Calibri" w:cs="Calibri"/>
          <w:sz w:val="22"/>
          <w:szCs w:val="22"/>
        </w:rPr>
        <w:t>The</w:t>
      </w:r>
      <w:r w:rsidR="007848D1">
        <w:rPr>
          <w:rFonts w:ascii="Calibri" w:eastAsia="Cambria" w:hAnsi="Calibri" w:cs="Calibri"/>
          <w:sz w:val="22"/>
          <w:szCs w:val="22"/>
        </w:rPr>
        <w:t xml:space="preserve"> work is expected to commence </w:t>
      </w:r>
      <w:r w:rsidR="003C05D5">
        <w:rPr>
          <w:rFonts w:ascii="Calibri" w:eastAsia="Cambria" w:hAnsi="Calibri" w:cs="Calibri"/>
          <w:sz w:val="22"/>
          <w:szCs w:val="22"/>
        </w:rPr>
        <w:t xml:space="preserve">at the earliest </w:t>
      </w:r>
      <w:r w:rsidR="007848D1">
        <w:rPr>
          <w:rFonts w:ascii="Calibri" w:eastAsia="Cambria" w:hAnsi="Calibri" w:cs="Calibri"/>
          <w:sz w:val="22"/>
          <w:szCs w:val="22"/>
        </w:rPr>
        <w:t xml:space="preserve">and be completed by no later than </w:t>
      </w:r>
      <w:r w:rsidR="0063245A">
        <w:rPr>
          <w:rFonts w:ascii="Calibri" w:eastAsia="Cambria" w:hAnsi="Calibri" w:cs="Calibri"/>
          <w:sz w:val="22"/>
          <w:szCs w:val="22"/>
        </w:rPr>
        <w:t xml:space="preserve">6 December </w:t>
      </w:r>
      <w:r w:rsidR="007848D1">
        <w:rPr>
          <w:rFonts w:ascii="Calibri" w:eastAsia="Cambria" w:hAnsi="Calibri" w:cs="Calibri"/>
          <w:sz w:val="22"/>
          <w:szCs w:val="22"/>
        </w:rPr>
        <w:t xml:space="preserve">2021. It is anticipated that the consultant will work approximately </w:t>
      </w:r>
      <w:r w:rsidR="003C05D5">
        <w:rPr>
          <w:rFonts w:ascii="Calibri" w:eastAsia="Cambria" w:hAnsi="Calibri" w:cs="Calibri"/>
          <w:sz w:val="22"/>
          <w:szCs w:val="22"/>
        </w:rPr>
        <w:t>20</w:t>
      </w:r>
      <w:r w:rsidR="007848D1">
        <w:rPr>
          <w:rFonts w:ascii="Calibri" w:eastAsia="Cambria" w:hAnsi="Calibri" w:cs="Calibri"/>
          <w:sz w:val="22"/>
          <w:szCs w:val="22"/>
        </w:rPr>
        <w:t xml:space="preserve"> days</w:t>
      </w:r>
      <w:r w:rsidR="003C05D5">
        <w:rPr>
          <w:rFonts w:ascii="Calibri" w:eastAsia="Cambria" w:hAnsi="Calibri" w:cs="Calibri"/>
          <w:sz w:val="22"/>
          <w:szCs w:val="22"/>
        </w:rPr>
        <w:t xml:space="preserve"> per month</w:t>
      </w:r>
      <w:r w:rsidR="007848D1">
        <w:rPr>
          <w:rFonts w:ascii="Calibri" w:eastAsia="Cambria" w:hAnsi="Calibri" w:cs="Calibri"/>
          <w:sz w:val="22"/>
          <w:szCs w:val="22"/>
        </w:rPr>
        <w:t xml:space="preserve">. </w:t>
      </w:r>
      <w:r>
        <w:rPr>
          <w:rFonts w:ascii="Calibri" w:eastAsia="Cambria" w:hAnsi="Calibri" w:cs="Calibri"/>
          <w:sz w:val="22"/>
          <w:szCs w:val="22"/>
        </w:rPr>
        <w:t xml:space="preserve"> </w:t>
      </w:r>
    </w:p>
    <w:p w14:paraId="29E2B451" w14:textId="1D646CD6" w:rsidR="002C4599" w:rsidRPr="00944372" w:rsidRDefault="00A44F88" w:rsidP="00F6432F">
      <w:pPr>
        <w:keepNext/>
        <w:keepLines/>
        <w:numPr>
          <w:ilvl w:val="0"/>
          <w:numId w:val="21"/>
        </w:numPr>
        <w:spacing w:before="40" w:after="0"/>
        <w:jc w:val="both"/>
        <w:outlineLvl w:val="1"/>
        <w:rPr>
          <w:rFonts w:ascii="Calibri" w:hAnsi="Calibri" w:cs="Calibri"/>
          <w:sz w:val="22"/>
          <w:szCs w:val="22"/>
        </w:rPr>
      </w:pPr>
      <w:r>
        <w:rPr>
          <w:rFonts w:ascii="Calibri" w:hAnsi="Calibri" w:cs="Calibri"/>
          <w:b/>
          <w:sz w:val="22"/>
          <w:szCs w:val="22"/>
        </w:rPr>
        <w:t>Duty Station</w:t>
      </w:r>
    </w:p>
    <w:p w14:paraId="7FCD796B" w14:textId="24F4072B" w:rsidR="003453FF" w:rsidRPr="00944372" w:rsidRDefault="00AE7903" w:rsidP="00F6432F">
      <w:pPr>
        <w:spacing w:after="0"/>
        <w:ind w:left="360"/>
        <w:jc w:val="both"/>
        <w:rPr>
          <w:rFonts w:ascii="Calibri" w:hAnsi="Calibri" w:cs="Calibri"/>
          <w:sz w:val="22"/>
          <w:szCs w:val="22"/>
        </w:rPr>
      </w:pPr>
      <w:r>
        <w:rPr>
          <w:rFonts w:ascii="Calibri" w:eastAsia="Cambria" w:hAnsi="Calibri" w:cs="Calibri"/>
          <w:sz w:val="22"/>
          <w:szCs w:val="22"/>
        </w:rPr>
        <w:t xml:space="preserve">The consultant will be based in </w:t>
      </w:r>
      <w:r w:rsidR="00235F4A">
        <w:rPr>
          <w:rFonts w:ascii="Calibri" w:eastAsia="Cambria" w:hAnsi="Calibri" w:cs="Calibri"/>
          <w:sz w:val="22"/>
          <w:szCs w:val="22"/>
        </w:rPr>
        <w:t>FSM NDA, Palikir, Pohnpei</w:t>
      </w:r>
      <w:r w:rsidR="003453FF" w:rsidRPr="00944372">
        <w:rPr>
          <w:rFonts w:ascii="Calibri" w:hAnsi="Calibri" w:cs="Calibri"/>
          <w:sz w:val="22"/>
          <w:szCs w:val="22"/>
        </w:rPr>
        <w:t xml:space="preserve">. </w:t>
      </w:r>
    </w:p>
    <w:p w14:paraId="38075668" w14:textId="77777777" w:rsidR="00235F4A" w:rsidRDefault="002C4599" w:rsidP="00F6432F">
      <w:pPr>
        <w:pStyle w:val="Paragraphedeliste"/>
        <w:numPr>
          <w:ilvl w:val="0"/>
          <w:numId w:val="21"/>
        </w:numPr>
        <w:spacing w:before="120" w:after="120"/>
        <w:jc w:val="both"/>
        <w:rPr>
          <w:rFonts w:ascii="Calibri" w:hAnsi="Calibri" w:cs="Calibri"/>
          <w:b/>
          <w:sz w:val="22"/>
          <w:szCs w:val="22"/>
        </w:rPr>
      </w:pPr>
      <w:r w:rsidRPr="00944372">
        <w:rPr>
          <w:rFonts w:ascii="Calibri" w:hAnsi="Calibri" w:cs="Calibri"/>
          <w:b/>
          <w:sz w:val="22"/>
          <w:szCs w:val="22"/>
        </w:rPr>
        <w:t>Qualifications of the Successful Contractor</w:t>
      </w:r>
    </w:p>
    <w:p w14:paraId="4B048E81" w14:textId="6F206541" w:rsidR="00235F4A" w:rsidRDefault="00235F4A" w:rsidP="00F6432F">
      <w:pPr>
        <w:pStyle w:val="Paragraphedeliste"/>
        <w:spacing w:before="120" w:after="120"/>
        <w:ind w:left="360"/>
        <w:jc w:val="both"/>
        <w:rPr>
          <w:rFonts w:ascii="Calibri" w:hAnsi="Calibri" w:cs="Calibri"/>
          <w:sz w:val="22"/>
          <w:szCs w:val="22"/>
        </w:rPr>
      </w:pPr>
      <w:r w:rsidRPr="00235F4A">
        <w:rPr>
          <w:rFonts w:ascii="Calibri" w:hAnsi="Calibri" w:cs="Calibri"/>
          <w:sz w:val="22"/>
          <w:szCs w:val="22"/>
        </w:rPr>
        <w:t>Diploma in accounting, financial management or related field.</w:t>
      </w:r>
    </w:p>
    <w:p w14:paraId="48D95650" w14:textId="205F1511" w:rsidR="00235F4A" w:rsidRPr="00235F4A" w:rsidRDefault="00235F4A" w:rsidP="00F6432F">
      <w:pPr>
        <w:pStyle w:val="Paragraphedeliste"/>
        <w:spacing w:before="120" w:after="120"/>
        <w:ind w:left="360"/>
        <w:jc w:val="both"/>
        <w:rPr>
          <w:rFonts w:ascii="Calibri" w:hAnsi="Calibri" w:cs="Calibri"/>
          <w:b/>
          <w:sz w:val="22"/>
          <w:szCs w:val="22"/>
        </w:rPr>
      </w:pPr>
      <w:r>
        <w:rPr>
          <w:rFonts w:ascii="Calibri" w:hAnsi="Calibri" w:cs="Calibri"/>
          <w:sz w:val="22"/>
          <w:szCs w:val="22"/>
        </w:rPr>
        <w:t>Preferable:</w:t>
      </w:r>
    </w:p>
    <w:p w14:paraId="24DDCA59" w14:textId="77777777" w:rsidR="00235F4A" w:rsidRDefault="00235F4A" w:rsidP="00F6432F">
      <w:pPr>
        <w:pStyle w:val="Paragraphedeliste"/>
        <w:numPr>
          <w:ilvl w:val="0"/>
          <w:numId w:val="25"/>
        </w:numPr>
        <w:jc w:val="both"/>
        <w:rPr>
          <w:rFonts w:ascii="Calibri" w:hAnsi="Calibri" w:cs="Calibri"/>
          <w:sz w:val="22"/>
          <w:szCs w:val="22"/>
        </w:rPr>
      </w:pPr>
      <w:r w:rsidRPr="00235F4A">
        <w:rPr>
          <w:rFonts w:ascii="Calibri" w:hAnsi="Calibri" w:cs="Calibri"/>
          <w:sz w:val="22"/>
          <w:szCs w:val="22"/>
        </w:rPr>
        <w:lastRenderedPageBreak/>
        <w:t>Degree in finance, accounting or administration.</w:t>
      </w:r>
    </w:p>
    <w:p w14:paraId="6BC0E45E" w14:textId="0AC2B342" w:rsidR="00391E17" w:rsidRPr="00F6432F" w:rsidRDefault="00235F4A" w:rsidP="00F6432F">
      <w:pPr>
        <w:pStyle w:val="Paragraphedeliste"/>
        <w:numPr>
          <w:ilvl w:val="0"/>
          <w:numId w:val="25"/>
        </w:numPr>
        <w:jc w:val="both"/>
        <w:rPr>
          <w:rFonts w:ascii="Calibri" w:hAnsi="Calibri" w:cs="Calibri"/>
          <w:sz w:val="22"/>
          <w:szCs w:val="22"/>
        </w:rPr>
      </w:pPr>
      <w:r w:rsidRPr="00235F4A">
        <w:rPr>
          <w:rFonts w:ascii="Calibri" w:hAnsi="Calibri" w:cs="Calibri"/>
          <w:sz w:val="22"/>
          <w:szCs w:val="22"/>
        </w:rPr>
        <w:t>Procurement, business administration or operations certificate or diploma</w:t>
      </w:r>
      <w:r w:rsidR="00F6432F">
        <w:rPr>
          <w:rFonts w:ascii="Calibri" w:hAnsi="Calibri" w:cs="Calibri"/>
          <w:sz w:val="22"/>
          <w:szCs w:val="22"/>
        </w:rPr>
        <w:t>.</w:t>
      </w:r>
      <w:bookmarkStart w:id="2" w:name="_GoBack"/>
      <w:bookmarkEnd w:id="2"/>
    </w:p>
    <w:p w14:paraId="6205D525" w14:textId="77777777" w:rsidR="002719B0" w:rsidRPr="00944372" w:rsidRDefault="009214EF" w:rsidP="002719B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944372">
        <w:rPr>
          <w:rFonts w:ascii="Calibri" w:hAnsi="Calibri" w:cs="Calibri"/>
          <w:b/>
          <w:sz w:val="22"/>
          <w:szCs w:val="22"/>
          <w:lang w:val="en-GB"/>
        </w:rPr>
        <w:t>ANNEX II</w:t>
      </w:r>
    </w:p>
    <w:p w14:paraId="14CED4F8" w14:textId="77777777" w:rsidR="002719B0" w:rsidRPr="00944372" w:rsidRDefault="002719B0" w:rsidP="002719B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944372">
        <w:rPr>
          <w:rFonts w:ascii="Calibri" w:hAnsi="Calibri" w:cs="Calibri"/>
          <w:b/>
          <w:sz w:val="22"/>
          <w:szCs w:val="22"/>
          <w:lang w:val="en-GB"/>
        </w:rPr>
        <w:t>Technical Proposal Submission Form</w:t>
      </w:r>
      <w:r w:rsidR="009C1BC5" w:rsidRPr="00944372">
        <w:rPr>
          <w:rFonts w:ascii="Calibri" w:hAnsi="Calibri" w:cs="Calibri"/>
          <w:b/>
          <w:sz w:val="22"/>
          <w:szCs w:val="22"/>
          <w:lang w:val="en-GB"/>
        </w:rPr>
        <w:t xml:space="preserve"> (Form A)</w:t>
      </w:r>
    </w:p>
    <w:p w14:paraId="5DCCF07B" w14:textId="27BF6222" w:rsidR="002719B0" w:rsidRPr="00944372" w:rsidRDefault="002719B0" w:rsidP="002719B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Cs/>
          <w:i/>
          <w:color w:val="000000"/>
          <w:sz w:val="22"/>
          <w:szCs w:val="22"/>
          <w:lang w:val="en-GB" w:eastAsia="en-AU"/>
        </w:rPr>
      </w:pPr>
      <w:r w:rsidRPr="00944372">
        <w:rPr>
          <w:rFonts w:ascii="Calibri" w:hAnsi="Calibri" w:cs="Calibri"/>
          <w:b/>
          <w:bCs/>
          <w:i/>
          <w:color w:val="000000"/>
          <w:sz w:val="22"/>
          <w:szCs w:val="22"/>
          <w:lang w:val="en-GB" w:eastAsia="en-AU"/>
        </w:rPr>
        <w:t>Request for Quotation</w:t>
      </w:r>
      <w:r w:rsidR="00AA40E2" w:rsidRPr="00944372">
        <w:rPr>
          <w:rFonts w:ascii="Calibri" w:hAnsi="Calibri" w:cs="Calibri"/>
          <w:b/>
          <w:bCs/>
          <w:i/>
          <w:color w:val="000000"/>
          <w:sz w:val="22"/>
          <w:szCs w:val="22"/>
          <w:lang w:val="en-GB" w:eastAsia="en-AU"/>
        </w:rPr>
        <w:t xml:space="preserve"> ‘</w:t>
      </w:r>
      <w:r w:rsidR="00235F4A">
        <w:rPr>
          <w:rFonts w:ascii="Calibri" w:hAnsi="Calibri" w:cs="Calibri"/>
          <w:b/>
          <w:bCs/>
          <w:i/>
          <w:color w:val="000000"/>
          <w:sz w:val="22"/>
          <w:szCs w:val="22"/>
          <w:lang w:val="en-GB" w:eastAsia="en-AU"/>
        </w:rPr>
        <w:t>FSM GCF Readiness Project 2 – Program Assistant’</w:t>
      </w:r>
    </w:p>
    <w:p w14:paraId="1A3275FA" w14:textId="142DC0FB" w:rsidR="002719B0" w:rsidRPr="00944372" w:rsidRDefault="0091307C" w:rsidP="002719B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r>
        <w:rPr>
          <w:rFonts w:ascii="Calibri" w:hAnsi="Calibri" w:cs="Calibri"/>
          <w:b/>
          <w:bCs/>
          <w:i/>
          <w:color w:val="000000"/>
          <w:sz w:val="22"/>
          <w:szCs w:val="22"/>
          <w:lang w:val="en-GB" w:eastAsia="en-AU"/>
        </w:rPr>
        <w:t>RFQ20-074</w:t>
      </w:r>
    </w:p>
    <w:p w14:paraId="0F100BCE" w14:textId="77777777" w:rsidR="002719B0" w:rsidRPr="00944372" w:rsidRDefault="002719B0" w:rsidP="002719B0">
      <w:pPr>
        <w:spacing w:after="0" w:line="276" w:lineRule="auto"/>
        <w:jc w:val="both"/>
        <w:rPr>
          <w:rFonts w:ascii="Calibri" w:hAnsi="Calibri" w:cs="Calibri"/>
          <w:color w:val="000000"/>
          <w:sz w:val="22"/>
          <w:szCs w:val="22"/>
        </w:rPr>
      </w:pPr>
    </w:p>
    <w:p w14:paraId="75A19F52" w14:textId="77777777" w:rsidR="002719B0" w:rsidRPr="00944372" w:rsidRDefault="002719B0" w:rsidP="002719B0">
      <w:pPr>
        <w:spacing w:after="0" w:line="276" w:lineRule="auto"/>
        <w:rPr>
          <w:rFonts w:ascii="Calibri" w:hAnsi="Calibri" w:cs="Calibri"/>
          <w:b/>
          <w:color w:val="000000"/>
          <w:sz w:val="22"/>
          <w:szCs w:val="22"/>
        </w:rPr>
      </w:pPr>
      <w:r w:rsidRPr="00944372">
        <w:rPr>
          <w:rFonts w:ascii="Calibri" w:hAnsi="Calibri" w:cs="Calibri"/>
          <w:b/>
          <w:color w:val="000000"/>
          <w:sz w:val="22"/>
          <w:szCs w:val="22"/>
        </w:rPr>
        <w:t xml:space="preserve">PART A – Background </w:t>
      </w:r>
    </w:p>
    <w:p w14:paraId="546A038D" w14:textId="77777777" w:rsidR="002719B0" w:rsidRPr="00944372" w:rsidRDefault="002719B0" w:rsidP="002719B0">
      <w:pPr>
        <w:spacing w:after="0" w:line="276"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571"/>
      </w:tblGrid>
      <w:tr w:rsidR="002719B0" w:rsidRPr="003453FF" w14:paraId="4276DCE8" w14:textId="77777777" w:rsidTr="006C023E">
        <w:tc>
          <w:tcPr>
            <w:tcW w:w="3497" w:type="dxa"/>
            <w:shd w:val="clear" w:color="auto" w:fill="auto"/>
          </w:tcPr>
          <w:p w14:paraId="02170E52" w14:textId="77777777" w:rsidR="002719B0" w:rsidRPr="00944372" w:rsidRDefault="002719B0" w:rsidP="006C023E">
            <w:pPr>
              <w:spacing w:after="120" w:line="276" w:lineRule="auto"/>
              <w:jc w:val="both"/>
              <w:rPr>
                <w:rFonts w:ascii="Calibri" w:eastAsia="Calibri" w:hAnsi="Calibri" w:cs="Calibri"/>
                <w:b/>
                <w:color w:val="000000"/>
                <w:sz w:val="22"/>
                <w:szCs w:val="22"/>
              </w:rPr>
            </w:pPr>
            <w:r w:rsidRPr="00944372">
              <w:rPr>
                <w:rFonts w:ascii="Calibri" w:eastAsia="Calibri" w:hAnsi="Calibri" w:cs="Calibri"/>
                <w:b/>
                <w:color w:val="000000"/>
                <w:sz w:val="22"/>
                <w:szCs w:val="22"/>
              </w:rPr>
              <w:t>CRITERIA</w:t>
            </w:r>
          </w:p>
        </w:tc>
        <w:tc>
          <w:tcPr>
            <w:tcW w:w="5690" w:type="dxa"/>
            <w:shd w:val="clear" w:color="auto" w:fill="auto"/>
          </w:tcPr>
          <w:p w14:paraId="498D07F3" w14:textId="77777777" w:rsidR="002719B0" w:rsidRPr="00944372" w:rsidRDefault="002719B0" w:rsidP="006C023E">
            <w:pPr>
              <w:spacing w:after="120" w:line="276" w:lineRule="auto"/>
              <w:jc w:val="both"/>
              <w:rPr>
                <w:rFonts w:ascii="Calibri" w:eastAsia="Calibri" w:hAnsi="Calibri" w:cs="Calibri"/>
                <w:b/>
                <w:color w:val="000000"/>
                <w:sz w:val="22"/>
                <w:szCs w:val="22"/>
              </w:rPr>
            </w:pPr>
            <w:r w:rsidRPr="00944372">
              <w:rPr>
                <w:rFonts w:ascii="Calibri" w:eastAsia="Calibri" w:hAnsi="Calibri" w:cs="Calibri"/>
                <w:b/>
                <w:color w:val="000000"/>
                <w:sz w:val="22"/>
                <w:szCs w:val="22"/>
              </w:rPr>
              <w:t>RESPONSE BY BIDDER</w:t>
            </w:r>
          </w:p>
        </w:tc>
      </w:tr>
      <w:tr w:rsidR="002719B0" w:rsidRPr="003453FF" w14:paraId="2F5358EE" w14:textId="77777777" w:rsidTr="006C023E">
        <w:tc>
          <w:tcPr>
            <w:tcW w:w="3497" w:type="dxa"/>
            <w:shd w:val="clear" w:color="auto" w:fill="auto"/>
          </w:tcPr>
          <w:p w14:paraId="650582C6" w14:textId="77777777" w:rsidR="002719B0" w:rsidRPr="00944372" w:rsidRDefault="002719B0" w:rsidP="006C023E">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Name:</w:t>
            </w:r>
          </w:p>
        </w:tc>
        <w:tc>
          <w:tcPr>
            <w:tcW w:w="5690" w:type="dxa"/>
            <w:shd w:val="clear" w:color="auto" w:fill="auto"/>
          </w:tcPr>
          <w:p w14:paraId="1F76E59C" w14:textId="77777777" w:rsidR="002719B0" w:rsidRPr="00944372" w:rsidRDefault="002719B0" w:rsidP="006C023E">
            <w:pPr>
              <w:spacing w:after="120" w:line="276" w:lineRule="auto"/>
              <w:jc w:val="both"/>
              <w:rPr>
                <w:rFonts w:ascii="Calibri" w:eastAsia="Calibri" w:hAnsi="Calibri" w:cs="Calibri"/>
                <w:color w:val="000000"/>
                <w:sz w:val="22"/>
                <w:szCs w:val="22"/>
              </w:rPr>
            </w:pPr>
          </w:p>
        </w:tc>
      </w:tr>
      <w:tr w:rsidR="002719B0" w:rsidRPr="003453FF" w14:paraId="7DD7FADF" w14:textId="77777777" w:rsidTr="006C023E">
        <w:tc>
          <w:tcPr>
            <w:tcW w:w="3497" w:type="dxa"/>
            <w:shd w:val="clear" w:color="auto" w:fill="auto"/>
          </w:tcPr>
          <w:p w14:paraId="2B877256" w14:textId="77777777" w:rsidR="002719B0" w:rsidRPr="00944372" w:rsidRDefault="002719B0" w:rsidP="006C023E">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Physical Address:</w:t>
            </w:r>
          </w:p>
        </w:tc>
        <w:tc>
          <w:tcPr>
            <w:tcW w:w="5690" w:type="dxa"/>
            <w:shd w:val="clear" w:color="auto" w:fill="auto"/>
          </w:tcPr>
          <w:p w14:paraId="063A18D9" w14:textId="77777777" w:rsidR="002719B0" w:rsidRPr="00944372" w:rsidRDefault="002719B0" w:rsidP="006C023E">
            <w:pPr>
              <w:spacing w:after="120" w:line="276" w:lineRule="auto"/>
              <w:jc w:val="both"/>
              <w:rPr>
                <w:rFonts w:ascii="Calibri" w:eastAsia="Calibri" w:hAnsi="Calibri" w:cs="Calibri"/>
                <w:color w:val="000000"/>
                <w:sz w:val="22"/>
                <w:szCs w:val="22"/>
              </w:rPr>
            </w:pPr>
          </w:p>
        </w:tc>
      </w:tr>
      <w:tr w:rsidR="002719B0" w:rsidRPr="003453FF" w14:paraId="154AB19B" w14:textId="77777777" w:rsidTr="006C023E">
        <w:tc>
          <w:tcPr>
            <w:tcW w:w="3497" w:type="dxa"/>
            <w:shd w:val="clear" w:color="auto" w:fill="auto"/>
          </w:tcPr>
          <w:p w14:paraId="61C02622" w14:textId="77777777" w:rsidR="002719B0" w:rsidRPr="00944372" w:rsidRDefault="002719B0" w:rsidP="006C023E">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Postal Address:</w:t>
            </w:r>
          </w:p>
        </w:tc>
        <w:tc>
          <w:tcPr>
            <w:tcW w:w="5690" w:type="dxa"/>
            <w:shd w:val="clear" w:color="auto" w:fill="auto"/>
          </w:tcPr>
          <w:p w14:paraId="2383E090" w14:textId="77777777" w:rsidR="002719B0" w:rsidRPr="00944372" w:rsidRDefault="002719B0" w:rsidP="006C023E">
            <w:pPr>
              <w:spacing w:after="120" w:line="276" w:lineRule="auto"/>
              <w:jc w:val="both"/>
              <w:rPr>
                <w:rFonts w:ascii="Calibri" w:eastAsia="Calibri" w:hAnsi="Calibri" w:cs="Calibri"/>
                <w:color w:val="000000"/>
                <w:sz w:val="22"/>
                <w:szCs w:val="22"/>
              </w:rPr>
            </w:pPr>
          </w:p>
        </w:tc>
      </w:tr>
      <w:tr w:rsidR="002719B0" w:rsidRPr="003453FF" w14:paraId="07435D1D" w14:textId="77777777" w:rsidTr="006C023E">
        <w:tc>
          <w:tcPr>
            <w:tcW w:w="3497" w:type="dxa"/>
            <w:shd w:val="clear" w:color="auto" w:fill="auto"/>
          </w:tcPr>
          <w:p w14:paraId="6D8C511C" w14:textId="77777777" w:rsidR="002719B0" w:rsidRPr="00944372" w:rsidRDefault="002719B0" w:rsidP="006C023E">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Telephone Contact:</w:t>
            </w:r>
          </w:p>
        </w:tc>
        <w:tc>
          <w:tcPr>
            <w:tcW w:w="5690" w:type="dxa"/>
            <w:shd w:val="clear" w:color="auto" w:fill="auto"/>
          </w:tcPr>
          <w:p w14:paraId="3B109C27" w14:textId="77777777" w:rsidR="002719B0" w:rsidRPr="00944372" w:rsidRDefault="002719B0" w:rsidP="006C023E">
            <w:pPr>
              <w:spacing w:after="120" w:line="276" w:lineRule="auto"/>
              <w:jc w:val="both"/>
              <w:rPr>
                <w:rFonts w:ascii="Calibri" w:eastAsia="Calibri" w:hAnsi="Calibri" w:cs="Calibri"/>
                <w:color w:val="000000"/>
                <w:sz w:val="22"/>
                <w:szCs w:val="22"/>
              </w:rPr>
            </w:pPr>
          </w:p>
        </w:tc>
      </w:tr>
      <w:tr w:rsidR="002719B0" w:rsidRPr="003453FF" w14:paraId="0801DF36" w14:textId="77777777" w:rsidTr="006C023E">
        <w:tc>
          <w:tcPr>
            <w:tcW w:w="3497" w:type="dxa"/>
            <w:shd w:val="clear" w:color="auto" w:fill="auto"/>
          </w:tcPr>
          <w:p w14:paraId="3E57C5F3" w14:textId="77777777" w:rsidR="002719B0" w:rsidRPr="00944372" w:rsidRDefault="002719B0" w:rsidP="006C023E">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Email:</w:t>
            </w:r>
          </w:p>
        </w:tc>
        <w:tc>
          <w:tcPr>
            <w:tcW w:w="5690" w:type="dxa"/>
            <w:shd w:val="clear" w:color="auto" w:fill="auto"/>
          </w:tcPr>
          <w:p w14:paraId="4851DFC2" w14:textId="77777777" w:rsidR="002719B0" w:rsidRPr="00944372" w:rsidRDefault="002719B0" w:rsidP="006C023E">
            <w:pPr>
              <w:spacing w:after="120" w:line="276" w:lineRule="auto"/>
              <w:jc w:val="both"/>
              <w:rPr>
                <w:rFonts w:ascii="Calibri" w:eastAsia="Calibri" w:hAnsi="Calibri" w:cs="Calibri"/>
                <w:color w:val="000000"/>
                <w:sz w:val="22"/>
                <w:szCs w:val="22"/>
              </w:rPr>
            </w:pPr>
          </w:p>
        </w:tc>
      </w:tr>
      <w:tr w:rsidR="002719B0" w:rsidRPr="003453FF" w14:paraId="47D9D496" w14:textId="77777777" w:rsidTr="006C023E">
        <w:tc>
          <w:tcPr>
            <w:tcW w:w="3497" w:type="dxa"/>
            <w:shd w:val="clear" w:color="auto" w:fill="auto"/>
          </w:tcPr>
          <w:p w14:paraId="4ADCC3E7" w14:textId="77777777" w:rsidR="002719B0" w:rsidRPr="00944372" w:rsidRDefault="002719B0" w:rsidP="006C023E">
            <w:pPr>
              <w:spacing w:after="120" w:line="276" w:lineRule="auto"/>
              <w:rPr>
                <w:rFonts w:ascii="Calibri" w:eastAsia="Calibri" w:hAnsi="Calibri" w:cs="Calibri"/>
                <w:color w:val="000000"/>
                <w:sz w:val="22"/>
                <w:szCs w:val="22"/>
              </w:rPr>
            </w:pPr>
            <w:r w:rsidRPr="00944372">
              <w:rPr>
                <w:rFonts w:ascii="Calibri" w:eastAsia="Calibri" w:hAnsi="Calibri" w:cs="Calibri"/>
                <w:color w:val="000000"/>
                <w:sz w:val="22"/>
                <w:szCs w:val="22"/>
              </w:rPr>
              <w:t>Two contacts of referees /referenc</w:t>
            </w:r>
            <w:r w:rsidR="00A02382" w:rsidRPr="00944372">
              <w:rPr>
                <w:rFonts w:ascii="Calibri" w:eastAsia="Calibri" w:hAnsi="Calibri" w:cs="Calibri"/>
                <w:color w:val="000000"/>
                <w:sz w:val="22"/>
                <w:szCs w:val="22"/>
              </w:rPr>
              <w:t>es. Attach additional details if</w:t>
            </w:r>
            <w:r w:rsidRPr="00944372">
              <w:rPr>
                <w:rFonts w:ascii="Calibri" w:eastAsia="Calibri" w:hAnsi="Calibri" w:cs="Calibri"/>
                <w:color w:val="000000"/>
                <w:sz w:val="22"/>
                <w:szCs w:val="22"/>
              </w:rPr>
              <w:t xml:space="preserve"> applicable.</w:t>
            </w:r>
          </w:p>
        </w:tc>
        <w:tc>
          <w:tcPr>
            <w:tcW w:w="5690" w:type="dxa"/>
            <w:shd w:val="clear" w:color="auto" w:fill="auto"/>
          </w:tcPr>
          <w:p w14:paraId="47A9FF9D" w14:textId="77777777" w:rsidR="002719B0" w:rsidRDefault="002719B0" w:rsidP="006C023E">
            <w:pPr>
              <w:spacing w:after="120" w:line="276" w:lineRule="auto"/>
              <w:jc w:val="both"/>
              <w:rPr>
                <w:rFonts w:ascii="Calibri" w:eastAsia="Calibri" w:hAnsi="Calibri" w:cs="Calibri"/>
                <w:color w:val="000000"/>
                <w:sz w:val="22"/>
                <w:szCs w:val="22"/>
              </w:rPr>
            </w:pPr>
          </w:p>
          <w:p w14:paraId="7176DEC7" w14:textId="77777777" w:rsidR="00235F4A" w:rsidRDefault="00235F4A" w:rsidP="006C023E">
            <w:pPr>
              <w:spacing w:after="120" w:line="276" w:lineRule="auto"/>
              <w:jc w:val="both"/>
              <w:rPr>
                <w:rFonts w:ascii="Calibri" w:eastAsia="Calibri" w:hAnsi="Calibri" w:cs="Calibri"/>
                <w:color w:val="000000"/>
                <w:sz w:val="22"/>
                <w:szCs w:val="22"/>
              </w:rPr>
            </w:pPr>
          </w:p>
          <w:p w14:paraId="125451FB" w14:textId="2F1C730F" w:rsidR="00235F4A" w:rsidRPr="00944372" w:rsidRDefault="00235F4A" w:rsidP="006C023E">
            <w:pPr>
              <w:spacing w:after="120" w:line="276" w:lineRule="auto"/>
              <w:jc w:val="both"/>
              <w:rPr>
                <w:rFonts w:ascii="Calibri" w:eastAsia="Calibri" w:hAnsi="Calibri" w:cs="Calibri"/>
                <w:color w:val="000000"/>
                <w:sz w:val="22"/>
                <w:szCs w:val="22"/>
              </w:rPr>
            </w:pPr>
          </w:p>
        </w:tc>
      </w:tr>
    </w:tbl>
    <w:p w14:paraId="1F11CE1C" w14:textId="77777777" w:rsidR="002719B0" w:rsidRPr="00944372" w:rsidRDefault="002719B0" w:rsidP="002719B0">
      <w:pPr>
        <w:spacing w:after="0"/>
        <w:rPr>
          <w:rFonts w:ascii="Calibri" w:hAnsi="Calibri" w:cs="Calibri"/>
          <w:color w:val="000000"/>
          <w:sz w:val="22"/>
          <w:szCs w:val="22"/>
        </w:rPr>
      </w:pPr>
    </w:p>
    <w:p w14:paraId="091CD5F3" w14:textId="055D0EF2" w:rsidR="002719B0" w:rsidRPr="00944372" w:rsidRDefault="002719B0" w:rsidP="002719B0">
      <w:pPr>
        <w:spacing w:after="0"/>
        <w:rPr>
          <w:rFonts w:ascii="Calibri" w:hAnsi="Calibri" w:cs="Calibri"/>
          <w:b/>
          <w:color w:val="000000"/>
          <w:sz w:val="22"/>
          <w:szCs w:val="22"/>
        </w:rPr>
      </w:pPr>
      <w:r w:rsidRPr="00944372">
        <w:rPr>
          <w:rFonts w:ascii="Calibri" w:hAnsi="Calibri" w:cs="Calibri"/>
          <w:b/>
          <w:color w:val="000000"/>
          <w:sz w:val="22"/>
          <w:szCs w:val="22"/>
        </w:rPr>
        <w:t>PART B – Qualifications</w:t>
      </w:r>
      <w:r w:rsidR="00860BE5">
        <w:rPr>
          <w:rFonts w:ascii="Calibri" w:hAnsi="Calibri" w:cs="Calibri"/>
          <w:b/>
          <w:color w:val="000000"/>
          <w:sz w:val="22"/>
          <w:szCs w:val="22"/>
        </w:rPr>
        <w:t xml:space="preserve"> (please provide your CV)</w:t>
      </w:r>
    </w:p>
    <w:p w14:paraId="32489396" w14:textId="77777777" w:rsidR="002719B0" w:rsidRPr="00944372" w:rsidRDefault="002719B0" w:rsidP="002719B0">
      <w:pPr>
        <w:spacing w:after="0"/>
        <w:rPr>
          <w:rFonts w:ascii="Calibri" w:hAnsi="Calibri" w:cs="Calibri"/>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2719B0" w:rsidRPr="003453FF" w14:paraId="0E9095BE" w14:textId="77777777" w:rsidTr="006C023E">
        <w:tc>
          <w:tcPr>
            <w:tcW w:w="2972" w:type="dxa"/>
            <w:shd w:val="clear" w:color="auto" w:fill="D9D9D9"/>
          </w:tcPr>
          <w:p w14:paraId="25529FD6" w14:textId="77777777" w:rsidR="002719B0" w:rsidRPr="00944372" w:rsidRDefault="002719B0" w:rsidP="006C023E">
            <w:pPr>
              <w:spacing w:before="120" w:after="120"/>
              <w:jc w:val="both"/>
              <w:rPr>
                <w:rFonts w:ascii="Calibri" w:hAnsi="Calibri" w:cs="Calibri"/>
                <w:b/>
                <w:snapToGrid w:val="0"/>
                <w:sz w:val="22"/>
                <w:szCs w:val="22"/>
                <w:lang w:val="en-GB"/>
              </w:rPr>
            </w:pPr>
            <w:r w:rsidRPr="00944372">
              <w:rPr>
                <w:rFonts w:ascii="Calibri" w:hAnsi="Calibri" w:cs="Calibri"/>
                <w:b/>
                <w:snapToGrid w:val="0"/>
                <w:sz w:val="22"/>
                <w:szCs w:val="22"/>
                <w:lang w:val="en-GB"/>
              </w:rPr>
              <w:t>CRITERIA</w:t>
            </w:r>
          </w:p>
        </w:tc>
        <w:tc>
          <w:tcPr>
            <w:tcW w:w="6237" w:type="dxa"/>
            <w:shd w:val="clear" w:color="auto" w:fill="D9D9D9"/>
          </w:tcPr>
          <w:p w14:paraId="6DCA8D03" w14:textId="77777777" w:rsidR="002719B0" w:rsidRPr="00944372" w:rsidRDefault="002719B0" w:rsidP="006C023E">
            <w:pPr>
              <w:spacing w:before="120" w:after="120"/>
              <w:jc w:val="center"/>
              <w:rPr>
                <w:rFonts w:ascii="Calibri" w:hAnsi="Calibri" w:cs="Calibri"/>
                <w:b/>
                <w:snapToGrid w:val="0"/>
                <w:sz w:val="22"/>
                <w:szCs w:val="22"/>
                <w:lang w:val="en-GB"/>
              </w:rPr>
            </w:pPr>
            <w:r w:rsidRPr="00944372">
              <w:rPr>
                <w:rFonts w:ascii="Calibri" w:eastAsia="Calibri" w:hAnsi="Calibri" w:cs="Calibri"/>
                <w:b/>
                <w:bCs/>
                <w:color w:val="000000"/>
                <w:sz w:val="22"/>
                <w:szCs w:val="22"/>
              </w:rPr>
              <w:t xml:space="preserve">RESPONSE BY BIDDER   </w:t>
            </w:r>
          </w:p>
        </w:tc>
      </w:tr>
      <w:tr w:rsidR="002719B0" w:rsidRPr="003453FF" w14:paraId="273EB7D1" w14:textId="77777777" w:rsidTr="00F77539">
        <w:trPr>
          <w:trHeight w:val="960"/>
        </w:trPr>
        <w:tc>
          <w:tcPr>
            <w:tcW w:w="2972" w:type="dxa"/>
            <w:shd w:val="clear" w:color="auto" w:fill="auto"/>
          </w:tcPr>
          <w:p w14:paraId="5BCD51FE" w14:textId="08C0B574" w:rsidR="002719B0" w:rsidRPr="00944372" w:rsidRDefault="00F77539" w:rsidP="006C023E">
            <w:pPr>
              <w:jc w:val="both"/>
              <w:rPr>
                <w:rFonts w:ascii="Calibri" w:hAnsi="Calibri" w:cs="Calibri"/>
                <w:sz w:val="22"/>
                <w:szCs w:val="22"/>
                <w:lang w:val="en-GB"/>
              </w:rPr>
            </w:pPr>
            <w:r>
              <w:rPr>
                <w:rFonts w:ascii="Calibri" w:hAnsi="Calibri" w:cs="Calibri"/>
                <w:sz w:val="22"/>
                <w:szCs w:val="22"/>
                <w:lang w:val="en-GB"/>
              </w:rPr>
              <w:t>Q</w:t>
            </w:r>
            <w:r w:rsidR="002719B0" w:rsidRPr="00944372">
              <w:rPr>
                <w:rFonts w:ascii="Calibri" w:hAnsi="Calibri" w:cs="Calibri"/>
                <w:sz w:val="22"/>
                <w:szCs w:val="22"/>
                <w:lang w:val="en-GB"/>
              </w:rPr>
              <w:t xml:space="preserve">ualifications </w:t>
            </w:r>
          </w:p>
        </w:tc>
        <w:tc>
          <w:tcPr>
            <w:tcW w:w="6237" w:type="dxa"/>
          </w:tcPr>
          <w:p w14:paraId="6ECF7169" w14:textId="77777777" w:rsidR="002719B0" w:rsidRPr="00944372" w:rsidRDefault="002719B0" w:rsidP="006C023E">
            <w:pPr>
              <w:keepNext/>
              <w:keepLines/>
              <w:tabs>
                <w:tab w:val="left" w:pos="400"/>
                <w:tab w:val="center" w:pos="601"/>
              </w:tabs>
              <w:spacing w:before="120" w:after="120"/>
              <w:outlineLvl w:val="5"/>
              <w:rPr>
                <w:rFonts w:ascii="Calibri" w:hAnsi="Calibri" w:cs="Calibri"/>
                <w:snapToGrid w:val="0"/>
                <w:sz w:val="22"/>
                <w:szCs w:val="22"/>
                <w:lang w:val="en-GB"/>
              </w:rPr>
            </w:pPr>
          </w:p>
        </w:tc>
      </w:tr>
      <w:tr w:rsidR="002719B0" w:rsidRPr="003453FF" w14:paraId="5338A0B3" w14:textId="77777777" w:rsidTr="006C023E">
        <w:tc>
          <w:tcPr>
            <w:tcW w:w="2972" w:type="dxa"/>
            <w:shd w:val="clear" w:color="auto" w:fill="auto"/>
          </w:tcPr>
          <w:p w14:paraId="1180F338" w14:textId="77777777" w:rsidR="002719B0" w:rsidRPr="00944372" w:rsidRDefault="002719B0" w:rsidP="006C023E">
            <w:pPr>
              <w:spacing w:line="276" w:lineRule="auto"/>
              <w:jc w:val="both"/>
              <w:rPr>
                <w:rFonts w:ascii="Calibri" w:hAnsi="Calibri" w:cs="Calibri"/>
                <w:sz w:val="22"/>
                <w:szCs w:val="22"/>
                <w:lang w:val="en-GB"/>
              </w:rPr>
            </w:pPr>
            <w:r w:rsidRPr="00944372">
              <w:rPr>
                <w:rFonts w:ascii="Calibri" w:hAnsi="Calibri" w:cs="Calibri"/>
                <w:sz w:val="22"/>
                <w:szCs w:val="22"/>
                <w:lang w:val="en-GB"/>
              </w:rPr>
              <w:t>Membership of relevant professional body</w:t>
            </w:r>
            <w:r w:rsidR="00A02382" w:rsidRPr="00944372">
              <w:rPr>
                <w:rFonts w:ascii="Calibri" w:hAnsi="Calibri" w:cs="Calibri"/>
                <w:sz w:val="22"/>
                <w:szCs w:val="22"/>
                <w:lang w:val="en-GB"/>
              </w:rPr>
              <w:t xml:space="preserve"> (if applicable)</w:t>
            </w:r>
          </w:p>
        </w:tc>
        <w:tc>
          <w:tcPr>
            <w:tcW w:w="6237" w:type="dxa"/>
          </w:tcPr>
          <w:p w14:paraId="1AFF67AA" w14:textId="77777777" w:rsidR="002719B0" w:rsidRPr="00944372" w:rsidRDefault="002719B0" w:rsidP="006C023E">
            <w:pPr>
              <w:keepNext/>
              <w:keepLines/>
              <w:spacing w:before="120" w:after="120"/>
              <w:jc w:val="center"/>
              <w:outlineLvl w:val="5"/>
              <w:rPr>
                <w:rFonts w:ascii="Calibri" w:hAnsi="Calibri" w:cs="Calibri"/>
                <w:snapToGrid w:val="0"/>
                <w:sz w:val="22"/>
                <w:szCs w:val="22"/>
                <w:lang w:val="en-GB"/>
              </w:rPr>
            </w:pPr>
          </w:p>
        </w:tc>
      </w:tr>
    </w:tbl>
    <w:p w14:paraId="63811DA0" w14:textId="77777777" w:rsidR="002719B0" w:rsidRPr="00944372" w:rsidRDefault="002719B0" w:rsidP="002719B0">
      <w:pPr>
        <w:spacing w:after="0"/>
        <w:rPr>
          <w:rFonts w:ascii="Calibri" w:hAnsi="Calibri" w:cs="Calibri"/>
          <w:b/>
          <w:color w:val="000000"/>
          <w:sz w:val="22"/>
          <w:szCs w:val="22"/>
          <w:u w:val="single"/>
        </w:rPr>
      </w:pPr>
    </w:p>
    <w:p w14:paraId="6B5A7BAF" w14:textId="77777777" w:rsidR="002719B0" w:rsidRPr="00944372" w:rsidRDefault="002719B0" w:rsidP="002719B0">
      <w:pPr>
        <w:spacing w:after="0"/>
        <w:rPr>
          <w:rFonts w:ascii="Calibri" w:hAnsi="Calibri" w:cs="Calibri"/>
          <w:b/>
          <w:color w:val="000000"/>
          <w:sz w:val="22"/>
          <w:szCs w:val="22"/>
        </w:rPr>
      </w:pPr>
      <w:r w:rsidRPr="00944372">
        <w:rPr>
          <w:rFonts w:ascii="Calibri" w:hAnsi="Calibri" w:cs="Calibri"/>
          <w:b/>
          <w:color w:val="000000"/>
          <w:sz w:val="22"/>
          <w:szCs w:val="22"/>
        </w:rPr>
        <w:t>PART C – Knowledge / Experience</w:t>
      </w:r>
    </w:p>
    <w:p w14:paraId="0947CC62" w14:textId="77777777" w:rsidR="002719B0" w:rsidRPr="00944372" w:rsidRDefault="002719B0" w:rsidP="002719B0">
      <w:pPr>
        <w:spacing w:after="0"/>
        <w:rPr>
          <w:rFonts w:ascii="Calibri" w:hAnsi="Calibri" w:cs="Calibri"/>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77539" w:rsidRPr="003453FF" w14:paraId="007A82A5" w14:textId="77777777" w:rsidTr="00F77539">
        <w:tc>
          <w:tcPr>
            <w:tcW w:w="9209" w:type="dxa"/>
            <w:shd w:val="clear" w:color="auto" w:fill="D9D9D9"/>
          </w:tcPr>
          <w:p w14:paraId="035F7790" w14:textId="77777777" w:rsidR="00F77539" w:rsidRPr="00944372" w:rsidRDefault="00F77539" w:rsidP="006C023E">
            <w:pPr>
              <w:spacing w:before="120" w:after="120"/>
              <w:jc w:val="center"/>
              <w:rPr>
                <w:rFonts w:ascii="Calibri" w:hAnsi="Calibri" w:cs="Calibri"/>
                <w:b/>
                <w:snapToGrid w:val="0"/>
                <w:sz w:val="22"/>
                <w:szCs w:val="22"/>
                <w:lang w:val="en-GB"/>
              </w:rPr>
            </w:pPr>
            <w:r w:rsidRPr="00944372">
              <w:rPr>
                <w:rFonts w:ascii="Calibri" w:eastAsia="Calibri" w:hAnsi="Calibri" w:cs="Calibri"/>
                <w:b/>
                <w:bCs/>
                <w:color w:val="000000"/>
                <w:sz w:val="22"/>
                <w:szCs w:val="22"/>
              </w:rPr>
              <w:t xml:space="preserve">RESPONSE BY BIDDER   </w:t>
            </w:r>
          </w:p>
        </w:tc>
      </w:tr>
      <w:tr w:rsidR="00F77539" w:rsidRPr="00F52C7C" w14:paraId="4CA504C1" w14:textId="77777777" w:rsidTr="00F77539">
        <w:trPr>
          <w:trHeight w:val="1353"/>
        </w:trPr>
        <w:tc>
          <w:tcPr>
            <w:tcW w:w="9209" w:type="dxa"/>
          </w:tcPr>
          <w:p w14:paraId="52BD8BB2" w14:textId="77777777" w:rsidR="00F77539" w:rsidRPr="00944372" w:rsidRDefault="00F77539" w:rsidP="006C023E">
            <w:pPr>
              <w:keepNext/>
              <w:keepLines/>
              <w:tabs>
                <w:tab w:val="left" w:pos="400"/>
                <w:tab w:val="center" w:pos="601"/>
              </w:tabs>
              <w:spacing w:before="120" w:after="120"/>
              <w:outlineLvl w:val="5"/>
              <w:rPr>
                <w:rFonts w:ascii="Calibri" w:hAnsi="Calibri" w:cs="Calibri"/>
                <w:snapToGrid w:val="0"/>
                <w:sz w:val="22"/>
                <w:szCs w:val="22"/>
                <w:lang w:val="fr-FR"/>
              </w:rPr>
            </w:pPr>
          </w:p>
        </w:tc>
      </w:tr>
    </w:tbl>
    <w:p w14:paraId="3EA854A2" w14:textId="77777777" w:rsidR="00F77539" w:rsidRDefault="00F77539">
      <w:pPr>
        <w:spacing w:after="0"/>
        <w:rPr>
          <w:rFonts w:ascii="Calibri" w:hAnsi="Calibri" w:cs="Calibri"/>
          <w:b/>
          <w:sz w:val="22"/>
          <w:szCs w:val="22"/>
          <w:lang w:val="en-GB"/>
        </w:rPr>
      </w:pPr>
      <w:r>
        <w:rPr>
          <w:rFonts w:ascii="Calibri" w:hAnsi="Calibri" w:cs="Calibri"/>
          <w:b/>
          <w:sz w:val="22"/>
          <w:szCs w:val="22"/>
          <w:lang w:val="en-GB"/>
        </w:rPr>
        <w:br w:type="page"/>
      </w:r>
    </w:p>
    <w:p w14:paraId="41BD5855" w14:textId="2626EEEA" w:rsidR="002719B0" w:rsidRPr="00944372" w:rsidRDefault="002719B0" w:rsidP="002719B0">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Calibri" w:hAnsi="Calibri" w:cs="Calibri"/>
          <w:b/>
          <w:sz w:val="22"/>
          <w:szCs w:val="22"/>
          <w:lang w:val="en-GB"/>
        </w:rPr>
      </w:pPr>
      <w:r w:rsidRPr="00944372">
        <w:rPr>
          <w:rFonts w:ascii="Calibri" w:hAnsi="Calibri" w:cs="Calibri"/>
          <w:b/>
          <w:sz w:val="22"/>
          <w:szCs w:val="22"/>
          <w:lang w:val="en-GB"/>
        </w:rPr>
        <w:lastRenderedPageBreak/>
        <w:t>A</w:t>
      </w:r>
      <w:r w:rsidR="009214EF" w:rsidRPr="00944372">
        <w:rPr>
          <w:rFonts w:ascii="Calibri" w:hAnsi="Calibri" w:cs="Calibri"/>
          <w:b/>
          <w:sz w:val="22"/>
          <w:szCs w:val="22"/>
          <w:lang w:val="en-GB"/>
        </w:rPr>
        <w:t>NNEX</w:t>
      </w:r>
      <w:r w:rsidRPr="00944372">
        <w:rPr>
          <w:rFonts w:ascii="Calibri" w:hAnsi="Calibri" w:cs="Calibri"/>
          <w:b/>
          <w:sz w:val="22"/>
          <w:szCs w:val="22"/>
          <w:lang w:val="en-GB"/>
        </w:rPr>
        <w:t xml:space="preserve"> I</w:t>
      </w:r>
      <w:r w:rsidR="009214EF" w:rsidRPr="00944372">
        <w:rPr>
          <w:rFonts w:ascii="Calibri" w:hAnsi="Calibri" w:cs="Calibri"/>
          <w:b/>
          <w:sz w:val="22"/>
          <w:szCs w:val="22"/>
          <w:lang w:val="en-GB"/>
        </w:rPr>
        <w:t>I</w:t>
      </w:r>
    </w:p>
    <w:p w14:paraId="17F2952A" w14:textId="77777777" w:rsidR="002719B0" w:rsidRPr="00944372" w:rsidRDefault="002719B0" w:rsidP="002719B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944372">
        <w:rPr>
          <w:rFonts w:ascii="Calibri" w:hAnsi="Calibri" w:cs="Calibri"/>
          <w:b/>
          <w:sz w:val="22"/>
          <w:szCs w:val="22"/>
          <w:lang w:val="en-GB"/>
        </w:rPr>
        <w:t>Financial Proposal Submission Form</w:t>
      </w:r>
      <w:r w:rsidR="009C1BC5" w:rsidRPr="00944372">
        <w:rPr>
          <w:rFonts w:ascii="Calibri" w:hAnsi="Calibri" w:cs="Calibri"/>
          <w:b/>
          <w:sz w:val="22"/>
          <w:szCs w:val="22"/>
          <w:lang w:val="en-GB"/>
        </w:rPr>
        <w:t xml:space="preserve"> (Form B)</w:t>
      </w:r>
    </w:p>
    <w:p w14:paraId="1986C067" w14:textId="77777777" w:rsidR="00F77539" w:rsidRPr="00944372" w:rsidRDefault="002719B0" w:rsidP="00F7753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Cs/>
          <w:i/>
          <w:color w:val="000000"/>
          <w:sz w:val="22"/>
          <w:szCs w:val="22"/>
          <w:lang w:val="en-GB" w:eastAsia="en-AU"/>
        </w:rPr>
      </w:pPr>
      <w:r w:rsidRPr="00944372">
        <w:rPr>
          <w:rFonts w:ascii="Calibri" w:hAnsi="Calibri" w:cs="Calibri"/>
          <w:bCs/>
          <w:i/>
          <w:color w:val="000000"/>
          <w:sz w:val="22"/>
          <w:szCs w:val="22"/>
          <w:lang w:val="en-GB" w:eastAsia="en-AU"/>
        </w:rPr>
        <w:t>Request for Quotation</w:t>
      </w:r>
      <w:r w:rsidR="00A02382" w:rsidRPr="00944372">
        <w:rPr>
          <w:rFonts w:ascii="Calibri" w:hAnsi="Calibri" w:cs="Calibri"/>
          <w:bCs/>
          <w:i/>
          <w:color w:val="000000"/>
          <w:sz w:val="22"/>
          <w:szCs w:val="22"/>
          <w:lang w:val="en-GB" w:eastAsia="en-AU"/>
        </w:rPr>
        <w:t xml:space="preserve"> </w:t>
      </w:r>
      <w:r w:rsidR="00F77539" w:rsidRPr="00944372">
        <w:rPr>
          <w:rFonts w:ascii="Calibri" w:hAnsi="Calibri" w:cs="Calibri"/>
          <w:b/>
          <w:bCs/>
          <w:i/>
          <w:color w:val="000000"/>
          <w:sz w:val="22"/>
          <w:szCs w:val="22"/>
          <w:lang w:val="en-GB" w:eastAsia="en-AU"/>
        </w:rPr>
        <w:t>‘</w:t>
      </w:r>
      <w:r w:rsidR="00F77539">
        <w:rPr>
          <w:rFonts w:ascii="Calibri" w:hAnsi="Calibri" w:cs="Calibri"/>
          <w:b/>
          <w:bCs/>
          <w:i/>
          <w:color w:val="000000"/>
          <w:sz w:val="22"/>
          <w:szCs w:val="22"/>
          <w:lang w:val="en-GB" w:eastAsia="en-AU"/>
        </w:rPr>
        <w:t>FSM GCF Readiness Project 2 – Program Assistant’</w:t>
      </w:r>
    </w:p>
    <w:p w14:paraId="2AB4B6A2" w14:textId="1DB8C4CC" w:rsidR="002719B0" w:rsidRPr="00944372" w:rsidRDefault="0091307C" w:rsidP="002719B0">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r>
        <w:rPr>
          <w:rFonts w:ascii="Calibri" w:hAnsi="Calibri" w:cs="Calibri"/>
          <w:b/>
          <w:bCs/>
          <w:i/>
          <w:color w:val="000000"/>
          <w:sz w:val="22"/>
          <w:szCs w:val="22"/>
          <w:lang w:val="en-GB" w:eastAsia="en-AU"/>
        </w:rPr>
        <w:t>RFQ20-074</w:t>
      </w:r>
    </w:p>
    <w:p w14:paraId="71CF34A6" w14:textId="77777777" w:rsidR="002719B0" w:rsidRPr="00944372" w:rsidRDefault="002719B0" w:rsidP="002719B0">
      <w:pPr>
        <w:spacing w:after="0" w:line="276" w:lineRule="auto"/>
        <w:jc w:val="both"/>
        <w:rPr>
          <w:rFonts w:ascii="Calibri" w:hAnsi="Calibri" w:cs="Calibri"/>
          <w:color w:val="000000"/>
          <w:sz w:val="22"/>
          <w:szCs w:val="22"/>
        </w:rPr>
      </w:pPr>
    </w:p>
    <w:p w14:paraId="3523AF4E" w14:textId="77777777" w:rsidR="002719B0" w:rsidRPr="00944372" w:rsidRDefault="002719B0" w:rsidP="002719B0">
      <w:pPr>
        <w:spacing w:after="0"/>
        <w:jc w:val="both"/>
        <w:rPr>
          <w:rFonts w:ascii="Calibri" w:eastAsia="@System" w:hAnsi="Calibri" w:cs="Calibri"/>
          <w:b/>
          <w:color w:val="000000"/>
          <w:sz w:val="22"/>
          <w:szCs w:val="22"/>
          <w:lang w:eastAsia="ja-JP"/>
        </w:rPr>
      </w:pPr>
      <w:r w:rsidRPr="00944372">
        <w:rPr>
          <w:rFonts w:ascii="Calibri" w:eastAsia="@System" w:hAnsi="Calibri" w:cs="Calibri"/>
          <w:b/>
          <w:color w:val="000000"/>
          <w:sz w:val="22"/>
          <w:szCs w:val="22"/>
          <w:lang w:eastAsia="ja-JP"/>
        </w:rPr>
        <w:t>Part A: Declaration</w:t>
      </w:r>
    </w:p>
    <w:p w14:paraId="35090580" w14:textId="77777777" w:rsidR="002719B0" w:rsidRPr="00944372" w:rsidRDefault="002719B0" w:rsidP="002719B0">
      <w:pPr>
        <w:spacing w:after="0"/>
        <w:jc w:val="both"/>
        <w:rPr>
          <w:rFonts w:ascii="Calibri" w:eastAsia="@System" w:hAnsi="Calibri" w:cs="Calibri"/>
          <w:b/>
          <w:color w:val="000000"/>
          <w:sz w:val="22"/>
          <w:szCs w:val="22"/>
          <w:lang w:eastAsia="ja-JP"/>
        </w:rPr>
      </w:pPr>
    </w:p>
    <w:p w14:paraId="3624C1E3" w14:textId="77777777" w:rsidR="002719B0" w:rsidRPr="00944372" w:rsidRDefault="002719B0" w:rsidP="005E4F2A">
      <w:pPr>
        <w:numPr>
          <w:ilvl w:val="0"/>
          <w:numId w:val="20"/>
        </w:numPr>
        <w:spacing w:after="0"/>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 xml:space="preserve">The undersigned </w:t>
      </w:r>
      <w:r w:rsidR="00AE44B4" w:rsidRPr="00944372">
        <w:rPr>
          <w:rFonts w:ascii="Calibri" w:eastAsia="@System" w:hAnsi="Calibri" w:cs="Calibri"/>
          <w:color w:val="000000"/>
          <w:sz w:val="22"/>
          <w:szCs w:val="22"/>
          <w:lang w:eastAsia="ja-JP"/>
        </w:rPr>
        <w:t>consultant</w:t>
      </w:r>
      <w:r w:rsidRPr="00944372">
        <w:rPr>
          <w:rFonts w:ascii="Calibri" w:eastAsia="@System" w:hAnsi="Calibri" w:cs="Calibri"/>
          <w:color w:val="000000"/>
          <w:sz w:val="22"/>
          <w:szCs w:val="22"/>
          <w:lang w:eastAsia="ja-JP"/>
        </w:rPr>
        <w:t xml:space="preserve"> propose and agrees if this proposal is accepted, to enter into an agreement with </w:t>
      </w:r>
      <w:r w:rsidR="00AE44B4" w:rsidRPr="00944372">
        <w:rPr>
          <w:rFonts w:ascii="Calibri" w:eastAsia="@System" w:hAnsi="Calibri" w:cs="Calibri"/>
          <w:color w:val="000000"/>
          <w:sz w:val="22"/>
          <w:szCs w:val="22"/>
          <w:lang w:eastAsia="ja-JP"/>
        </w:rPr>
        <w:t>SPC</w:t>
      </w:r>
      <w:r w:rsidRPr="00944372">
        <w:rPr>
          <w:rFonts w:ascii="Calibri" w:eastAsia="@System" w:hAnsi="Calibri" w:cs="Calibri"/>
          <w:color w:val="000000"/>
          <w:sz w:val="22"/>
          <w:szCs w:val="22"/>
          <w:lang w:eastAsia="ja-JP"/>
        </w:rPr>
        <w:t>, to commence and to complete all the work specified or indicated in the contract documents.</w:t>
      </w:r>
    </w:p>
    <w:p w14:paraId="3B2EF8C2" w14:textId="77777777" w:rsidR="002719B0" w:rsidRPr="00944372" w:rsidRDefault="002719B0" w:rsidP="002719B0">
      <w:pPr>
        <w:jc w:val="both"/>
        <w:rPr>
          <w:rFonts w:ascii="Calibri" w:eastAsia="@System" w:hAnsi="Calibri" w:cs="Calibri"/>
          <w:color w:val="000000"/>
          <w:sz w:val="22"/>
          <w:szCs w:val="22"/>
          <w:lang w:eastAsia="ja-JP"/>
        </w:rPr>
      </w:pPr>
    </w:p>
    <w:p w14:paraId="1409F568" w14:textId="70FB7CFC" w:rsidR="002719B0" w:rsidRPr="00944372" w:rsidRDefault="002719B0" w:rsidP="005E4F2A">
      <w:pPr>
        <w:numPr>
          <w:ilvl w:val="0"/>
          <w:numId w:val="20"/>
        </w:numPr>
        <w:spacing w:after="0"/>
        <w:contextualSpacing/>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 xml:space="preserve">In submitting this proposal, </w:t>
      </w:r>
      <w:r w:rsidR="00AE44B4" w:rsidRPr="00944372">
        <w:rPr>
          <w:rFonts w:ascii="Calibri" w:eastAsia="@System" w:hAnsi="Calibri" w:cs="Calibri"/>
          <w:color w:val="000000"/>
          <w:sz w:val="22"/>
          <w:szCs w:val="22"/>
          <w:lang w:eastAsia="ja-JP"/>
        </w:rPr>
        <w:t>consultant</w:t>
      </w:r>
      <w:r w:rsidRPr="00944372">
        <w:rPr>
          <w:rFonts w:ascii="Calibri" w:eastAsia="@System" w:hAnsi="Calibri" w:cs="Calibri"/>
          <w:color w:val="000000"/>
          <w:sz w:val="22"/>
          <w:szCs w:val="22"/>
          <w:lang w:eastAsia="ja-JP"/>
        </w:rPr>
        <w:t xml:space="preserve"> represents that;</w:t>
      </w:r>
      <w:r w:rsidR="00AE44B4" w:rsidRPr="00944372">
        <w:rPr>
          <w:rFonts w:ascii="Calibri" w:eastAsia="@System" w:hAnsi="Calibri" w:cs="Calibri"/>
          <w:color w:val="000000"/>
          <w:sz w:val="22"/>
          <w:szCs w:val="22"/>
          <w:lang w:eastAsia="ja-JP"/>
        </w:rPr>
        <w:t xml:space="preserve"> he/she has examined all the RFQ</w:t>
      </w:r>
      <w:r w:rsidR="00F77539">
        <w:rPr>
          <w:rFonts w:ascii="Calibri" w:eastAsia="@System" w:hAnsi="Calibri" w:cs="Calibri"/>
          <w:color w:val="000000"/>
          <w:sz w:val="22"/>
          <w:szCs w:val="22"/>
          <w:lang w:eastAsia="ja-JP"/>
        </w:rPr>
        <w:t xml:space="preserve"> documents.</w:t>
      </w:r>
    </w:p>
    <w:p w14:paraId="5D1862D5" w14:textId="77777777" w:rsidR="002719B0" w:rsidRPr="00944372" w:rsidRDefault="002719B0" w:rsidP="002719B0">
      <w:pPr>
        <w:spacing w:after="0"/>
        <w:jc w:val="both"/>
        <w:rPr>
          <w:rFonts w:ascii="Calibri" w:eastAsia="@System" w:hAnsi="Calibri" w:cs="Calibri"/>
          <w:color w:val="000000"/>
          <w:sz w:val="22"/>
          <w:szCs w:val="22"/>
          <w:lang w:eastAsia="ja-JP"/>
        </w:rPr>
      </w:pPr>
    </w:p>
    <w:p w14:paraId="0B946D3C" w14:textId="659456F7" w:rsidR="002719B0" w:rsidRPr="00944372" w:rsidRDefault="00F77539" w:rsidP="005E4F2A">
      <w:pPr>
        <w:numPr>
          <w:ilvl w:val="0"/>
          <w:numId w:val="20"/>
        </w:numPr>
        <w:spacing w:after="0"/>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Consultant</w:t>
      </w:r>
      <w:r w:rsidR="002719B0" w:rsidRPr="00944372">
        <w:rPr>
          <w:rFonts w:ascii="Calibri" w:eastAsia="@System" w:hAnsi="Calibri" w:cs="Calibri"/>
          <w:color w:val="000000"/>
          <w:sz w:val="22"/>
          <w:szCs w:val="22"/>
          <w:lang w:eastAsia="ja-JP"/>
        </w:rPr>
        <w:t xml:space="preserve"> agree</w:t>
      </w:r>
      <w:r>
        <w:rPr>
          <w:rFonts w:ascii="Calibri" w:eastAsia="@System" w:hAnsi="Calibri" w:cs="Calibri"/>
          <w:color w:val="000000"/>
          <w:sz w:val="22"/>
          <w:szCs w:val="22"/>
          <w:lang w:eastAsia="ja-JP"/>
        </w:rPr>
        <w:t>s</w:t>
      </w:r>
      <w:r w:rsidR="002719B0" w:rsidRPr="00944372">
        <w:rPr>
          <w:rFonts w:ascii="Calibri" w:eastAsia="@System" w:hAnsi="Calibri" w:cs="Calibri"/>
          <w:color w:val="000000"/>
          <w:sz w:val="22"/>
          <w:szCs w:val="22"/>
          <w:lang w:eastAsia="ja-JP"/>
        </w:rPr>
        <w:t xml:space="preserve"> to complete the services for the following price (VIP)</w:t>
      </w:r>
      <w:r w:rsidR="00796ECF" w:rsidRPr="00944372">
        <w:rPr>
          <w:rFonts w:ascii="Calibri" w:eastAsia="@System" w:hAnsi="Calibri" w:cs="Calibri"/>
          <w:color w:val="000000"/>
          <w:sz w:val="22"/>
          <w:szCs w:val="22"/>
          <w:lang w:eastAsia="ja-JP"/>
        </w:rPr>
        <w:t xml:space="preserve"> </w:t>
      </w:r>
      <w:r w:rsidR="002719B0" w:rsidRPr="00944372">
        <w:rPr>
          <w:rFonts w:ascii="Calibri" w:eastAsia="@System" w:hAnsi="Calibri" w:cs="Calibri"/>
          <w:color w:val="000000"/>
          <w:sz w:val="22"/>
          <w:szCs w:val="22"/>
          <w:lang w:eastAsia="ja-JP"/>
        </w:rPr>
        <w:t>:</w:t>
      </w:r>
    </w:p>
    <w:p w14:paraId="6BAB7861" w14:textId="77777777" w:rsidR="003453FF" w:rsidRPr="00944372" w:rsidRDefault="003453FF" w:rsidP="00944372">
      <w:pPr>
        <w:pStyle w:val="Paragraphedeliste"/>
        <w:rPr>
          <w:rFonts w:ascii="Calibri" w:eastAsia="@System" w:hAnsi="Calibri" w:cs="Calibri"/>
          <w:color w:val="000000"/>
          <w:sz w:val="22"/>
          <w:szCs w:val="22"/>
          <w:lang w:eastAsia="ja-JP"/>
        </w:rPr>
      </w:pPr>
    </w:p>
    <w:p w14:paraId="4B4115FC" w14:textId="0D6314FA" w:rsidR="002719B0" w:rsidRPr="00944372" w:rsidRDefault="002719B0" w:rsidP="002719B0">
      <w:pPr>
        <w:jc w:val="both"/>
        <w:rPr>
          <w:rFonts w:ascii="Calibri" w:eastAsia="@System" w:hAnsi="Calibri" w:cs="Calibri"/>
          <w:color w:val="000000"/>
          <w:sz w:val="22"/>
          <w:szCs w:val="22"/>
          <w:lang w:eastAsia="ja-JP"/>
        </w:rPr>
      </w:pPr>
    </w:p>
    <w:p w14:paraId="2D286169" w14:textId="7D74B9AA" w:rsidR="003453FF" w:rsidRPr="00944372" w:rsidRDefault="003453FF" w:rsidP="002719B0">
      <w:pPr>
        <w:jc w:val="both"/>
        <w:rPr>
          <w:rFonts w:ascii="Calibri" w:eastAsia="@System" w:hAnsi="Calibri" w:cs="Calibri"/>
          <w:color w:val="000000"/>
          <w:sz w:val="22"/>
          <w:szCs w:val="22"/>
          <w:lang w:eastAsia="ja-JP"/>
        </w:rPr>
      </w:pPr>
    </w:p>
    <w:tbl>
      <w:tblPr>
        <w:tblStyle w:val="Grilledutableau"/>
        <w:tblW w:w="0" w:type="auto"/>
        <w:tblLook w:val="04A0" w:firstRow="1" w:lastRow="0" w:firstColumn="1" w:lastColumn="0" w:noHBand="0" w:noVBand="1"/>
      </w:tblPr>
      <w:tblGrid>
        <w:gridCol w:w="4509"/>
        <w:gridCol w:w="4501"/>
      </w:tblGrid>
      <w:tr w:rsidR="003453FF" w:rsidRPr="003453FF" w14:paraId="03F4AA11" w14:textId="77777777" w:rsidTr="001212C0">
        <w:tc>
          <w:tcPr>
            <w:tcW w:w="4509" w:type="dxa"/>
          </w:tcPr>
          <w:p w14:paraId="102F0C24" w14:textId="77777777" w:rsidR="003453FF" w:rsidRPr="00944372" w:rsidRDefault="003453FF" w:rsidP="001212C0">
            <w:pPr>
              <w:jc w:val="center"/>
              <w:rPr>
                <w:rFonts w:ascii="Calibri" w:eastAsia="@System" w:hAnsi="Calibri" w:cs="Calibri"/>
                <w:b/>
                <w:color w:val="000000"/>
                <w:sz w:val="22"/>
                <w:szCs w:val="22"/>
                <w:lang w:eastAsia="ja-JP"/>
              </w:rPr>
            </w:pPr>
            <w:r w:rsidRPr="00944372">
              <w:rPr>
                <w:rFonts w:ascii="Calibri" w:eastAsia="@System" w:hAnsi="Calibri" w:cs="Calibri"/>
                <w:b/>
                <w:color w:val="000000"/>
                <w:sz w:val="22"/>
                <w:szCs w:val="22"/>
                <w:lang w:eastAsia="ja-JP"/>
              </w:rPr>
              <w:t>Particulars</w:t>
            </w:r>
          </w:p>
        </w:tc>
        <w:tc>
          <w:tcPr>
            <w:tcW w:w="4501" w:type="dxa"/>
          </w:tcPr>
          <w:p w14:paraId="77F16D22" w14:textId="39A66199" w:rsidR="003453FF" w:rsidRPr="00944372" w:rsidRDefault="003453FF" w:rsidP="00F77539">
            <w:pPr>
              <w:jc w:val="center"/>
              <w:rPr>
                <w:rFonts w:ascii="Calibri" w:eastAsia="@System" w:hAnsi="Calibri" w:cs="Calibri"/>
                <w:b/>
                <w:color w:val="000000"/>
                <w:sz w:val="22"/>
                <w:szCs w:val="22"/>
                <w:lang w:eastAsia="ja-JP"/>
              </w:rPr>
            </w:pPr>
            <w:r w:rsidRPr="00944372">
              <w:rPr>
                <w:rFonts w:ascii="Calibri" w:eastAsia="@System" w:hAnsi="Calibri" w:cs="Calibri"/>
                <w:b/>
                <w:color w:val="000000"/>
                <w:sz w:val="22"/>
                <w:szCs w:val="22"/>
                <w:lang w:eastAsia="ja-JP"/>
              </w:rPr>
              <w:t>Amount (</w:t>
            </w:r>
            <w:r w:rsidR="00F77539">
              <w:rPr>
                <w:rFonts w:ascii="Calibri" w:eastAsia="@System" w:hAnsi="Calibri" w:cs="Calibri"/>
                <w:b/>
                <w:color w:val="000000"/>
                <w:sz w:val="22"/>
                <w:szCs w:val="22"/>
                <w:lang w:eastAsia="ja-JP"/>
              </w:rPr>
              <w:t>USD</w:t>
            </w:r>
            <w:r w:rsidRPr="00944372">
              <w:rPr>
                <w:rFonts w:ascii="Calibri" w:eastAsia="@System" w:hAnsi="Calibri" w:cs="Calibri"/>
                <w:b/>
                <w:color w:val="000000"/>
                <w:sz w:val="22"/>
                <w:szCs w:val="22"/>
                <w:lang w:eastAsia="ja-JP"/>
              </w:rPr>
              <w:t>)</w:t>
            </w:r>
          </w:p>
        </w:tc>
      </w:tr>
      <w:tr w:rsidR="003453FF" w:rsidRPr="003453FF" w14:paraId="392CB8FD" w14:textId="77777777" w:rsidTr="001212C0">
        <w:tc>
          <w:tcPr>
            <w:tcW w:w="4509" w:type="dxa"/>
          </w:tcPr>
          <w:p w14:paraId="5C2CF344" w14:textId="3A5922C3" w:rsidR="003453FF" w:rsidRPr="00944372" w:rsidRDefault="003453FF" w:rsidP="00A44F88">
            <w:pPr>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Fees (</w:t>
            </w:r>
            <w:r w:rsidR="00710C7A">
              <w:rPr>
                <w:rFonts w:ascii="Calibri" w:eastAsia="@System" w:hAnsi="Calibri" w:cs="Calibri"/>
                <w:color w:val="000000"/>
                <w:sz w:val="22"/>
                <w:szCs w:val="22"/>
                <w:lang w:eastAsia="ja-JP"/>
              </w:rPr>
              <w:t>per month</w:t>
            </w:r>
            <w:r w:rsidRPr="00944372">
              <w:rPr>
                <w:rFonts w:ascii="Calibri" w:eastAsia="@System" w:hAnsi="Calibri" w:cs="Calibri"/>
                <w:color w:val="000000"/>
                <w:sz w:val="22"/>
                <w:szCs w:val="22"/>
                <w:lang w:eastAsia="ja-JP"/>
              </w:rPr>
              <w:t>)</w:t>
            </w:r>
          </w:p>
        </w:tc>
        <w:tc>
          <w:tcPr>
            <w:tcW w:w="4501" w:type="dxa"/>
          </w:tcPr>
          <w:p w14:paraId="437D4E2C" w14:textId="77777777" w:rsidR="003453FF" w:rsidRPr="00944372" w:rsidRDefault="003453FF" w:rsidP="001212C0">
            <w:pPr>
              <w:jc w:val="both"/>
              <w:rPr>
                <w:rFonts w:ascii="Calibri" w:eastAsia="@System" w:hAnsi="Calibri" w:cs="Calibri"/>
                <w:color w:val="000000"/>
                <w:sz w:val="22"/>
                <w:szCs w:val="22"/>
                <w:lang w:eastAsia="ja-JP"/>
              </w:rPr>
            </w:pPr>
          </w:p>
        </w:tc>
      </w:tr>
      <w:tr w:rsidR="003453FF" w:rsidRPr="003453FF" w14:paraId="6992E017" w14:textId="77777777" w:rsidTr="001212C0">
        <w:tc>
          <w:tcPr>
            <w:tcW w:w="4509" w:type="dxa"/>
          </w:tcPr>
          <w:p w14:paraId="70ED59D4" w14:textId="77777777" w:rsidR="003453FF" w:rsidRPr="00944372" w:rsidRDefault="003453FF" w:rsidP="001212C0">
            <w:pPr>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Any other costs</w:t>
            </w:r>
          </w:p>
        </w:tc>
        <w:tc>
          <w:tcPr>
            <w:tcW w:w="4501" w:type="dxa"/>
          </w:tcPr>
          <w:p w14:paraId="5C9C0C5B" w14:textId="77777777" w:rsidR="003453FF" w:rsidRPr="00944372" w:rsidRDefault="003453FF" w:rsidP="001212C0">
            <w:pPr>
              <w:jc w:val="both"/>
              <w:rPr>
                <w:rFonts w:ascii="Calibri" w:eastAsia="@System" w:hAnsi="Calibri" w:cs="Calibri"/>
                <w:color w:val="000000"/>
                <w:sz w:val="22"/>
                <w:szCs w:val="22"/>
                <w:lang w:eastAsia="ja-JP"/>
              </w:rPr>
            </w:pPr>
          </w:p>
        </w:tc>
      </w:tr>
      <w:tr w:rsidR="003453FF" w:rsidRPr="003453FF" w14:paraId="69AF3B8E" w14:textId="77777777" w:rsidTr="001212C0">
        <w:tc>
          <w:tcPr>
            <w:tcW w:w="4509" w:type="dxa"/>
          </w:tcPr>
          <w:p w14:paraId="42ABB4D0" w14:textId="77777777" w:rsidR="003453FF" w:rsidRPr="00944372" w:rsidRDefault="003453FF" w:rsidP="001212C0">
            <w:pPr>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Total financial offer (inclusive of all taxes)</w:t>
            </w:r>
          </w:p>
        </w:tc>
        <w:tc>
          <w:tcPr>
            <w:tcW w:w="4501" w:type="dxa"/>
          </w:tcPr>
          <w:p w14:paraId="50445CF6" w14:textId="77777777" w:rsidR="003453FF" w:rsidRPr="00944372" w:rsidRDefault="003453FF" w:rsidP="001212C0">
            <w:pPr>
              <w:jc w:val="both"/>
              <w:rPr>
                <w:rFonts w:ascii="Calibri" w:eastAsia="@System" w:hAnsi="Calibri" w:cs="Calibri"/>
                <w:color w:val="000000"/>
                <w:sz w:val="22"/>
                <w:szCs w:val="22"/>
                <w:lang w:eastAsia="ja-JP"/>
              </w:rPr>
            </w:pPr>
          </w:p>
        </w:tc>
      </w:tr>
    </w:tbl>
    <w:p w14:paraId="0203BC60" w14:textId="77777777" w:rsidR="003453FF" w:rsidRPr="00944372" w:rsidRDefault="003453FF" w:rsidP="002719B0">
      <w:pPr>
        <w:jc w:val="both"/>
        <w:rPr>
          <w:rFonts w:ascii="Calibri" w:eastAsia="@System" w:hAnsi="Calibri" w:cs="Calibri"/>
          <w:color w:val="000000"/>
          <w:sz w:val="22"/>
          <w:szCs w:val="22"/>
          <w:lang w:eastAsia="ja-JP"/>
        </w:rPr>
      </w:pPr>
    </w:p>
    <w:p w14:paraId="1AF54B20" w14:textId="77777777" w:rsidR="002719B0" w:rsidRPr="00944372" w:rsidRDefault="002719B0" w:rsidP="002719B0">
      <w:pPr>
        <w:jc w:val="both"/>
        <w:rPr>
          <w:rFonts w:ascii="Calibri" w:eastAsia="@System" w:hAnsi="Calibri" w:cs="Calibri"/>
          <w:color w:val="000000"/>
          <w:sz w:val="22"/>
          <w:szCs w:val="22"/>
          <w:lang w:eastAsia="ja-JP"/>
        </w:rPr>
      </w:pPr>
    </w:p>
    <w:p w14:paraId="4F4FD7A7" w14:textId="77777777" w:rsidR="002719B0" w:rsidRPr="00944372" w:rsidRDefault="002719B0" w:rsidP="002719B0">
      <w:pPr>
        <w:jc w:val="both"/>
        <w:rPr>
          <w:rFonts w:ascii="Calibri" w:eastAsia="@System" w:hAnsi="Calibri" w:cs="Calibri"/>
          <w:color w:val="000000"/>
          <w:sz w:val="22"/>
          <w:szCs w:val="22"/>
          <w:lang w:eastAsia="ja-JP"/>
        </w:rPr>
      </w:pPr>
    </w:p>
    <w:p w14:paraId="4510F104" w14:textId="77777777" w:rsidR="002719B0" w:rsidRPr="00944372" w:rsidRDefault="002719B0" w:rsidP="002719B0">
      <w:pPr>
        <w:jc w:val="both"/>
        <w:rPr>
          <w:rFonts w:ascii="Calibri" w:eastAsia="@System" w:hAnsi="Calibri" w:cs="Calibri"/>
          <w:color w:val="000000"/>
          <w:sz w:val="22"/>
          <w:szCs w:val="22"/>
          <w:lang w:eastAsia="ja-JP"/>
        </w:rPr>
      </w:pPr>
    </w:p>
    <w:p w14:paraId="35FB0E01" w14:textId="77777777" w:rsidR="002719B0" w:rsidRPr="00944372" w:rsidRDefault="002719B0" w:rsidP="002719B0">
      <w:pPr>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 xml:space="preserve">____________________________________   </w:t>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t>_______________________</w:t>
      </w:r>
    </w:p>
    <w:p w14:paraId="4986B24F" w14:textId="77777777" w:rsidR="0091307C" w:rsidRDefault="002719B0" w:rsidP="0091307C">
      <w:pPr>
        <w:jc w:val="both"/>
        <w:rPr>
          <w:rFonts w:ascii="Calibri" w:eastAsia="@System" w:hAnsi="Calibri" w:cs="Calibri"/>
          <w:color w:val="000000"/>
          <w:sz w:val="22"/>
          <w:szCs w:val="22"/>
          <w:lang w:eastAsia="ja-JP"/>
        </w:rPr>
        <w:sectPr w:rsidR="0091307C" w:rsidSect="00013AEB">
          <w:headerReference w:type="default" r:id="rId13"/>
          <w:footerReference w:type="default" r:id="rId14"/>
          <w:headerReference w:type="first" r:id="rId15"/>
          <w:footerReference w:type="first" r:id="rId16"/>
          <w:pgSz w:w="11900" w:h="16840" w:code="9"/>
          <w:pgMar w:top="1440" w:right="1440" w:bottom="1440" w:left="1440" w:header="340" w:footer="737" w:gutter="0"/>
          <w:cols w:space="708"/>
          <w:titlePg/>
          <w:docGrid w:linePitch="326"/>
        </w:sectPr>
      </w:pPr>
      <w:r w:rsidRPr="00944372">
        <w:rPr>
          <w:rFonts w:ascii="Calibri" w:eastAsia="@System" w:hAnsi="Calibri" w:cs="Calibri"/>
          <w:color w:val="000000"/>
          <w:sz w:val="22"/>
          <w:szCs w:val="22"/>
          <w:lang w:eastAsia="ja-JP"/>
        </w:rPr>
        <w:t>Print name and sign</w:t>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t>Date</w:t>
      </w:r>
      <w:r w:rsidR="0091307C">
        <w:rPr>
          <w:rFonts w:ascii="Calibri" w:eastAsia="@System" w:hAnsi="Calibri" w:cs="Calibri"/>
          <w:color w:val="000000"/>
          <w:sz w:val="22"/>
          <w:szCs w:val="22"/>
          <w:lang w:eastAsia="ja-JP"/>
        </w:rPr>
        <w:t>:</w:t>
      </w:r>
    </w:p>
    <w:p w14:paraId="529FE5A3" w14:textId="77777777" w:rsidR="0091307C" w:rsidRPr="0091307C" w:rsidRDefault="0091307C" w:rsidP="0091307C">
      <w:pPr>
        <w:pBdr>
          <w:top w:val="single" w:sz="4" w:space="0" w:color="auto"/>
          <w:left w:val="single" w:sz="4" w:space="4" w:color="auto"/>
          <w:bottom w:val="single" w:sz="4" w:space="0" w:color="auto"/>
          <w:right w:val="single" w:sz="4" w:space="4" w:color="auto"/>
        </w:pBdr>
        <w:shd w:val="clear" w:color="auto" w:fill="D9D9D9"/>
        <w:spacing w:after="60"/>
        <w:jc w:val="center"/>
        <w:outlineLvl w:val="4"/>
        <w:rPr>
          <w:rFonts w:ascii="Calibri" w:hAnsi="Calibri" w:cs="Calibri"/>
          <w:b/>
          <w:bCs/>
          <w:iCs/>
          <w:caps/>
          <w:sz w:val="24"/>
          <w:szCs w:val="22"/>
          <w:u w:val="single"/>
          <w:lang w:val="en-CA"/>
        </w:rPr>
      </w:pPr>
      <w:r w:rsidRPr="0091307C">
        <w:rPr>
          <w:rFonts w:ascii="Calibri" w:hAnsi="Calibri" w:cs="Calibri"/>
          <w:b/>
          <w:bCs/>
          <w:iCs/>
          <w:caps/>
          <w:sz w:val="24"/>
          <w:szCs w:val="22"/>
          <w:u w:val="single"/>
          <w:lang w:val="en-CA"/>
        </w:rPr>
        <w:lastRenderedPageBreak/>
        <w:t>SPC GENERAL CONDITIONS OF CONTRACT FOR PROFESSIONAL SERVICES</w:t>
      </w:r>
    </w:p>
    <w:p w14:paraId="5E005995" w14:textId="4E799D6B" w:rsidR="0091307C" w:rsidRDefault="0091307C" w:rsidP="0091307C">
      <w:pPr>
        <w:pBdr>
          <w:top w:val="single" w:sz="4" w:space="0" w:color="auto"/>
          <w:left w:val="single" w:sz="4" w:space="4" w:color="auto"/>
          <w:bottom w:val="single" w:sz="4" w:space="0" w:color="auto"/>
          <w:right w:val="single" w:sz="4" w:space="4" w:color="auto"/>
        </w:pBdr>
        <w:shd w:val="clear" w:color="auto" w:fill="D9D9D9"/>
        <w:spacing w:after="60"/>
        <w:outlineLvl w:val="4"/>
        <w:rPr>
          <w:rFonts w:ascii="Calibri" w:hAnsi="Calibri" w:cs="Calibri"/>
          <w:b/>
          <w:bCs/>
          <w:iCs/>
          <w:caps/>
          <w:sz w:val="22"/>
          <w:szCs w:val="22"/>
          <w:u w:val="single"/>
          <w:lang w:val="en-CA"/>
        </w:rPr>
        <w:sectPr w:rsidR="0091307C" w:rsidSect="0091307C">
          <w:pgSz w:w="11900" w:h="16840" w:code="9"/>
          <w:pgMar w:top="1440" w:right="1440" w:bottom="1440" w:left="1440" w:header="340" w:footer="737" w:gutter="0"/>
          <w:cols w:space="708"/>
          <w:titlePg/>
          <w:docGrid w:linePitch="326"/>
        </w:sectPr>
      </w:pPr>
    </w:p>
    <w:p w14:paraId="6B812205" w14:textId="77777777" w:rsidR="0091307C" w:rsidRPr="0091307C" w:rsidRDefault="0091307C" w:rsidP="0091307C">
      <w:pPr>
        <w:spacing w:after="160" w:line="259" w:lineRule="auto"/>
        <w:ind w:left="720"/>
        <w:contextualSpacing/>
        <w:jc w:val="both"/>
        <w:rPr>
          <w:rFonts w:ascii="Calibri" w:hAnsi="Calibri"/>
          <w:b/>
          <w:bCs/>
          <w:sz w:val="18"/>
          <w:szCs w:val="18"/>
          <w:lang w:val="fr-FR"/>
        </w:rPr>
      </w:pPr>
    </w:p>
    <w:p w14:paraId="3EBBFE2E" w14:textId="470D7CFF"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STATUS</w:t>
      </w:r>
    </w:p>
    <w:p w14:paraId="4D12EFA5"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has the legal status of an independent contractor. The Contractor's personnel and sub-contractors are not to be considered in any respect employees or agents of SPC. </w:t>
      </w:r>
    </w:p>
    <w:p w14:paraId="6A806AF9"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SOURCE OF INSTRUCTIONS</w:t>
      </w:r>
    </w:p>
    <w:p w14:paraId="5B94D116"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will only accept instructions from SPC in the performance of this contract. The Contractor will refrain from any action that may adversely affect SPC and will fulfil its commitments with the fullest regard to the interests of SPC. </w:t>
      </w:r>
    </w:p>
    <w:p w14:paraId="772611C7"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CONTRACTOR'S RESPONSIBILITY FOR EMPLOYEES</w:t>
      </w:r>
    </w:p>
    <w:p w14:paraId="0A8508DD"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2CB1CCA5"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The contractor shall not discriminate against any person because of race, medical condition, religious creed, ancestry, national origin, age, sex or handicap.</w:t>
      </w:r>
    </w:p>
    <w:p w14:paraId="3C049EEC"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SPECIFIED PERSONNEL</w:t>
      </w:r>
    </w:p>
    <w:p w14:paraId="18519A6E"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The Contractor must ensure that the services are performed in accordance with this contract. Where personnel have been specified, they must provide those services. SPC may remove any personnel (including Specified Personnel) from work in respect of this Contract. If it does so, or if Specified Personnel are unable or unwilling to perform the contract, the Contractor will provide replacement personnel (acceptable to SPC) of suitable ability and qualifications at no additional cost and at the earliest opportunity.</w:t>
      </w:r>
    </w:p>
    <w:p w14:paraId="0D9E2782"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ASSIGNMENT</w:t>
      </w:r>
    </w:p>
    <w:p w14:paraId="075E6CE3"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may not assign, transfer, pledge or make other disposition of this Contract or any part thereof, or any of the Contractor's rights, claims or obligations under this Contract except with the prior written consent of SPC. </w:t>
      </w:r>
    </w:p>
    <w:p w14:paraId="4C83FEF4"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SUB-CONTRACTING</w:t>
      </w:r>
    </w:p>
    <w:p w14:paraId="7ED8C335"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In the event the Contractor requires the services of sub-contractors, the Contractor shall obtain the prior written approval and clearance of SPC for all sub-contractors. The approval of SPC of a sub-contractor shall not relieve the Contractor of any of its obligations under this Contract. The terms of any sub-contract shall be subject to and conform with the provisions of this Contract.</w:t>
      </w:r>
    </w:p>
    <w:p w14:paraId="5CC5D006" w14:textId="77777777" w:rsidR="0091307C" w:rsidRPr="0091307C" w:rsidRDefault="0091307C" w:rsidP="0091307C">
      <w:pPr>
        <w:spacing w:after="120" w:line="259" w:lineRule="auto"/>
        <w:jc w:val="both"/>
        <w:rPr>
          <w:rFonts w:ascii="Calibri" w:eastAsia="Calibri" w:hAnsi="Calibri" w:cs="Calibri"/>
          <w:sz w:val="18"/>
          <w:szCs w:val="18"/>
        </w:rPr>
      </w:pPr>
    </w:p>
    <w:p w14:paraId="2BCA551E"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OFFICIALS NOT TO BENEFIT</w:t>
      </w:r>
    </w:p>
    <w:p w14:paraId="0C3018B3"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warrants that no official of SPC has received or will be offered by the Contractor any direct or indirect benefit arising from this Contract or the award thereof. The Contractor agrees that breach of this provision is a breach of an essential term of this Contract. </w:t>
      </w:r>
    </w:p>
    <w:p w14:paraId="2C30325E"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INDEMNIFICATION</w:t>
      </w:r>
    </w:p>
    <w:p w14:paraId="5009017C"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shall indemnify, hold and save harmless, and defend, at its own expense, SPC,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048ADAE0"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rPr>
      </w:pPr>
      <w:r w:rsidRPr="0091307C">
        <w:rPr>
          <w:rFonts w:ascii="Calibri" w:eastAsia="Calibri" w:hAnsi="Calibri" w:cs="Calibri"/>
          <w:b/>
          <w:bCs/>
          <w:sz w:val="18"/>
          <w:szCs w:val="18"/>
        </w:rPr>
        <w:t xml:space="preserve">INSURANCE AND LIABILITIES TO THIRD PARTIES </w:t>
      </w:r>
    </w:p>
    <w:p w14:paraId="5DFB7B45"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9.1The Contractor will hold insurance against all risks in respect of its employees, sub-contractors, property and equipment used for the execution of this Contract, including appropriate worker’s compensation for personal injury or death.</w:t>
      </w:r>
    </w:p>
    <w:p w14:paraId="13B4F33D"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9.2The Contractor will also hold liability insurance in an adequate amount to cover third party claims for any claims arising from or in connection with the provision of services under this contract. </w:t>
      </w:r>
    </w:p>
    <w:p w14:paraId="1FE43797"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9.3The Contractor shall, upon request, provide SPC with satisfactory evidence of insurance cover as required under this Article. </w:t>
      </w:r>
    </w:p>
    <w:p w14:paraId="113559D3" w14:textId="77777777" w:rsidR="0091307C" w:rsidRPr="0091307C" w:rsidRDefault="0091307C" w:rsidP="0091307C">
      <w:pPr>
        <w:spacing w:after="120" w:line="259" w:lineRule="auto"/>
        <w:jc w:val="both"/>
        <w:rPr>
          <w:rFonts w:ascii="Calibri" w:eastAsia="Calibri" w:hAnsi="Calibri" w:cs="Calibri"/>
          <w:sz w:val="18"/>
          <w:szCs w:val="18"/>
        </w:rPr>
      </w:pPr>
    </w:p>
    <w:p w14:paraId="46C3AF72"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ENCUMBRANCES/LIENS</w:t>
      </w:r>
    </w:p>
    <w:p w14:paraId="5C2E804E" w14:textId="5402FC6C" w:rsid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shall not cause or permit any lien, attachment or other encumbrance by any person to be placed on file or to remain on file in any public office or on file with SPC against any monies due or to become due for any work done or materials furnished under this Contract, or by reason of any other claim or demand against the Contractor. </w:t>
      </w:r>
    </w:p>
    <w:p w14:paraId="119A9693" w14:textId="77777777" w:rsidR="0091307C" w:rsidRPr="0091307C" w:rsidRDefault="0091307C" w:rsidP="0091307C">
      <w:pPr>
        <w:spacing w:after="120" w:line="259" w:lineRule="auto"/>
        <w:jc w:val="both"/>
        <w:rPr>
          <w:rFonts w:ascii="Calibri" w:eastAsia="Calibri" w:hAnsi="Calibri" w:cs="Calibri"/>
          <w:sz w:val="18"/>
          <w:szCs w:val="18"/>
        </w:rPr>
      </w:pPr>
    </w:p>
    <w:p w14:paraId="7EFD0CA5"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lastRenderedPageBreak/>
        <w:t>TITLE TO EQUIPMENT</w:t>
      </w:r>
    </w:p>
    <w:p w14:paraId="4CDB0DC0"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Title to any equipment and supplies that may be provided by SPC rests with SPC. Such equipment shall be returned to SPC at the conclusion of this Contract or when no longer needed by the Contractor. On return, the equipment shall be in the same condition as when delivered to the Contractor, subject to normal wear and tear. The Contractor shall be liable to compensate SPC for equipment determined to be damaged or degraded beyond normal wear and tear. </w:t>
      </w:r>
    </w:p>
    <w:p w14:paraId="0AAB69AD"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rPr>
      </w:pPr>
      <w:r w:rsidRPr="0091307C">
        <w:rPr>
          <w:rFonts w:ascii="Calibri" w:eastAsia="Calibri" w:hAnsi="Calibri" w:cs="Calibri"/>
          <w:b/>
          <w:bCs/>
          <w:sz w:val="18"/>
          <w:szCs w:val="18"/>
        </w:rPr>
        <w:t>COPYRIGHT, PATENTS AND OTHER PROPRIETARY RIGHTS</w:t>
      </w:r>
    </w:p>
    <w:p w14:paraId="6D01CD0A"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SPC is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SPC's request, the Contractor shall take all necessary steps, execute all necessary documents and generally assist in securing such proprietary rights and transferring them to SPC in compliance with the requirements of the applicable law. .   In addition, the contractor must respect intellectual property related to traditional knowledge and other cultural heritage in the production of knowledge and use of images, patterns, and other cultural related products.  Photos credits and permissions need to be provided to SPC, and in compliance with SPC Child Protection Policy, images of children and youth without the consent of their parents is forbidden.  </w:t>
      </w:r>
    </w:p>
    <w:p w14:paraId="7923E580"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rPr>
      </w:pPr>
      <w:r w:rsidRPr="0091307C">
        <w:rPr>
          <w:rFonts w:ascii="Calibri" w:eastAsia="Calibri" w:hAnsi="Calibri" w:cs="Calibri"/>
          <w:b/>
          <w:bCs/>
          <w:sz w:val="18"/>
          <w:szCs w:val="18"/>
        </w:rPr>
        <w:t>USE OF NAME, EMBLEM OR OFFICIAL SEAL OF SPC</w:t>
      </w:r>
    </w:p>
    <w:p w14:paraId="71285CDA"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shall not advertise or otherwise make public the fact that it is a Contractor with SPC, nor shall the Contractor, in any manner whatsoever use the name, emblem or official seal of SPC, or any abbreviation of the name of SPC in connection with its business or otherwise. </w:t>
      </w:r>
    </w:p>
    <w:p w14:paraId="347F130E"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rPr>
      </w:pPr>
      <w:r w:rsidRPr="0091307C">
        <w:rPr>
          <w:rFonts w:ascii="Calibri" w:eastAsia="Calibri" w:hAnsi="Calibri" w:cs="Calibri"/>
          <w:b/>
          <w:bCs/>
          <w:sz w:val="18"/>
          <w:szCs w:val="18"/>
        </w:rPr>
        <w:t xml:space="preserve">CONFIDENTIAL NATURE OF DOCUMENTS AND INFORMATION </w:t>
      </w:r>
    </w:p>
    <w:p w14:paraId="0A0ABD4E"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14.1All maps, drawings, photographs, mosaics, plans, reports, recommendations, estimates, documents and all other data compiled by or received by the Contractor under this Contract shall be the property of SPC, shall be treated as confidential and shall be delivered only to SPC authorised officials on completion of work under this Contract.</w:t>
      </w:r>
    </w:p>
    <w:p w14:paraId="590D1C2C"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14.2The Contractor may not communicate at any time to any other person, Government or authority external to SPC, any information known to it by reason of its </w:t>
      </w:r>
      <w:r w:rsidRPr="0091307C">
        <w:rPr>
          <w:rFonts w:ascii="Calibri" w:eastAsia="Calibri" w:hAnsi="Calibri" w:cs="Calibri"/>
          <w:sz w:val="18"/>
          <w:szCs w:val="18"/>
        </w:rPr>
        <w:t xml:space="preserve">association with SPC which has not been made public except with the authorisation of SPC; nor shall the Contractor at any time use such information to private advantage. These obligations do not lapse upon termination of this Contract. </w:t>
      </w:r>
    </w:p>
    <w:p w14:paraId="66FE9EB8"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rPr>
      </w:pPr>
      <w:r w:rsidRPr="0091307C">
        <w:rPr>
          <w:rFonts w:ascii="Calibri" w:eastAsia="Calibri" w:hAnsi="Calibri" w:cs="Calibri"/>
          <w:b/>
          <w:bCs/>
          <w:sz w:val="18"/>
          <w:szCs w:val="18"/>
        </w:rPr>
        <w:t xml:space="preserve">FORCE MAJEURE AND OTHER CHANGES IN CONDITIONS </w:t>
      </w:r>
    </w:p>
    <w:p w14:paraId="511BF7C6"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15.1Force majeure, as used in this Article, means acts of God, war (whether declared or not), invasion, revolution, insurrection, or other acts of a similar nature or force which are beyond the control of the Parties. </w:t>
      </w:r>
    </w:p>
    <w:p w14:paraId="38FD353B"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15.2In the event of and as soon as possible after the occurrence of any cause constituting force majeure, the Contractor shall give notice and full particulars in writing to SPC, of such occurrence or change if the Contractor is thereby rendered unable, wholly or in part, to perform its obligations and meet its responsibilities under this Contract. The Contractor shall also notify SPC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SPC shall take such action as, in its sole discretion, it considers to be appropriate or necessary in the circumstances, including the granting to the Contractor of a reasonable extension of time in which to perform its obligations under this Contract. </w:t>
      </w:r>
    </w:p>
    <w:p w14:paraId="64EFEB27"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15.3If the Contractor is rendered permanently unable, wholly or in part, by reason of force majeure to perform its obligations and meet its responsibilities under this Contract, SPC shall have the right to suspend or terminate this Contract on the same terms and conditions as are provided for in Article 16, "Termination", except that the period of notice shall be seven (7) days instead of thirty (30) days. </w:t>
      </w:r>
    </w:p>
    <w:p w14:paraId="631D2563"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TERMINATION</w:t>
      </w:r>
    </w:p>
    <w:p w14:paraId="70302838" w14:textId="77777777" w:rsidR="0091307C" w:rsidRPr="0091307C" w:rsidRDefault="0091307C" w:rsidP="0091307C">
      <w:pPr>
        <w:numPr>
          <w:ilvl w:val="1"/>
          <w:numId w:val="29"/>
        </w:numPr>
        <w:spacing w:after="120" w:line="259" w:lineRule="auto"/>
        <w:ind w:left="0" w:firstLine="0"/>
        <w:contextualSpacing/>
        <w:jc w:val="both"/>
        <w:rPr>
          <w:rFonts w:ascii="Calibri" w:hAnsi="Calibri"/>
          <w:sz w:val="18"/>
          <w:szCs w:val="18"/>
        </w:rPr>
      </w:pPr>
      <w:r w:rsidRPr="0091307C">
        <w:rPr>
          <w:rFonts w:ascii="Calibri" w:eastAsia="Calibri" w:hAnsi="Calibri" w:cs="Calibri"/>
          <w:sz w:val="18"/>
          <w:szCs w:val="18"/>
        </w:rPr>
        <w:t>Either party may terminate this contract for cause, in whole or in part, with thirty days’ written notice to the other party. The initiation of arbitral proceedings in accordance with Article 17 "Settlement of Disputes" below shall not be deemed a termination of this Contract.</w:t>
      </w:r>
    </w:p>
    <w:p w14:paraId="0283E3B5" w14:textId="77777777" w:rsidR="0091307C" w:rsidRPr="0091307C" w:rsidRDefault="0091307C" w:rsidP="0091307C">
      <w:pPr>
        <w:numPr>
          <w:ilvl w:val="1"/>
          <w:numId w:val="29"/>
        </w:numPr>
        <w:spacing w:after="120" w:line="259" w:lineRule="auto"/>
        <w:ind w:left="0" w:firstLine="0"/>
        <w:contextualSpacing/>
        <w:jc w:val="both"/>
        <w:rPr>
          <w:rFonts w:ascii="Calibri" w:hAnsi="Calibri"/>
          <w:sz w:val="18"/>
          <w:szCs w:val="18"/>
        </w:rPr>
      </w:pPr>
      <w:r w:rsidRPr="0091307C">
        <w:rPr>
          <w:rFonts w:ascii="Calibri" w:eastAsia="Calibri" w:hAnsi="Calibri" w:cs="Calibri"/>
          <w:sz w:val="18"/>
          <w:szCs w:val="18"/>
        </w:rPr>
        <w:t xml:space="preserve">SPC reserves the right to terminate without cause this Contract, at any time with fifteen days written notice to the Contractor, in which case SPC shall reimburse the Contractor for all reasonable costs incurred by the Contractor prior to receipt of the notice of termination. </w:t>
      </w:r>
    </w:p>
    <w:p w14:paraId="18C357DF" w14:textId="77777777" w:rsidR="0091307C" w:rsidRPr="0091307C" w:rsidRDefault="0091307C" w:rsidP="0091307C">
      <w:pPr>
        <w:numPr>
          <w:ilvl w:val="1"/>
          <w:numId w:val="29"/>
        </w:numPr>
        <w:spacing w:after="120" w:line="259" w:lineRule="auto"/>
        <w:ind w:left="0" w:firstLine="0"/>
        <w:contextualSpacing/>
        <w:jc w:val="both"/>
        <w:rPr>
          <w:rFonts w:ascii="Calibri" w:hAnsi="Calibri"/>
          <w:sz w:val="18"/>
          <w:szCs w:val="18"/>
        </w:rPr>
      </w:pPr>
      <w:r w:rsidRPr="0091307C">
        <w:rPr>
          <w:rFonts w:ascii="Calibri" w:eastAsia="Calibri" w:hAnsi="Calibri" w:cs="Calibri"/>
          <w:sz w:val="18"/>
          <w:szCs w:val="18"/>
        </w:rPr>
        <w:lastRenderedPageBreak/>
        <w:t xml:space="preserve">In the event of any termination by SPC under this Article, no payment shall be due from SPC to the Contractor except for work and services satisfactorily performed in conformity with the express terms of this Contract. The Contractor shall take immediate steps to terminate the work and services in a prompt and orderly manner and to minimise losses and further expenditure. </w:t>
      </w:r>
    </w:p>
    <w:p w14:paraId="190EB393" w14:textId="77777777" w:rsidR="0091307C" w:rsidRPr="0091307C" w:rsidRDefault="0091307C" w:rsidP="0091307C">
      <w:pPr>
        <w:numPr>
          <w:ilvl w:val="1"/>
          <w:numId w:val="29"/>
        </w:numPr>
        <w:spacing w:after="120" w:line="259" w:lineRule="auto"/>
        <w:ind w:left="0" w:firstLine="0"/>
        <w:contextualSpacing/>
        <w:jc w:val="both"/>
        <w:rPr>
          <w:rFonts w:ascii="Calibri" w:hAnsi="Calibri"/>
          <w:sz w:val="18"/>
          <w:szCs w:val="18"/>
        </w:rPr>
      </w:pPr>
      <w:r w:rsidRPr="0091307C">
        <w:rPr>
          <w:rFonts w:ascii="Calibri" w:eastAsia="Calibri" w:hAnsi="Calibri" w:cs="Calibri"/>
          <w:sz w:val="18"/>
          <w:szCs w:val="18"/>
        </w:rPr>
        <w:t xml:space="preserve">Should the Contractor be adjudged bankrupt, or be liquidated or become insolvent, or should the Contractor make an assignment for the benefit of its creditors, or should a receiver be appointed on account of the insolvency of the Contractor, SPC may, without prejudice to any other right or remedy it may have, terminate this Contract forthwith. The Contractor shall immediately inform SPC of the occurrence of any of the above events. </w:t>
      </w:r>
    </w:p>
    <w:p w14:paraId="640BC34D"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 xml:space="preserve">SETTLEMENT OF DISPUTES </w:t>
      </w:r>
    </w:p>
    <w:p w14:paraId="325043F4"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17.1The Parties will use their best efforts to settle amicably any dispute, controversy or claim arising out of, or relating to this Contract or the breach, termination or invalidity thereof. </w:t>
      </w:r>
    </w:p>
    <w:p w14:paraId="4C4BBF75"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17.2If a dispute is not settled within sixty days of one Party notifying the other of a request for amicable settlement, the dispute can be referred by either Party to arbitration in accordance with the general principles of international law. The arbitration will be governed by the Arbitration Rules of the United Nations Commission on International Trade Law (UNCITRAL) as at present in force. The arbitral tribunal shall have no authority to award punitive damages. The Parties shall be bound by any arbitration award rendered as a result of such arbitration as the final adjudication of any such controversy, claim or dispute.</w:t>
      </w:r>
    </w:p>
    <w:p w14:paraId="10FCC0DA"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 xml:space="preserve">PRIVILEGES AND IMMUNITIES </w:t>
      </w:r>
    </w:p>
    <w:p w14:paraId="4B7F1A66"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Nothing in or relating to this Contract shall be deemed a waiver, express or implied, of any of the privileges and immunities of SPC, including its subsidiary organs. </w:t>
      </w:r>
    </w:p>
    <w:p w14:paraId="6624A587" w14:textId="77777777" w:rsidR="0091307C" w:rsidRPr="0091307C" w:rsidRDefault="0091307C" w:rsidP="0091307C">
      <w:pPr>
        <w:numPr>
          <w:ilvl w:val="0"/>
          <w:numId w:val="30"/>
        </w:numPr>
        <w:spacing w:after="16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 xml:space="preserve">TAX EXEMPTION </w:t>
      </w:r>
    </w:p>
    <w:p w14:paraId="26EF0A28"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19.1Under the ‘Host Country Agreement’ with the Country hosting SPC Offices, SPC, being an International Organisation, is exempt from all direct taxes, except charges for public utility services, and is exempt from customs duties and charges of a similar nature in respect of articles imported or exported for its official use. In the event any governmental authority refuses to recognise SPC’s exemption from such taxes, duties or charges, the Contractor shall immediately consult with SPC to determine a mutually acceptable procedure. </w:t>
      </w:r>
    </w:p>
    <w:p w14:paraId="3B655967"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19.2Accordingly, the Contractor authorises SPC to deduct from the Contractor's invoice any amount representing </w:t>
      </w:r>
      <w:r w:rsidRPr="0091307C">
        <w:rPr>
          <w:rFonts w:ascii="Calibri" w:eastAsia="Calibri" w:hAnsi="Calibri" w:cs="Calibri"/>
          <w:sz w:val="18"/>
          <w:szCs w:val="18"/>
        </w:rPr>
        <w:t xml:space="preserve">such taxes, duties or charges, unless the Contractor has consulted with SPC before the payment thereof and SPC has, in each instance, specifically authorised the Contractor to pay such taxes, duties or charges under protest. In that event, the Contractor shall provide SPC with written evidence that payment of such taxes, duties or charges has been made and appropriately authorised. </w:t>
      </w:r>
    </w:p>
    <w:p w14:paraId="3A239916" w14:textId="77777777" w:rsidR="0091307C" w:rsidRPr="0091307C" w:rsidRDefault="0091307C" w:rsidP="0091307C">
      <w:pPr>
        <w:spacing w:after="120" w:line="259" w:lineRule="auto"/>
        <w:jc w:val="both"/>
        <w:rPr>
          <w:rFonts w:ascii="Calibri" w:eastAsia="Calibri" w:hAnsi="Calibri" w:cs="Calibri"/>
          <w:sz w:val="18"/>
          <w:szCs w:val="18"/>
        </w:rPr>
      </w:pPr>
    </w:p>
    <w:p w14:paraId="02B4C493" w14:textId="77777777" w:rsidR="0091307C" w:rsidRPr="0091307C" w:rsidRDefault="0091307C" w:rsidP="0091307C">
      <w:pPr>
        <w:numPr>
          <w:ilvl w:val="0"/>
          <w:numId w:val="30"/>
        </w:numPr>
        <w:spacing w:after="0" w:line="259" w:lineRule="auto"/>
        <w:ind w:left="0" w:firstLine="0"/>
        <w:contextualSpacing/>
        <w:jc w:val="both"/>
        <w:rPr>
          <w:rFonts w:ascii="Calibri" w:hAnsi="Calibri"/>
          <w:b/>
          <w:bCs/>
          <w:sz w:val="18"/>
          <w:szCs w:val="18"/>
          <w:lang w:val="fr-FR"/>
        </w:rPr>
      </w:pPr>
      <w:r w:rsidRPr="0091307C">
        <w:rPr>
          <w:rFonts w:ascii="Calibri" w:eastAsia="Calibri" w:hAnsi="Calibri" w:cs="Calibri"/>
          <w:b/>
          <w:bCs/>
          <w:sz w:val="18"/>
          <w:szCs w:val="18"/>
        </w:rPr>
        <w:t xml:space="preserve">SOCIAL AND ENVIRONMENTAL RESPONSIBILITY </w:t>
      </w:r>
    </w:p>
    <w:p w14:paraId="6BE5FE3C" w14:textId="77777777" w:rsidR="0091307C" w:rsidRPr="0091307C" w:rsidRDefault="0091307C" w:rsidP="0091307C">
      <w:pPr>
        <w:spacing w:after="160" w:line="259" w:lineRule="auto"/>
        <w:jc w:val="both"/>
        <w:rPr>
          <w:rFonts w:ascii="Calibri" w:eastAsia="Calibri" w:hAnsi="Calibri" w:cs="Calibri"/>
          <w:sz w:val="18"/>
          <w:szCs w:val="18"/>
        </w:rPr>
      </w:pPr>
      <w:r w:rsidRPr="0091307C">
        <w:rPr>
          <w:rFonts w:ascii="Calibri" w:eastAsia="Calibri" w:hAnsi="Calibri" w:cs="Calibri"/>
          <w:sz w:val="18"/>
          <w:szCs w:val="18"/>
        </w:rPr>
        <w:t>SPC has adopted a social and environmental responsibility policy. The contractor must comply to ethically and sustainably manage social and environmental risks and impacts of its activities, particularly in reference to:</w:t>
      </w:r>
    </w:p>
    <w:p w14:paraId="715744E6" w14:textId="77777777" w:rsidR="0091307C" w:rsidRPr="0091307C" w:rsidRDefault="0091307C" w:rsidP="0091307C">
      <w:pPr>
        <w:spacing w:after="160" w:line="259" w:lineRule="auto"/>
        <w:jc w:val="both"/>
        <w:rPr>
          <w:rFonts w:ascii="Calibri" w:eastAsia="Calibri" w:hAnsi="Calibri" w:cs="Calibri"/>
          <w:sz w:val="18"/>
          <w:szCs w:val="18"/>
        </w:rPr>
      </w:pPr>
      <w:r w:rsidRPr="0091307C">
        <w:rPr>
          <w:rFonts w:ascii="Calibri" w:eastAsia="Calibri" w:hAnsi="Calibri" w:cs="Calibri"/>
          <w:b/>
          <w:bCs/>
          <w:sz w:val="18"/>
          <w:szCs w:val="18"/>
        </w:rPr>
        <w:t>20.1 CHILD LABOUR</w:t>
      </w:r>
    </w:p>
    <w:p w14:paraId="3BFB1B20"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2B4C5FEF"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Any breach of this representation and warranty shall entitle SPC to terminate this Contract immediately upon notice to the Contractor, at no cost to SPC.</w:t>
      </w:r>
    </w:p>
    <w:p w14:paraId="2C092E57" w14:textId="77777777" w:rsidR="0091307C" w:rsidRPr="0091307C" w:rsidRDefault="0091307C" w:rsidP="0091307C">
      <w:pPr>
        <w:spacing w:after="160" w:line="259" w:lineRule="auto"/>
        <w:jc w:val="both"/>
        <w:rPr>
          <w:rFonts w:ascii="Calibri" w:eastAsia="Calibri" w:hAnsi="Calibri" w:cs="Calibri"/>
          <w:sz w:val="18"/>
          <w:szCs w:val="18"/>
        </w:rPr>
      </w:pPr>
      <w:r w:rsidRPr="0091307C">
        <w:rPr>
          <w:rFonts w:ascii="Calibri" w:eastAsia="Calibri" w:hAnsi="Calibri" w:cs="Calibri"/>
          <w:b/>
          <w:bCs/>
          <w:sz w:val="18"/>
          <w:szCs w:val="18"/>
        </w:rPr>
        <w:t>20.2 HUMAN RIGHTS</w:t>
      </w:r>
    </w:p>
    <w:p w14:paraId="77438343"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The Contractor recognises, respects and upholds the human rights of every individual, being a minimum those protected by the Universal Declaration of Human Rights. The Contractor will actively seek to ensure he is not complicit in human rights abuses committed by others.</w:t>
      </w:r>
    </w:p>
    <w:p w14:paraId="740FA25D"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The Contractor is committed to respecting, and acting in a manner which avoids infringing on, human rights. In this regard the Contractor acknowledges the Guiding Principles on Business and Human Rights: Implementing the United Nations ‘Protect Respect and Remedy ‘framework (2011).</w:t>
      </w:r>
    </w:p>
    <w:p w14:paraId="16D4C1E6"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To meet these commitments, the Contractor will not accept modern slavery, forced labour and human trafficking in his supply chain.</w:t>
      </w:r>
    </w:p>
    <w:p w14:paraId="7B1F4E9F"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Any breach of this representation and warranty shall entitle SPC to terminate this Contract immediately upon notice to the Contractor, at no cost to SPC.</w:t>
      </w:r>
    </w:p>
    <w:p w14:paraId="29F65B89" w14:textId="77777777" w:rsidR="0091307C" w:rsidRDefault="0091307C" w:rsidP="0091307C">
      <w:pPr>
        <w:spacing w:after="160" w:line="259" w:lineRule="auto"/>
        <w:rPr>
          <w:rFonts w:ascii="Calibri" w:eastAsia="Calibri" w:hAnsi="Calibri" w:cs="Calibri"/>
          <w:b/>
          <w:bCs/>
          <w:sz w:val="18"/>
          <w:szCs w:val="18"/>
        </w:rPr>
        <w:sectPr w:rsidR="0091307C" w:rsidSect="0091307C">
          <w:type w:val="continuous"/>
          <w:pgSz w:w="11900" w:h="16840" w:code="9"/>
          <w:pgMar w:top="1440" w:right="1440" w:bottom="1440" w:left="1440" w:header="340" w:footer="737" w:gutter="0"/>
          <w:cols w:num="2" w:space="708"/>
          <w:titlePg/>
          <w:docGrid w:linePitch="326"/>
        </w:sectPr>
      </w:pPr>
    </w:p>
    <w:p w14:paraId="7B182132" w14:textId="77484119" w:rsidR="0091307C" w:rsidRPr="0091307C" w:rsidRDefault="0091307C" w:rsidP="0091307C">
      <w:pPr>
        <w:spacing w:after="160" w:line="259" w:lineRule="auto"/>
        <w:rPr>
          <w:rFonts w:ascii="Calibri" w:eastAsia="Calibri" w:hAnsi="Calibri" w:cs="Calibri"/>
          <w:sz w:val="18"/>
          <w:szCs w:val="18"/>
        </w:rPr>
      </w:pPr>
      <w:r w:rsidRPr="0091307C">
        <w:rPr>
          <w:rFonts w:ascii="Calibri" w:eastAsia="Calibri" w:hAnsi="Calibri" w:cs="Calibri"/>
          <w:b/>
          <w:bCs/>
          <w:sz w:val="18"/>
          <w:szCs w:val="18"/>
        </w:rPr>
        <w:lastRenderedPageBreak/>
        <w:t>20.3 GENDER EQUALITY AND SOCIAL INCLUSION</w:t>
      </w:r>
    </w:p>
    <w:p w14:paraId="0EE9356B" w14:textId="7DEFE59A" w:rsidR="0091307C" w:rsidRPr="0091307C" w:rsidRDefault="0091307C" w:rsidP="0091307C">
      <w:pPr>
        <w:spacing w:after="160" w:line="259" w:lineRule="auto"/>
        <w:jc w:val="both"/>
        <w:rPr>
          <w:rFonts w:ascii="Calibri" w:eastAsia="Calibri" w:hAnsi="Calibri" w:cs="Calibri"/>
          <w:sz w:val="18"/>
          <w:szCs w:val="18"/>
        </w:rPr>
      </w:pPr>
      <w:r w:rsidRPr="0091307C">
        <w:rPr>
          <w:rFonts w:ascii="Calibri" w:eastAsia="Calibri" w:hAnsi="Calibri" w:cs="Calibri"/>
          <w:sz w:val="18"/>
          <w:szCs w:val="18"/>
        </w:rPr>
        <w:t xml:space="preserve">SPC is committed to progress gender equality and social inclusion in all area of its work.  The Contractor is expected to promote gender equality and diversity in the workplace by striving to have gender balance in the workforce and employ youth and persons with disabilities where possible, at all levels.  The contractor is expected to have measures in place to ensure equal pay for work of equal value, to prevent sexual harassment, of bullying and any forms discrimination; and to ensure a safe workplace environment for women and men of all diversities. </w:t>
      </w:r>
    </w:p>
    <w:p w14:paraId="23B3115B" w14:textId="77777777" w:rsidR="0091307C" w:rsidRPr="0091307C" w:rsidRDefault="0091307C" w:rsidP="0091307C">
      <w:pPr>
        <w:spacing w:after="160" w:line="259" w:lineRule="auto"/>
        <w:jc w:val="both"/>
        <w:rPr>
          <w:rFonts w:ascii="Calibri" w:eastAsia="Calibri" w:hAnsi="Calibri" w:cs="Calibri"/>
          <w:sz w:val="18"/>
          <w:szCs w:val="18"/>
        </w:rPr>
      </w:pPr>
      <w:r w:rsidRPr="0091307C">
        <w:rPr>
          <w:rFonts w:ascii="Calibri" w:eastAsia="Calibri" w:hAnsi="Calibri" w:cs="Calibri"/>
          <w:b/>
          <w:bCs/>
          <w:sz w:val="18"/>
          <w:szCs w:val="18"/>
        </w:rPr>
        <w:t>20.4 ENVIRONMENTAL RESPONSIBILITY</w:t>
      </w:r>
    </w:p>
    <w:p w14:paraId="483F9D8F" w14:textId="728F48FC" w:rsidR="0091307C" w:rsidRPr="0091307C" w:rsidRDefault="0091307C" w:rsidP="0091307C">
      <w:pPr>
        <w:spacing w:after="16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must ensure a rational use and management of natural resources and ecosystems, to </w:t>
      </w:r>
      <w:r w:rsidRPr="0091307C">
        <w:rPr>
          <w:rFonts w:ascii="Calibri" w:eastAsia="Calibri" w:hAnsi="Calibri" w:cs="Calibri"/>
          <w:sz w:val="18"/>
          <w:szCs w:val="18"/>
        </w:rPr>
        <w:t xml:space="preserve">prevent or, where not possible, to minimise damage to the environment and address climate change, so as to ensure these resources will be available for future generations. </w:t>
      </w:r>
    </w:p>
    <w:p w14:paraId="4B8C5C7A" w14:textId="77777777" w:rsidR="0091307C" w:rsidRPr="0091307C" w:rsidRDefault="0091307C" w:rsidP="0091307C">
      <w:pPr>
        <w:numPr>
          <w:ilvl w:val="0"/>
          <w:numId w:val="30"/>
        </w:numPr>
        <w:spacing w:after="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OBSERVANCE OF THE LAW</w:t>
      </w:r>
    </w:p>
    <w:p w14:paraId="62C492E1"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 xml:space="preserve">The Contractor must comply with all laws, ordinances, rules, and regulations bearing upon the performance of its obligations under the terms of this Contract. </w:t>
      </w:r>
    </w:p>
    <w:p w14:paraId="2A43A46C" w14:textId="77777777" w:rsidR="0091307C" w:rsidRPr="0091307C" w:rsidRDefault="0091307C" w:rsidP="0091307C">
      <w:pPr>
        <w:numPr>
          <w:ilvl w:val="0"/>
          <w:numId w:val="30"/>
        </w:numPr>
        <w:spacing w:after="0" w:line="259" w:lineRule="auto"/>
        <w:contextualSpacing/>
        <w:jc w:val="both"/>
        <w:rPr>
          <w:rFonts w:ascii="Calibri" w:hAnsi="Calibri"/>
          <w:b/>
          <w:bCs/>
          <w:sz w:val="18"/>
          <w:szCs w:val="18"/>
          <w:lang w:val="fr-FR"/>
        </w:rPr>
      </w:pPr>
      <w:r w:rsidRPr="0091307C">
        <w:rPr>
          <w:rFonts w:ascii="Calibri" w:eastAsia="Calibri" w:hAnsi="Calibri" w:cs="Calibri"/>
          <w:b/>
          <w:bCs/>
          <w:sz w:val="18"/>
          <w:szCs w:val="18"/>
        </w:rPr>
        <w:t>AUTHORITY TO MODIFY</w:t>
      </w:r>
    </w:p>
    <w:p w14:paraId="00077F2E" w14:textId="77777777" w:rsidR="0091307C" w:rsidRPr="0091307C" w:rsidRDefault="0091307C" w:rsidP="0091307C">
      <w:pPr>
        <w:spacing w:after="120" w:line="259" w:lineRule="auto"/>
        <w:jc w:val="both"/>
        <w:rPr>
          <w:rFonts w:ascii="Calibri" w:eastAsia="Calibri" w:hAnsi="Calibri" w:cs="Calibri"/>
          <w:sz w:val="18"/>
          <w:szCs w:val="18"/>
        </w:rPr>
      </w:pPr>
      <w:r w:rsidRPr="0091307C">
        <w:rPr>
          <w:rFonts w:ascii="Calibri" w:eastAsia="Calibri" w:hAnsi="Calibri" w:cs="Calibri"/>
          <w:sz w:val="18"/>
          <w:szCs w:val="18"/>
        </w:rPr>
        <w:t>No modification or change, nor waiver of any of this contract’s provisions will be valid and enforceable against SPC unless provided by an amendment to this contract signed by the authorised official of SPC.</w:t>
      </w:r>
    </w:p>
    <w:p w14:paraId="57F9AC71" w14:textId="77777777" w:rsidR="0091307C" w:rsidRDefault="0091307C" w:rsidP="0091307C">
      <w:pPr>
        <w:jc w:val="both"/>
        <w:rPr>
          <w:rFonts w:ascii="Calibri" w:eastAsia="@System" w:hAnsi="Calibri" w:cs="Calibri"/>
          <w:color w:val="000000"/>
          <w:sz w:val="22"/>
          <w:szCs w:val="22"/>
          <w:lang w:eastAsia="ja-JP"/>
        </w:rPr>
        <w:sectPr w:rsidR="0091307C" w:rsidSect="0091307C">
          <w:type w:val="continuous"/>
          <w:pgSz w:w="11900" w:h="16840" w:code="9"/>
          <w:pgMar w:top="1440" w:right="1440" w:bottom="1440" w:left="1440" w:header="340" w:footer="737" w:gutter="0"/>
          <w:cols w:num="2" w:space="708"/>
          <w:titlePg/>
          <w:docGrid w:linePitch="326"/>
        </w:sectPr>
      </w:pPr>
    </w:p>
    <w:p w14:paraId="773D4E14" w14:textId="7FC231B3" w:rsidR="00BC702F" w:rsidRPr="0091307C" w:rsidRDefault="00BC702F" w:rsidP="0091307C">
      <w:pPr>
        <w:jc w:val="both"/>
        <w:rPr>
          <w:rFonts w:ascii="Calibri" w:eastAsia="@System" w:hAnsi="Calibri" w:cs="Calibri"/>
          <w:color w:val="000000"/>
          <w:sz w:val="22"/>
          <w:szCs w:val="22"/>
          <w:lang w:eastAsia="ja-JP"/>
        </w:rPr>
      </w:pPr>
    </w:p>
    <w:sectPr w:rsidR="00BC702F" w:rsidRPr="0091307C" w:rsidSect="0091307C">
      <w:type w:val="continuous"/>
      <w:pgSz w:w="11900" w:h="16840" w:code="9"/>
      <w:pgMar w:top="1440" w:right="1440" w:bottom="1440" w:left="1440"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902AD" w14:textId="77777777" w:rsidR="00522FEC" w:rsidRDefault="00522FEC" w:rsidP="00CC6FF9">
      <w:pPr>
        <w:spacing w:after="0"/>
      </w:pPr>
      <w:r>
        <w:separator/>
      </w:r>
    </w:p>
  </w:endnote>
  <w:endnote w:type="continuationSeparator" w:id="0">
    <w:p w14:paraId="1027A567" w14:textId="77777777" w:rsidR="00522FEC" w:rsidRDefault="00522FEC"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 Pro W3">
    <w:altName w:val="Yu Gothic UI"/>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stem">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CBC6" w14:textId="6261BEC1" w:rsidR="00D475BE" w:rsidRPr="00636396" w:rsidRDefault="00D475BE" w:rsidP="00CC6FF9">
    <w:pPr>
      <w:pStyle w:val="Pieddepage"/>
      <w:jc w:val="center"/>
    </w:pPr>
    <w:r>
      <w:rPr>
        <w:noProof/>
        <w:lang w:val="en-US"/>
      </w:rPr>
      <w:drawing>
        <wp:inline distT="0" distB="0" distL="0" distR="0" wp14:anchorId="76D3F3ED" wp14:editId="3C41D0EC">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63245A">
      <w:rPr>
        <w:noProof/>
      </w:rPr>
      <w:t>2</w:t>
    </w:r>
    <w:r>
      <w:rPr>
        <w:noProof/>
      </w:rPr>
      <w:fldChar w:fldCharType="end"/>
    </w:r>
  </w:p>
  <w:p w14:paraId="3847885F" w14:textId="77777777" w:rsidR="00000000" w:rsidRDefault="00F643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E279" w14:textId="77777777" w:rsidR="00D475BE" w:rsidRDefault="00D475BE" w:rsidP="00CC6FF9">
    <w:pPr>
      <w:pStyle w:val="Pieddepage"/>
      <w:jc w:val="center"/>
    </w:pPr>
    <w:r>
      <w:rPr>
        <w:noProof/>
        <w:lang w:val="en-US"/>
      </w:rPr>
      <w:drawing>
        <wp:inline distT="0" distB="0" distL="0" distR="0" wp14:anchorId="6AA9AF17" wp14:editId="0AAEFCA5">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1F895" w14:textId="77777777" w:rsidR="00522FEC" w:rsidRDefault="00522FEC" w:rsidP="00CC6FF9">
      <w:pPr>
        <w:spacing w:after="0"/>
      </w:pPr>
      <w:r>
        <w:separator/>
      </w:r>
    </w:p>
  </w:footnote>
  <w:footnote w:type="continuationSeparator" w:id="0">
    <w:p w14:paraId="2FFFD9E7" w14:textId="77777777" w:rsidR="00522FEC" w:rsidRDefault="00522FEC" w:rsidP="00CC6F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933E" w14:textId="77777777" w:rsidR="00D475BE" w:rsidRDefault="00D475BE" w:rsidP="00013AEB">
    <w:pPr>
      <w:spacing w:after="140"/>
      <w:jc w:val="center"/>
      <w:rPr>
        <w:b/>
      </w:rPr>
    </w:pPr>
    <w:r>
      <w:rPr>
        <w:noProof/>
        <w:lang w:val="en-US"/>
      </w:rPr>
      <w:drawing>
        <wp:inline distT="0" distB="0" distL="0" distR="0" wp14:anchorId="4E95B5D8" wp14:editId="606DFEC7">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14FE8F90" w14:textId="77777777" w:rsidR="00D475BE" w:rsidRDefault="00D475BE">
    <w:pPr>
      <w:pStyle w:val="En-tte"/>
    </w:pPr>
  </w:p>
  <w:p w14:paraId="7694CC5A" w14:textId="77777777" w:rsidR="00000000" w:rsidRDefault="00F643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9D49" w14:textId="77777777" w:rsidR="00D475BE" w:rsidRDefault="00D475BE" w:rsidP="00CC6FF9">
    <w:pPr>
      <w:pStyle w:val="En-tte"/>
      <w:jc w:val="center"/>
    </w:pPr>
    <w:r>
      <w:tab/>
    </w:r>
    <w:r>
      <w:rPr>
        <w:noProof/>
        <w:lang w:val="en-US"/>
      </w:rPr>
      <w:drawing>
        <wp:inline distT="0" distB="0" distL="0" distR="0" wp14:anchorId="43F8B118" wp14:editId="36AECADF">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7EFE8DC" w14:textId="77777777" w:rsidR="00D475BE" w:rsidRDefault="00D475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15:restartNumberingAfterBreak="0">
    <w:nsid w:val="04990A54"/>
    <w:multiLevelType w:val="hybridMultilevel"/>
    <w:tmpl w:val="CDF26804"/>
    <w:lvl w:ilvl="0" w:tplc="BCD83844">
      <w:start w:val="1"/>
      <w:numFmt w:val="decimal"/>
      <w:lvlText w:val="%1."/>
      <w:lvlJc w:val="left"/>
      <w:pPr>
        <w:ind w:left="720" w:hanging="360"/>
      </w:pPr>
    </w:lvl>
    <w:lvl w:ilvl="1" w:tplc="E26E2370">
      <w:start w:val="1"/>
      <w:numFmt w:val="lowerLetter"/>
      <w:lvlText w:val="%2."/>
      <w:lvlJc w:val="left"/>
      <w:pPr>
        <w:ind w:left="1440" w:hanging="360"/>
      </w:pPr>
    </w:lvl>
    <w:lvl w:ilvl="2" w:tplc="F7A868E4">
      <w:start w:val="1"/>
      <w:numFmt w:val="lowerRoman"/>
      <w:lvlText w:val="%3."/>
      <w:lvlJc w:val="right"/>
      <w:pPr>
        <w:ind w:left="2160" w:hanging="180"/>
      </w:pPr>
    </w:lvl>
    <w:lvl w:ilvl="3" w:tplc="543E3B78">
      <w:start w:val="1"/>
      <w:numFmt w:val="decimal"/>
      <w:lvlText w:val="%4."/>
      <w:lvlJc w:val="left"/>
      <w:pPr>
        <w:ind w:left="2880" w:hanging="360"/>
      </w:pPr>
    </w:lvl>
    <w:lvl w:ilvl="4" w:tplc="C4101930">
      <w:start w:val="1"/>
      <w:numFmt w:val="lowerLetter"/>
      <w:lvlText w:val="%5."/>
      <w:lvlJc w:val="left"/>
      <w:pPr>
        <w:ind w:left="3600" w:hanging="360"/>
      </w:pPr>
    </w:lvl>
    <w:lvl w:ilvl="5" w:tplc="86CCA7D8">
      <w:start w:val="1"/>
      <w:numFmt w:val="lowerRoman"/>
      <w:lvlText w:val="%6."/>
      <w:lvlJc w:val="right"/>
      <w:pPr>
        <w:ind w:left="4320" w:hanging="180"/>
      </w:pPr>
    </w:lvl>
    <w:lvl w:ilvl="6" w:tplc="7A36F980">
      <w:start w:val="1"/>
      <w:numFmt w:val="decimal"/>
      <w:lvlText w:val="%7."/>
      <w:lvlJc w:val="left"/>
      <w:pPr>
        <w:ind w:left="5040" w:hanging="360"/>
      </w:pPr>
    </w:lvl>
    <w:lvl w:ilvl="7" w:tplc="4E627322">
      <w:start w:val="1"/>
      <w:numFmt w:val="lowerLetter"/>
      <w:lvlText w:val="%8."/>
      <w:lvlJc w:val="left"/>
      <w:pPr>
        <w:ind w:left="5760" w:hanging="360"/>
      </w:pPr>
    </w:lvl>
    <w:lvl w:ilvl="8" w:tplc="709A5066">
      <w:start w:val="1"/>
      <w:numFmt w:val="lowerRoman"/>
      <w:lvlText w:val="%9."/>
      <w:lvlJc w:val="right"/>
      <w:pPr>
        <w:ind w:left="6480" w:hanging="180"/>
      </w:pPr>
    </w:lvl>
  </w:abstractNum>
  <w:abstractNum w:abstractNumId="2" w15:restartNumberingAfterBreak="0">
    <w:nsid w:val="05890F1F"/>
    <w:multiLevelType w:val="hybridMultilevel"/>
    <w:tmpl w:val="93DE1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C31517"/>
    <w:multiLevelType w:val="hybridMultilevel"/>
    <w:tmpl w:val="0ECAB77C"/>
    <w:lvl w:ilvl="0" w:tplc="C9704A3A">
      <w:start w:val="1"/>
      <w:numFmt w:val="upperLetter"/>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542E16"/>
    <w:multiLevelType w:val="singleLevel"/>
    <w:tmpl w:val="8BFCE162"/>
    <w:lvl w:ilvl="0">
      <w:start w:val="12"/>
      <w:numFmt w:val="decimal"/>
      <w:lvlText w:val="%1."/>
      <w:lvlJc w:val="left"/>
      <w:pPr>
        <w:tabs>
          <w:tab w:val="num" w:pos="360"/>
        </w:tabs>
        <w:ind w:left="360" w:hanging="360"/>
      </w:pPr>
      <w:rPr>
        <w:rFonts w:cs="Times New Roman" w:hint="default"/>
      </w:rPr>
    </w:lvl>
  </w:abstractNum>
  <w:abstractNum w:abstractNumId="5" w15:restartNumberingAfterBreak="0">
    <w:nsid w:val="0DFA698C"/>
    <w:multiLevelType w:val="hybridMultilevel"/>
    <w:tmpl w:val="F7B4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06F9E"/>
    <w:multiLevelType w:val="singleLevel"/>
    <w:tmpl w:val="B3A8D554"/>
    <w:lvl w:ilvl="0">
      <w:start w:val="1"/>
      <w:numFmt w:val="decimal"/>
      <w:lvlText w:val="%1."/>
      <w:lvlJc w:val="left"/>
      <w:pPr>
        <w:tabs>
          <w:tab w:val="num" w:pos="360"/>
        </w:tabs>
        <w:ind w:left="360" w:hanging="360"/>
      </w:pPr>
      <w:rPr>
        <w:rFonts w:cs="Times New Roman"/>
      </w:rPr>
    </w:lvl>
  </w:abstractNum>
  <w:abstractNum w:abstractNumId="7" w15:restartNumberingAfterBreak="0">
    <w:nsid w:val="17083A02"/>
    <w:multiLevelType w:val="hybridMultilevel"/>
    <w:tmpl w:val="3CCE2D4E"/>
    <w:lvl w:ilvl="0" w:tplc="435A5C4C">
      <w:start w:val="1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DF45392"/>
    <w:multiLevelType w:val="multilevel"/>
    <w:tmpl w:val="5F0E284E"/>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23D4886"/>
    <w:multiLevelType w:val="hybridMultilevel"/>
    <w:tmpl w:val="F672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03CED"/>
    <w:multiLevelType w:val="hybridMultilevel"/>
    <w:tmpl w:val="17322DAE"/>
    <w:lvl w:ilvl="0" w:tplc="5DACEDB2">
      <w:start w:val="13"/>
      <w:numFmt w:val="decimal"/>
      <w:lvlText w:val="%1."/>
      <w:lvlJc w:val="left"/>
      <w:pPr>
        <w:ind w:left="1004" w:hanging="360"/>
      </w:pPr>
      <w:rPr>
        <w:rFonts w:cs="Times New Roman" w:hint="default"/>
        <w:b/>
        <w:i w:val="0"/>
        <w:caps/>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8641A55"/>
    <w:multiLevelType w:val="hybridMultilevel"/>
    <w:tmpl w:val="BD9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A4DD3"/>
    <w:multiLevelType w:val="hybridMultilevel"/>
    <w:tmpl w:val="B34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E6375"/>
    <w:multiLevelType w:val="multilevel"/>
    <w:tmpl w:val="4F641C6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18" w15:restartNumberingAfterBreak="0">
    <w:nsid w:val="420F73E7"/>
    <w:multiLevelType w:val="multilevel"/>
    <w:tmpl w:val="6CAA55C8"/>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F8D0CC2"/>
    <w:multiLevelType w:val="hybridMultilevel"/>
    <w:tmpl w:val="E2B845DA"/>
    <w:lvl w:ilvl="0" w:tplc="ACD4D5A0">
      <w:start w:val="1"/>
      <w:numFmt w:val="lowerRoman"/>
      <w:pStyle w:val="Listenumros"/>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1" w15:restartNumberingAfterBreak="0">
    <w:nsid w:val="574374A9"/>
    <w:multiLevelType w:val="hybridMultilevel"/>
    <w:tmpl w:val="770A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7123F"/>
    <w:multiLevelType w:val="multilevel"/>
    <w:tmpl w:val="40C6651A"/>
    <w:lvl w:ilvl="0">
      <w:start w:val="2"/>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5DFE23E1"/>
    <w:multiLevelType w:val="hybridMultilevel"/>
    <w:tmpl w:val="4066EC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7"/>
  </w:num>
  <w:num w:numId="2">
    <w:abstractNumId w:val="28"/>
  </w:num>
  <w:num w:numId="3">
    <w:abstractNumId w:val="9"/>
  </w:num>
  <w:num w:numId="4">
    <w:abstractNumId w:val="25"/>
  </w:num>
  <w:num w:numId="5">
    <w:abstractNumId w:val="24"/>
  </w:num>
  <w:num w:numId="6">
    <w:abstractNumId w:val="19"/>
  </w:num>
  <w:num w:numId="7">
    <w:abstractNumId w:val="13"/>
  </w:num>
  <w:num w:numId="8">
    <w:abstractNumId w:val="29"/>
  </w:num>
  <w:num w:numId="9">
    <w:abstractNumId w:val="26"/>
  </w:num>
  <w:num w:numId="10">
    <w:abstractNumId w:val="6"/>
  </w:num>
  <w:num w:numId="11">
    <w:abstractNumId w:val="22"/>
  </w:num>
  <w:num w:numId="12">
    <w:abstractNumId w:val="18"/>
  </w:num>
  <w:num w:numId="13">
    <w:abstractNumId w:val="4"/>
  </w:num>
  <w:num w:numId="14">
    <w:abstractNumId w:val="10"/>
  </w:num>
  <w:num w:numId="15">
    <w:abstractNumId w:val="7"/>
  </w:num>
  <w:num w:numId="16">
    <w:abstractNumId w:val="12"/>
  </w:num>
  <w:num w:numId="17">
    <w:abstractNumId w:val="0"/>
  </w:num>
  <w:num w:numId="18">
    <w:abstractNumId w:val="8"/>
  </w:num>
  <w:num w:numId="19">
    <w:abstractNumId w:val="20"/>
  </w:num>
  <w:num w:numId="20">
    <w:abstractNumId w:val="17"/>
  </w:num>
  <w:num w:numId="21">
    <w:abstractNumId w:val="3"/>
  </w:num>
  <w:num w:numId="22">
    <w:abstractNumId w:val="23"/>
  </w:num>
  <w:num w:numId="23">
    <w:abstractNumId w:val="2"/>
  </w:num>
  <w:num w:numId="24">
    <w:abstractNumId w:val="5"/>
  </w:num>
  <w:num w:numId="25">
    <w:abstractNumId w:val="11"/>
  </w:num>
  <w:num w:numId="26">
    <w:abstractNumId w:val="15"/>
  </w:num>
  <w:num w:numId="27">
    <w:abstractNumId w:val="21"/>
  </w:num>
  <w:num w:numId="28">
    <w:abstractNumId w:val="14"/>
  </w:num>
  <w:num w:numId="29">
    <w:abstractNumId w:val="16"/>
  </w:num>
  <w:num w:numId="3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A1"/>
    <w:rsid w:val="00000938"/>
    <w:rsid w:val="00000A40"/>
    <w:rsid w:val="00000BAE"/>
    <w:rsid w:val="00002DC0"/>
    <w:rsid w:val="00004136"/>
    <w:rsid w:val="0001304C"/>
    <w:rsid w:val="000139B5"/>
    <w:rsid w:val="00013AEB"/>
    <w:rsid w:val="000142D6"/>
    <w:rsid w:val="000153D1"/>
    <w:rsid w:val="00016752"/>
    <w:rsid w:val="0001756E"/>
    <w:rsid w:val="00020744"/>
    <w:rsid w:val="000209A4"/>
    <w:rsid w:val="00022278"/>
    <w:rsid w:val="0002237E"/>
    <w:rsid w:val="0002477F"/>
    <w:rsid w:val="00025674"/>
    <w:rsid w:val="00025EFA"/>
    <w:rsid w:val="00027767"/>
    <w:rsid w:val="000327E5"/>
    <w:rsid w:val="000337A7"/>
    <w:rsid w:val="00035956"/>
    <w:rsid w:val="00040047"/>
    <w:rsid w:val="0004091B"/>
    <w:rsid w:val="0004158F"/>
    <w:rsid w:val="00041C00"/>
    <w:rsid w:val="00044BFA"/>
    <w:rsid w:val="00045949"/>
    <w:rsid w:val="0004669E"/>
    <w:rsid w:val="00046A8B"/>
    <w:rsid w:val="00047C2F"/>
    <w:rsid w:val="0005452F"/>
    <w:rsid w:val="00054D36"/>
    <w:rsid w:val="00055CED"/>
    <w:rsid w:val="00056F19"/>
    <w:rsid w:val="0005736D"/>
    <w:rsid w:val="000573D7"/>
    <w:rsid w:val="000607CC"/>
    <w:rsid w:val="00063311"/>
    <w:rsid w:val="00070347"/>
    <w:rsid w:val="00071065"/>
    <w:rsid w:val="0007250E"/>
    <w:rsid w:val="00072C8A"/>
    <w:rsid w:val="000759D6"/>
    <w:rsid w:val="0007722B"/>
    <w:rsid w:val="000819CE"/>
    <w:rsid w:val="00084570"/>
    <w:rsid w:val="00087196"/>
    <w:rsid w:val="000903C7"/>
    <w:rsid w:val="0009040C"/>
    <w:rsid w:val="00091847"/>
    <w:rsid w:val="00092736"/>
    <w:rsid w:val="0009330D"/>
    <w:rsid w:val="00094AC5"/>
    <w:rsid w:val="0009784F"/>
    <w:rsid w:val="00097C71"/>
    <w:rsid w:val="000A0960"/>
    <w:rsid w:val="000A2452"/>
    <w:rsid w:val="000A2AA6"/>
    <w:rsid w:val="000B0FAD"/>
    <w:rsid w:val="000B1687"/>
    <w:rsid w:val="000B6C7C"/>
    <w:rsid w:val="000B7217"/>
    <w:rsid w:val="000C0E29"/>
    <w:rsid w:val="000C2026"/>
    <w:rsid w:val="000C4EE7"/>
    <w:rsid w:val="000C6588"/>
    <w:rsid w:val="000C7C76"/>
    <w:rsid w:val="000D3858"/>
    <w:rsid w:val="000D3DFD"/>
    <w:rsid w:val="000E0020"/>
    <w:rsid w:val="000E0CA4"/>
    <w:rsid w:val="000E2BF2"/>
    <w:rsid w:val="000E5888"/>
    <w:rsid w:val="000E7E62"/>
    <w:rsid w:val="000F0ABC"/>
    <w:rsid w:val="000F342D"/>
    <w:rsid w:val="000F622E"/>
    <w:rsid w:val="000F70AB"/>
    <w:rsid w:val="000F7AC0"/>
    <w:rsid w:val="00100F97"/>
    <w:rsid w:val="001032FD"/>
    <w:rsid w:val="00103A81"/>
    <w:rsid w:val="0010405E"/>
    <w:rsid w:val="00104DA0"/>
    <w:rsid w:val="00104E03"/>
    <w:rsid w:val="00110964"/>
    <w:rsid w:val="00117180"/>
    <w:rsid w:val="001178F8"/>
    <w:rsid w:val="00117C00"/>
    <w:rsid w:val="00121265"/>
    <w:rsid w:val="001215F6"/>
    <w:rsid w:val="0012220E"/>
    <w:rsid w:val="00122FFD"/>
    <w:rsid w:val="00126256"/>
    <w:rsid w:val="00127F45"/>
    <w:rsid w:val="001308C4"/>
    <w:rsid w:val="0013170A"/>
    <w:rsid w:val="00131CF2"/>
    <w:rsid w:val="001369CE"/>
    <w:rsid w:val="00137114"/>
    <w:rsid w:val="001419A9"/>
    <w:rsid w:val="0014375A"/>
    <w:rsid w:val="00147195"/>
    <w:rsid w:val="00150BED"/>
    <w:rsid w:val="001510E2"/>
    <w:rsid w:val="00156998"/>
    <w:rsid w:val="00160886"/>
    <w:rsid w:val="00163A61"/>
    <w:rsid w:val="001659E4"/>
    <w:rsid w:val="00167C46"/>
    <w:rsid w:val="00170F3B"/>
    <w:rsid w:val="00173FCB"/>
    <w:rsid w:val="00174CFF"/>
    <w:rsid w:val="0017669B"/>
    <w:rsid w:val="00176D59"/>
    <w:rsid w:val="00180440"/>
    <w:rsid w:val="00180E49"/>
    <w:rsid w:val="00184D51"/>
    <w:rsid w:val="00185E27"/>
    <w:rsid w:val="00186118"/>
    <w:rsid w:val="00193386"/>
    <w:rsid w:val="001935CA"/>
    <w:rsid w:val="00194CA6"/>
    <w:rsid w:val="001A0CE4"/>
    <w:rsid w:val="001A304C"/>
    <w:rsid w:val="001A58E2"/>
    <w:rsid w:val="001A6B52"/>
    <w:rsid w:val="001A7664"/>
    <w:rsid w:val="001A7A7F"/>
    <w:rsid w:val="001A7B27"/>
    <w:rsid w:val="001B03B4"/>
    <w:rsid w:val="001B0E84"/>
    <w:rsid w:val="001B13DF"/>
    <w:rsid w:val="001B1899"/>
    <w:rsid w:val="001B60AC"/>
    <w:rsid w:val="001C0EDC"/>
    <w:rsid w:val="001C4F5A"/>
    <w:rsid w:val="001C58AC"/>
    <w:rsid w:val="001C7031"/>
    <w:rsid w:val="001E1324"/>
    <w:rsid w:val="001E3369"/>
    <w:rsid w:val="001E4B73"/>
    <w:rsid w:val="001E5111"/>
    <w:rsid w:val="001E7340"/>
    <w:rsid w:val="001F22C0"/>
    <w:rsid w:val="001F4534"/>
    <w:rsid w:val="001F7F22"/>
    <w:rsid w:val="00200865"/>
    <w:rsid w:val="00202204"/>
    <w:rsid w:val="00203ECD"/>
    <w:rsid w:val="00223A30"/>
    <w:rsid w:val="00224722"/>
    <w:rsid w:val="00224CAA"/>
    <w:rsid w:val="00224F42"/>
    <w:rsid w:val="0022768E"/>
    <w:rsid w:val="002319D1"/>
    <w:rsid w:val="00235F4A"/>
    <w:rsid w:val="002374EF"/>
    <w:rsid w:val="00240811"/>
    <w:rsid w:val="002436BD"/>
    <w:rsid w:val="00243A86"/>
    <w:rsid w:val="0024411C"/>
    <w:rsid w:val="00245F0C"/>
    <w:rsid w:val="00246F2F"/>
    <w:rsid w:val="00247B04"/>
    <w:rsid w:val="00250D3C"/>
    <w:rsid w:val="00251827"/>
    <w:rsid w:val="00252F63"/>
    <w:rsid w:val="00253192"/>
    <w:rsid w:val="00253B1A"/>
    <w:rsid w:val="002544B5"/>
    <w:rsid w:val="00256141"/>
    <w:rsid w:val="00260229"/>
    <w:rsid w:val="00260F6C"/>
    <w:rsid w:val="00264950"/>
    <w:rsid w:val="002676D3"/>
    <w:rsid w:val="0027075B"/>
    <w:rsid w:val="002719B0"/>
    <w:rsid w:val="0027201A"/>
    <w:rsid w:val="00273F4F"/>
    <w:rsid w:val="002768A5"/>
    <w:rsid w:val="00280BAE"/>
    <w:rsid w:val="002830FD"/>
    <w:rsid w:val="00283384"/>
    <w:rsid w:val="002839B0"/>
    <w:rsid w:val="002841CF"/>
    <w:rsid w:val="00285967"/>
    <w:rsid w:val="00285EDF"/>
    <w:rsid w:val="0029106B"/>
    <w:rsid w:val="0029145B"/>
    <w:rsid w:val="00292666"/>
    <w:rsid w:val="00293561"/>
    <w:rsid w:val="00296433"/>
    <w:rsid w:val="002A39A2"/>
    <w:rsid w:val="002A3F39"/>
    <w:rsid w:val="002B0950"/>
    <w:rsid w:val="002B0EF8"/>
    <w:rsid w:val="002B185B"/>
    <w:rsid w:val="002B26BF"/>
    <w:rsid w:val="002B4EEA"/>
    <w:rsid w:val="002B5D63"/>
    <w:rsid w:val="002B60DE"/>
    <w:rsid w:val="002C200B"/>
    <w:rsid w:val="002C2B6D"/>
    <w:rsid w:val="002C3808"/>
    <w:rsid w:val="002C4599"/>
    <w:rsid w:val="002C45C1"/>
    <w:rsid w:val="002C4CEB"/>
    <w:rsid w:val="002D0234"/>
    <w:rsid w:val="002D1CE3"/>
    <w:rsid w:val="002D3268"/>
    <w:rsid w:val="002D47FA"/>
    <w:rsid w:val="002D791C"/>
    <w:rsid w:val="002E1945"/>
    <w:rsid w:val="002E2677"/>
    <w:rsid w:val="002E469C"/>
    <w:rsid w:val="002E503A"/>
    <w:rsid w:val="002E5D84"/>
    <w:rsid w:val="002E7F14"/>
    <w:rsid w:val="002F04BD"/>
    <w:rsid w:val="002F0C39"/>
    <w:rsid w:val="002F19C8"/>
    <w:rsid w:val="002F3359"/>
    <w:rsid w:val="002F3D3A"/>
    <w:rsid w:val="002F440C"/>
    <w:rsid w:val="002F4F1E"/>
    <w:rsid w:val="00302B12"/>
    <w:rsid w:val="00304D5D"/>
    <w:rsid w:val="00305033"/>
    <w:rsid w:val="003102DD"/>
    <w:rsid w:val="003111EA"/>
    <w:rsid w:val="00312B65"/>
    <w:rsid w:val="0031546F"/>
    <w:rsid w:val="00322D11"/>
    <w:rsid w:val="00323BFA"/>
    <w:rsid w:val="00325766"/>
    <w:rsid w:val="00325AE4"/>
    <w:rsid w:val="0032772B"/>
    <w:rsid w:val="003301A8"/>
    <w:rsid w:val="00333417"/>
    <w:rsid w:val="00340485"/>
    <w:rsid w:val="003453FF"/>
    <w:rsid w:val="00345978"/>
    <w:rsid w:val="00345E30"/>
    <w:rsid w:val="00346AB5"/>
    <w:rsid w:val="00352495"/>
    <w:rsid w:val="00370776"/>
    <w:rsid w:val="00371DDB"/>
    <w:rsid w:val="003725C9"/>
    <w:rsid w:val="00377680"/>
    <w:rsid w:val="00380286"/>
    <w:rsid w:val="0038168C"/>
    <w:rsid w:val="003819FA"/>
    <w:rsid w:val="0038474F"/>
    <w:rsid w:val="00384F92"/>
    <w:rsid w:val="00385648"/>
    <w:rsid w:val="003918DF"/>
    <w:rsid w:val="00391E17"/>
    <w:rsid w:val="0039770E"/>
    <w:rsid w:val="00397969"/>
    <w:rsid w:val="003A3F77"/>
    <w:rsid w:val="003A5887"/>
    <w:rsid w:val="003A6623"/>
    <w:rsid w:val="003A6D4E"/>
    <w:rsid w:val="003B280D"/>
    <w:rsid w:val="003B36A2"/>
    <w:rsid w:val="003B5FC7"/>
    <w:rsid w:val="003B7D84"/>
    <w:rsid w:val="003C05D5"/>
    <w:rsid w:val="003C537B"/>
    <w:rsid w:val="003D1DA6"/>
    <w:rsid w:val="003D2E05"/>
    <w:rsid w:val="003D3B50"/>
    <w:rsid w:val="003D6218"/>
    <w:rsid w:val="003D716D"/>
    <w:rsid w:val="003E1606"/>
    <w:rsid w:val="003E4D27"/>
    <w:rsid w:val="003F2E98"/>
    <w:rsid w:val="00400C1B"/>
    <w:rsid w:val="004036A7"/>
    <w:rsid w:val="00403EAD"/>
    <w:rsid w:val="00406134"/>
    <w:rsid w:val="00407A5E"/>
    <w:rsid w:val="00410FA1"/>
    <w:rsid w:val="00411211"/>
    <w:rsid w:val="00414403"/>
    <w:rsid w:val="00414594"/>
    <w:rsid w:val="00414BA8"/>
    <w:rsid w:val="0041523A"/>
    <w:rsid w:val="004179FD"/>
    <w:rsid w:val="00420EEB"/>
    <w:rsid w:val="00421957"/>
    <w:rsid w:val="00423463"/>
    <w:rsid w:val="00423BD7"/>
    <w:rsid w:val="00423F14"/>
    <w:rsid w:val="00426035"/>
    <w:rsid w:val="0042666B"/>
    <w:rsid w:val="00426C0A"/>
    <w:rsid w:val="004303C7"/>
    <w:rsid w:val="00433245"/>
    <w:rsid w:val="0043454C"/>
    <w:rsid w:val="00434686"/>
    <w:rsid w:val="00435537"/>
    <w:rsid w:val="00435862"/>
    <w:rsid w:val="00441401"/>
    <w:rsid w:val="00443F5B"/>
    <w:rsid w:val="004459EB"/>
    <w:rsid w:val="00446C74"/>
    <w:rsid w:val="00447FF8"/>
    <w:rsid w:val="00451AC6"/>
    <w:rsid w:val="004540A6"/>
    <w:rsid w:val="00455459"/>
    <w:rsid w:val="0045559A"/>
    <w:rsid w:val="00460854"/>
    <w:rsid w:val="00462B03"/>
    <w:rsid w:val="004656CF"/>
    <w:rsid w:val="0047105D"/>
    <w:rsid w:val="00471888"/>
    <w:rsid w:val="00471C7B"/>
    <w:rsid w:val="00475E12"/>
    <w:rsid w:val="004765D8"/>
    <w:rsid w:val="004800A4"/>
    <w:rsid w:val="00480835"/>
    <w:rsid w:val="004809DD"/>
    <w:rsid w:val="00481C21"/>
    <w:rsid w:val="0048330F"/>
    <w:rsid w:val="00485352"/>
    <w:rsid w:val="00487B07"/>
    <w:rsid w:val="00487E68"/>
    <w:rsid w:val="004912B4"/>
    <w:rsid w:val="00492189"/>
    <w:rsid w:val="00495452"/>
    <w:rsid w:val="004A0EA7"/>
    <w:rsid w:val="004A2308"/>
    <w:rsid w:val="004A3001"/>
    <w:rsid w:val="004A3BF5"/>
    <w:rsid w:val="004A5D97"/>
    <w:rsid w:val="004B22A7"/>
    <w:rsid w:val="004B69E1"/>
    <w:rsid w:val="004C2F0A"/>
    <w:rsid w:val="004C6413"/>
    <w:rsid w:val="004D0368"/>
    <w:rsid w:val="004D1D3B"/>
    <w:rsid w:val="004D606B"/>
    <w:rsid w:val="004E4506"/>
    <w:rsid w:val="004E5421"/>
    <w:rsid w:val="004E5B99"/>
    <w:rsid w:val="004E7AA8"/>
    <w:rsid w:val="004F28E3"/>
    <w:rsid w:val="004F36DE"/>
    <w:rsid w:val="004F39BA"/>
    <w:rsid w:val="004F57EC"/>
    <w:rsid w:val="004F6F31"/>
    <w:rsid w:val="00500513"/>
    <w:rsid w:val="005039FE"/>
    <w:rsid w:val="00503FD8"/>
    <w:rsid w:val="00504281"/>
    <w:rsid w:val="00510548"/>
    <w:rsid w:val="00511238"/>
    <w:rsid w:val="00512504"/>
    <w:rsid w:val="0051353C"/>
    <w:rsid w:val="005136B4"/>
    <w:rsid w:val="005137D8"/>
    <w:rsid w:val="00514751"/>
    <w:rsid w:val="00515264"/>
    <w:rsid w:val="005153A3"/>
    <w:rsid w:val="00520561"/>
    <w:rsid w:val="00522035"/>
    <w:rsid w:val="00522FEC"/>
    <w:rsid w:val="0053338F"/>
    <w:rsid w:val="0053569B"/>
    <w:rsid w:val="00535A3E"/>
    <w:rsid w:val="005360D1"/>
    <w:rsid w:val="00541B57"/>
    <w:rsid w:val="005421E1"/>
    <w:rsid w:val="00552017"/>
    <w:rsid w:val="0055309D"/>
    <w:rsid w:val="005531C8"/>
    <w:rsid w:val="005538A2"/>
    <w:rsid w:val="0055588F"/>
    <w:rsid w:val="005603B5"/>
    <w:rsid w:val="0056070D"/>
    <w:rsid w:val="00560901"/>
    <w:rsid w:val="0056713E"/>
    <w:rsid w:val="0057434A"/>
    <w:rsid w:val="00581DA7"/>
    <w:rsid w:val="00582878"/>
    <w:rsid w:val="00586C4E"/>
    <w:rsid w:val="00590EA1"/>
    <w:rsid w:val="005938B9"/>
    <w:rsid w:val="00597D42"/>
    <w:rsid w:val="00597FE9"/>
    <w:rsid w:val="005A02CC"/>
    <w:rsid w:val="005A0370"/>
    <w:rsid w:val="005A09BB"/>
    <w:rsid w:val="005A1019"/>
    <w:rsid w:val="005A3DCB"/>
    <w:rsid w:val="005A4ADE"/>
    <w:rsid w:val="005A7A00"/>
    <w:rsid w:val="005B0EE3"/>
    <w:rsid w:val="005B1CC8"/>
    <w:rsid w:val="005B3568"/>
    <w:rsid w:val="005B7482"/>
    <w:rsid w:val="005C4759"/>
    <w:rsid w:val="005C501A"/>
    <w:rsid w:val="005D07B1"/>
    <w:rsid w:val="005D2CA9"/>
    <w:rsid w:val="005D45C9"/>
    <w:rsid w:val="005D52DE"/>
    <w:rsid w:val="005E0322"/>
    <w:rsid w:val="005E2071"/>
    <w:rsid w:val="005E21E7"/>
    <w:rsid w:val="005E4083"/>
    <w:rsid w:val="005E4F2A"/>
    <w:rsid w:val="005E70D5"/>
    <w:rsid w:val="005E7149"/>
    <w:rsid w:val="005F3B3B"/>
    <w:rsid w:val="0060108B"/>
    <w:rsid w:val="0060288F"/>
    <w:rsid w:val="006031D5"/>
    <w:rsid w:val="00603490"/>
    <w:rsid w:val="0060506B"/>
    <w:rsid w:val="00611428"/>
    <w:rsid w:val="00611FF3"/>
    <w:rsid w:val="00612687"/>
    <w:rsid w:val="00613F26"/>
    <w:rsid w:val="0061587C"/>
    <w:rsid w:val="00615EEF"/>
    <w:rsid w:val="0061708F"/>
    <w:rsid w:val="0062222E"/>
    <w:rsid w:val="00622720"/>
    <w:rsid w:val="0062476A"/>
    <w:rsid w:val="006274EE"/>
    <w:rsid w:val="0063245A"/>
    <w:rsid w:val="00634B10"/>
    <w:rsid w:val="00636396"/>
    <w:rsid w:val="006368D7"/>
    <w:rsid w:val="00636A81"/>
    <w:rsid w:val="00642874"/>
    <w:rsid w:val="00647273"/>
    <w:rsid w:val="006500EE"/>
    <w:rsid w:val="0065113A"/>
    <w:rsid w:val="00653DC7"/>
    <w:rsid w:val="00653E87"/>
    <w:rsid w:val="00660061"/>
    <w:rsid w:val="00661591"/>
    <w:rsid w:val="00661BF3"/>
    <w:rsid w:val="0066314E"/>
    <w:rsid w:val="00664C30"/>
    <w:rsid w:val="00665E69"/>
    <w:rsid w:val="00671F9A"/>
    <w:rsid w:val="00672A2A"/>
    <w:rsid w:val="00673C50"/>
    <w:rsid w:val="00673C64"/>
    <w:rsid w:val="00680A1C"/>
    <w:rsid w:val="00681973"/>
    <w:rsid w:val="00681FF1"/>
    <w:rsid w:val="00684095"/>
    <w:rsid w:val="00684176"/>
    <w:rsid w:val="00684E1A"/>
    <w:rsid w:val="00695248"/>
    <w:rsid w:val="00696127"/>
    <w:rsid w:val="00697551"/>
    <w:rsid w:val="006A2203"/>
    <w:rsid w:val="006A487B"/>
    <w:rsid w:val="006A4E61"/>
    <w:rsid w:val="006A7909"/>
    <w:rsid w:val="006A7D5D"/>
    <w:rsid w:val="006B03C1"/>
    <w:rsid w:val="006B0E46"/>
    <w:rsid w:val="006B3C9C"/>
    <w:rsid w:val="006B501C"/>
    <w:rsid w:val="006B55EE"/>
    <w:rsid w:val="006B5E83"/>
    <w:rsid w:val="006C023E"/>
    <w:rsid w:val="006C0659"/>
    <w:rsid w:val="006C10E2"/>
    <w:rsid w:val="006C1371"/>
    <w:rsid w:val="006D04D3"/>
    <w:rsid w:val="006D294F"/>
    <w:rsid w:val="006D497C"/>
    <w:rsid w:val="006D567C"/>
    <w:rsid w:val="006E0F64"/>
    <w:rsid w:val="006E11A8"/>
    <w:rsid w:val="006E2177"/>
    <w:rsid w:val="006E3DF9"/>
    <w:rsid w:val="006E4D3B"/>
    <w:rsid w:val="006E57DF"/>
    <w:rsid w:val="006E5A95"/>
    <w:rsid w:val="006E68D7"/>
    <w:rsid w:val="006E77AF"/>
    <w:rsid w:val="006E7B74"/>
    <w:rsid w:val="006F01A1"/>
    <w:rsid w:val="006F36C9"/>
    <w:rsid w:val="006F51EF"/>
    <w:rsid w:val="006F5D58"/>
    <w:rsid w:val="006F5F3B"/>
    <w:rsid w:val="006F6876"/>
    <w:rsid w:val="007042F9"/>
    <w:rsid w:val="007057B0"/>
    <w:rsid w:val="00705EE6"/>
    <w:rsid w:val="00710C7A"/>
    <w:rsid w:val="007158C8"/>
    <w:rsid w:val="007227D0"/>
    <w:rsid w:val="007258DC"/>
    <w:rsid w:val="007306FA"/>
    <w:rsid w:val="0073214D"/>
    <w:rsid w:val="007329A9"/>
    <w:rsid w:val="007354EE"/>
    <w:rsid w:val="00737EBE"/>
    <w:rsid w:val="00742A6A"/>
    <w:rsid w:val="00744060"/>
    <w:rsid w:val="00747579"/>
    <w:rsid w:val="0074793D"/>
    <w:rsid w:val="0076027D"/>
    <w:rsid w:val="00760517"/>
    <w:rsid w:val="00761826"/>
    <w:rsid w:val="00762155"/>
    <w:rsid w:val="007621C6"/>
    <w:rsid w:val="00762AEA"/>
    <w:rsid w:val="00763BC6"/>
    <w:rsid w:val="007706AD"/>
    <w:rsid w:val="00771631"/>
    <w:rsid w:val="00772828"/>
    <w:rsid w:val="007758A0"/>
    <w:rsid w:val="00777E5D"/>
    <w:rsid w:val="007819A5"/>
    <w:rsid w:val="00781D0B"/>
    <w:rsid w:val="007848D1"/>
    <w:rsid w:val="00785665"/>
    <w:rsid w:val="007876F0"/>
    <w:rsid w:val="007931D7"/>
    <w:rsid w:val="00793AD4"/>
    <w:rsid w:val="00795100"/>
    <w:rsid w:val="00796ECF"/>
    <w:rsid w:val="007A18EC"/>
    <w:rsid w:val="007A2AB2"/>
    <w:rsid w:val="007A5CA2"/>
    <w:rsid w:val="007B281A"/>
    <w:rsid w:val="007B677C"/>
    <w:rsid w:val="007C093B"/>
    <w:rsid w:val="007C13F2"/>
    <w:rsid w:val="007C2A37"/>
    <w:rsid w:val="007C418A"/>
    <w:rsid w:val="007C51B6"/>
    <w:rsid w:val="007C5A47"/>
    <w:rsid w:val="007D059D"/>
    <w:rsid w:val="007D0870"/>
    <w:rsid w:val="007D0BE1"/>
    <w:rsid w:val="007D676A"/>
    <w:rsid w:val="007E007A"/>
    <w:rsid w:val="007E1BEA"/>
    <w:rsid w:val="007E1FDC"/>
    <w:rsid w:val="007E4444"/>
    <w:rsid w:val="007E78E8"/>
    <w:rsid w:val="007F163C"/>
    <w:rsid w:val="007F1CA3"/>
    <w:rsid w:val="007F237C"/>
    <w:rsid w:val="007F5351"/>
    <w:rsid w:val="007F6963"/>
    <w:rsid w:val="007F7665"/>
    <w:rsid w:val="007F7B62"/>
    <w:rsid w:val="007F7C62"/>
    <w:rsid w:val="008013A4"/>
    <w:rsid w:val="00804BDC"/>
    <w:rsid w:val="008060D5"/>
    <w:rsid w:val="00806511"/>
    <w:rsid w:val="00811937"/>
    <w:rsid w:val="008122B8"/>
    <w:rsid w:val="00814851"/>
    <w:rsid w:val="008175CF"/>
    <w:rsid w:val="00826711"/>
    <w:rsid w:val="008268AA"/>
    <w:rsid w:val="008268EA"/>
    <w:rsid w:val="00827085"/>
    <w:rsid w:val="00827791"/>
    <w:rsid w:val="00827AD1"/>
    <w:rsid w:val="00827E7F"/>
    <w:rsid w:val="00830F0D"/>
    <w:rsid w:val="008369DD"/>
    <w:rsid w:val="008378F8"/>
    <w:rsid w:val="00845795"/>
    <w:rsid w:val="00847044"/>
    <w:rsid w:val="008475B6"/>
    <w:rsid w:val="00854932"/>
    <w:rsid w:val="00855A58"/>
    <w:rsid w:val="00860BE5"/>
    <w:rsid w:val="00862D25"/>
    <w:rsid w:val="00871211"/>
    <w:rsid w:val="00871A97"/>
    <w:rsid w:val="00871FB5"/>
    <w:rsid w:val="008726D8"/>
    <w:rsid w:val="00875B25"/>
    <w:rsid w:val="0087620C"/>
    <w:rsid w:val="00877D24"/>
    <w:rsid w:val="00886A39"/>
    <w:rsid w:val="00891600"/>
    <w:rsid w:val="00893883"/>
    <w:rsid w:val="008956F2"/>
    <w:rsid w:val="00895E6E"/>
    <w:rsid w:val="008A1093"/>
    <w:rsid w:val="008A19C7"/>
    <w:rsid w:val="008A3974"/>
    <w:rsid w:val="008A4641"/>
    <w:rsid w:val="008A4BC7"/>
    <w:rsid w:val="008A5C39"/>
    <w:rsid w:val="008A7380"/>
    <w:rsid w:val="008B057D"/>
    <w:rsid w:val="008B1A89"/>
    <w:rsid w:val="008B4F85"/>
    <w:rsid w:val="008B52F1"/>
    <w:rsid w:val="008B66DB"/>
    <w:rsid w:val="008C12ED"/>
    <w:rsid w:val="008C1450"/>
    <w:rsid w:val="008C2285"/>
    <w:rsid w:val="008C4DBE"/>
    <w:rsid w:val="008C76A3"/>
    <w:rsid w:val="008C7E25"/>
    <w:rsid w:val="008D29F2"/>
    <w:rsid w:val="008D4E5F"/>
    <w:rsid w:val="008D561B"/>
    <w:rsid w:val="008D63E6"/>
    <w:rsid w:val="008D6FF2"/>
    <w:rsid w:val="008D79BF"/>
    <w:rsid w:val="008D7BD9"/>
    <w:rsid w:val="008F229A"/>
    <w:rsid w:val="008F2BC6"/>
    <w:rsid w:val="008F3CA3"/>
    <w:rsid w:val="00901ABA"/>
    <w:rsid w:val="009031A1"/>
    <w:rsid w:val="00903A9A"/>
    <w:rsid w:val="0090443C"/>
    <w:rsid w:val="009112E8"/>
    <w:rsid w:val="009115A1"/>
    <w:rsid w:val="009124D2"/>
    <w:rsid w:val="00912D74"/>
    <w:rsid w:val="00912DA0"/>
    <w:rsid w:val="0091307C"/>
    <w:rsid w:val="00913C06"/>
    <w:rsid w:val="0091507F"/>
    <w:rsid w:val="00915B63"/>
    <w:rsid w:val="0092064A"/>
    <w:rsid w:val="00920D65"/>
    <w:rsid w:val="009214EF"/>
    <w:rsid w:val="00922808"/>
    <w:rsid w:val="00923EA3"/>
    <w:rsid w:val="0092458D"/>
    <w:rsid w:val="00924AE6"/>
    <w:rsid w:val="00924F9F"/>
    <w:rsid w:val="00941924"/>
    <w:rsid w:val="00944372"/>
    <w:rsid w:val="00944846"/>
    <w:rsid w:val="00952E89"/>
    <w:rsid w:val="00955DD0"/>
    <w:rsid w:val="009563AC"/>
    <w:rsid w:val="00956408"/>
    <w:rsid w:val="009575A8"/>
    <w:rsid w:val="00960734"/>
    <w:rsid w:val="00963C24"/>
    <w:rsid w:val="00964168"/>
    <w:rsid w:val="0096456E"/>
    <w:rsid w:val="00964B82"/>
    <w:rsid w:val="009654CF"/>
    <w:rsid w:val="00966FCC"/>
    <w:rsid w:val="0096795C"/>
    <w:rsid w:val="00967EEE"/>
    <w:rsid w:val="00973090"/>
    <w:rsid w:val="00975391"/>
    <w:rsid w:val="009763CC"/>
    <w:rsid w:val="00980135"/>
    <w:rsid w:val="00982263"/>
    <w:rsid w:val="00982320"/>
    <w:rsid w:val="00983303"/>
    <w:rsid w:val="0098557C"/>
    <w:rsid w:val="00985922"/>
    <w:rsid w:val="00987599"/>
    <w:rsid w:val="0099027D"/>
    <w:rsid w:val="009920F1"/>
    <w:rsid w:val="00992C7E"/>
    <w:rsid w:val="0099335F"/>
    <w:rsid w:val="00994A11"/>
    <w:rsid w:val="00997900"/>
    <w:rsid w:val="009A044F"/>
    <w:rsid w:val="009A3891"/>
    <w:rsid w:val="009A7A30"/>
    <w:rsid w:val="009B04E4"/>
    <w:rsid w:val="009B2D24"/>
    <w:rsid w:val="009B4450"/>
    <w:rsid w:val="009B490D"/>
    <w:rsid w:val="009B4D51"/>
    <w:rsid w:val="009B548B"/>
    <w:rsid w:val="009B787D"/>
    <w:rsid w:val="009C0E0C"/>
    <w:rsid w:val="009C1778"/>
    <w:rsid w:val="009C1BC5"/>
    <w:rsid w:val="009C2ADA"/>
    <w:rsid w:val="009D2226"/>
    <w:rsid w:val="009D6144"/>
    <w:rsid w:val="009E1545"/>
    <w:rsid w:val="009E32EE"/>
    <w:rsid w:val="009E47B5"/>
    <w:rsid w:val="009F0847"/>
    <w:rsid w:val="009F1680"/>
    <w:rsid w:val="009F566F"/>
    <w:rsid w:val="00A0126A"/>
    <w:rsid w:val="00A02382"/>
    <w:rsid w:val="00A027EF"/>
    <w:rsid w:val="00A0289D"/>
    <w:rsid w:val="00A03BEB"/>
    <w:rsid w:val="00A046EC"/>
    <w:rsid w:val="00A04CAD"/>
    <w:rsid w:val="00A057F5"/>
    <w:rsid w:val="00A05C98"/>
    <w:rsid w:val="00A06CFB"/>
    <w:rsid w:val="00A070F1"/>
    <w:rsid w:val="00A10E93"/>
    <w:rsid w:val="00A11853"/>
    <w:rsid w:val="00A1515B"/>
    <w:rsid w:val="00A222BE"/>
    <w:rsid w:val="00A24EE1"/>
    <w:rsid w:val="00A2525D"/>
    <w:rsid w:val="00A25F20"/>
    <w:rsid w:val="00A25FE7"/>
    <w:rsid w:val="00A264BE"/>
    <w:rsid w:val="00A427A5"/>
    <w:rsid w:val="00A44F88"/>
    <w:rsid w:val="00A45308"/>
    <w:rsid w:val="00A52249"/>
    <w:rsid w:val="00A57847"/>
    <w:rsid w:val="00A578A7"/>
    <w:rsid w:val="00A61150"/>
    <w:rsid w:val="00A62492"/>
    <w:rsid w:val="00A6491F"/>
    <w:rsid w:val="00A66ECF"/>
    <w:rsid w:val="00A72103"/>
    <w:rsid w:val="00A73B28"/>
    <w:rsid w:val="00A763E8"/>
    <w:rsid w:val="00A87A95"/>
    <w:rsid w:val="00A9187C"/>
    <w:rsid w:val="00AA40E2"/>
    <w:rsid w:val="00AA4395"/>
    <w:rsid w:val="00AA4B87"/>
    <w:rsid w:val="00AA534A"/>
    <w:rsid w:val="00AA6251"/>
    <w:rsid w:val="00AA73A0"/>
    <w:rsid w:val="00AB0C4E"/>
    <w:rsid w:val="00AB2459"/>
    <w:rsid w:val="00AB3F55"/>
    <w:rsid w:val="00AB6721"/>
    <w:rsid w:val="00AB69B3"/>
    <w:rsid w:val="00AB6DAD"/>
    <w:rsid w:val="00AC1434"/>
    <w:rsid w:val="00AD1488"/>
    <w:rsid w:val="00AD15A2"/>
    <w:rsid w:val="00AD16DD"/>
    <w:rsid w:val="00AD4A5C"/>
    <w:rsid w:val="00AD5775"/>
    <w:rsid w:val="00AD715F"/>
    <w:rsid w:val="00AD7517"/>
    <w:rsid w:val="00AE029D"/>
    <w:rsid w:val="00AE1073"/>
    <w:rsid w:val="00AE1C1A"/>
    <w:rsid w:val="00AE1CD2"/>
    <w:rsid w:val="00AE3523"/>
    <w:rsid w:val="00AE44B4"/>
    <w:rsid w:val="00AE5852"/>
    <w:rsid w:val="00AE61FC"/>
    <w:rsid w:val="00AE6D51"/>
    <w:rsid w:val="00AE70FB"/>
    <w:rsid w:val="00AE7903"/>
    <w:rsid w:val="00AE7E59"/>
    <w:rsid w:val="00AF0EE4"/>
    <w:rsid w:val="00AF1DE9"/>
    <w:rsid w:val="00AF3FE9"/>
    <w:rsid w:val="00AF5376"/>
    <w:rsid w:val="00AF730F"/>
    <w:rsid w:val="00B0228D"/>
    <w:rsid w:val="00B02B97"/>
    <w:rsid w:val="00B03FBB"/>
    <w:rsid w:val="00B05188"/>
    <w:rsid w:val="00B0665E"/>
    <w:rsid w:val="00B06992"/>
    <w:rsid w:val="00B06B09"/>
    <w:rsid w:val="00B06CF5"/>
    <w:rsid w:val="00B10F44"/>
    <w:rsid w:val="00B11387"/>
    <w:rsid w:val="00B15650"/>
    <w:rsid w:val="00B165E7"/>
    <w:rsid w:val="00B25F36"/>
    <w:rsid w:val="00B2761C"/>
    <w:rsid w:val="00B30160"/>
    <w:rsid w:val="00B306B2"/>
    <w:rsid w:val="00B32601"/>
    <w:rsid w:val="00B33144"/>
    <w:rsid w:val="00B35BC1"/>
    <w:rsid w:val="00B41242"/>
    <w:rsid w:val="00B42837"/>
    <w:rsid w:val="00B4369C"/>
    <w:rsid w:val="00B444E1"/>
    <w:rsid w:val="00B45270"/>
    <w:rsid w:val="00B4535F"/>
    <w:rsid w:val="00B454A1"/>
    <w:rsid w:val="00B45FEB"/>
    <w:rsid w:val="00B4788E"/>
    <w:rsid w:val="00B47B62"/>
    <w:rsid w:val="00B52579"/>
    <w:rsid w:val="00B53527"/>
    <w:rsid w:val="00B5631C"/>
    <w:rsid w:val="00B579FA"/>
    <w:rsid w:val="00B63FC2"/>
    <w:rsid w:val="00B64436"/>
    <w:rsid w:val="00B67737"/>
    <w:rsid w:val="00B70D57"/>
    <w:rsid w:val="00B71208"/>
    <w:rsid w:val="00B754F8"/>
    <w:rsid w:val="00B75C9E"/>
    <w:rsid w:val="00B76EF5"/>
    <w:rsid w:val="00B84ED1"/>
    <w:rsid w:val="00B84FFA"/>
    <w:rsid w:val="00B86EBC"/>
    <w:rsid w:val="00B911F5"/>
    <w:rsid w:val="00B93C3D"/>
    <w:rsid w:val="00B961E1"/>
    <w:rsid w:val="00B96BA3"/>
    <w:rsid w:val="00BA135F"/>
    <w:rsid w:val="00BA1797"/>
    <w:rsid w:val="00BA180C"/>
    <w:rsid w:val="00BA38D2"/>
    <w:rsid w:val="00BA43E1"/>
    <w:rsid w:val="00BA48F2"/>
    <w:rsid w:val="00BA4D1A"/>
    <w:rsid w:val="00BA4E51"/>
    <w:rsid w:val="00BA663B"/>
    <w:rsid w:val="00BB0D6E"/>
    <w:rsid w:val="00BB29A4"/>
    <w:rsid w:val="00BB45E7"/>
    <w:rsid w:val="00BB5137"/>
    <w:rsid w:val="00BB6F3A"/>
    <w:rsid w:val="00BC0D4E"/>
    <w:rsid w:val="00BC54DF"/>
    <w:rsid w:val="00BC61F5"/>
    <w:rsid w:val="00BC69B4"/>
    <w:rsid w:val="00BC702F"/>
    <w:rsid w:val="00BC7DA3"/>
    <w:rsid w:val="00BD4E99"/>
    <w:rsid w:val="00BD595A"/>
    <w:rsid w:val="00BE114F"/>
    <w:rsid w:val="00BE209D"/>
    <w:rsid w:val="00BE25AD"/>
    <w:rsid w:val="00BE320E"/>
    <w:rsid w:val="00BE7E3D"/>
    <w:rsid w:val="00BF19D7"/>
    <w:rsid w:val="00BF30CC"/>
    <w:rsid w:val="00C00AC7"/>
    <w:rsid w:val="00C01045"/>
    <w:rsid w:val="00C011CD"/>
    <w:rsid w:val="00C01A53"/>
    <w:rsid w:val="00C0231B"/>
    <w:rsid w:val="00C027A6"/>
    <w:rsid w:val="00C03520"/>
    <w:rsid w:val="00C05B06"/>
    <w:rsid w:val="00C12862"/>
    <w:rsid w:val="00C12A6E"/>
    <w:rsid w:val="00C13958"/>
    <w:rsid w:val="00C16BC2"/>
    <w:rsid w:val="00C20D78"/>
    <w:rsid w:val="00C20EE4"/>
    <w:rsid w:val="00C26808"/>
    <w:rsid w:val="00C302D4"/>
    <w:rsid w:val="00C30A51"/>
    <w:rsid w:val="00C363A2"/>
    <w:rsid w:val="00C364E6"/>
    <w:rsid w:val="00C37F22"/>
    <w:rsid w:val="00C404AA"/>
    <w:rsid w:val="00C47064"/>
    <w:rsid w:val="00C528ED"/>
    <w:rsid w:val="00C53D95"/>
    <w:rsid w:val="00C553F7"/>
    <w:rsid w:val="00C5579A"/>
    <w:rsid w:val="00C6111F"/>
    <w:rsid w:val="00C62FC3"/>
    <w:rsid w:val="00C65B74"/>
    <w:rsid w:val="00C65CED"/>
    <w:rsid w:val="00C6720C"/>
    <w:rsid w:val="00C67276"/>
    <w:rsid w:val="00C72649"/>
    <w:rsid w:val="00C73570"/>
    <w:rsid w:val="00C7388D"/>
    <w:rsid w:val="00C74E29"/>
    <w:rsid w:val="00C75418"/>
    <w:rsid w:val="00C7544F"/>
    <w:rsid w:val="00C76830"/>
    <w:rsid w:val="00C77A2F"/>
    <w:rsid w:val="00C805AD"/>
    <w:rsid w:val="00C80EBA"/>
    <w:rsid w:val="00C811A6"/>
    <w:rsid w:val="00C850BC"/>
    <w:rsid w:val="00C86386"/>
    <w:rsid w:val="00C90583"/>
    <w:rsid w:val="00C9355F"/>
    <w:rsid w:val="00C972B9"/>
    <w:rsid w:val="00C97368"/>
    <w:rsid w:val="00CA0247"/>
    <w:rsid w:val="00CB0668"/>
    <w:rsid w:val="00CB4192"/>
    <w:rsid w:val="00CB4FDB"/>
    <w:rsid w:val="00CB7499"/>
    <w:rsid w:val="00CC0048"/>
    <w:rsid w:val="00CC04EB"/>
    <w:rsid w:val="00CC057F"/>
    <w:rsid w:val="00CC1457"/>
    <w:rsid w:val="00CC595E"/>
    <w:rsid w:val="00CC6F67"/>
    <w:rsid w:val="00CC6FF9"/>
    <w:rsid w:val="00CC7C1F"/>
    <w:rsid w:val="00CD4498"/>
    <w:rsid w:val="00CD4639"/>
    <w:rsid w:val="00CE114B"/>
    <w:rsid w:val="00CE278B"/>
    <w:rsid w:val="00CE3135"/>
    <w:rsid w:val="00CE5855"/>
    <w:rsid w:val="00CE6532"/>
    <w:rsid w:val="00CE7175"/>
    <w:rsid w:val="00CE7DDF"/>
    <w:rsid w:val="00CE7E89"/>
    <w:rsid w:val="00CF33E1"/>
    <w:rsid w:val="00CF35E3"/>
    <w:rsid w:val="00CF387E"/>
    <w:rsid w:val="00CF3E25"/>
    <w:rsid w:val="00CF56FB"/>
    <w:rsid w:val="00D0199F"/>
    <w:rsid w:val="00D02986"/>
    <w:rsid w:val="00D029DE"/>
    <w:rsid w:val="00D10027"/>
    <w:rsid w:val="00D16386"/>
    <w:rsid w:val="00D17096"/>
    <w:rsid w:val="00D1710B"/>
    <w:rsid w:val="00D2424E"/>
    <w:rsid w:val="00D2747F"/>
    <w:rsid w:val="00D309AC"/>
    <w:rsid w:val="00D32C3C"/>
    <w:rsid w:val="00D351F1"/>
    <w:rsid w:val="00D379C7"/>
    <w:rsid w:val="00D42CE6"/>
    <w:rsid w:val="00D4385C"/>
    <w:rsid w:val="00D445E3"/>
    <w:rsid w:val="00D44F79"/>
    <w:rsid w:val="00D45281"/>
    <w:rsid w:val="00D45941"/>
    <w:rsid w:val="00D45D2D"/>
    <w:rsid w:val="00D475BE"/>
    <w:rsid w:val="00D5042B"/>
    <w:rsid w:val="00D51251"/>
    <w:rsid w:val="00D52450"/>
    <w:rsid w:val="00D52FB0"/>
    <w:rsid w:val="00D53BF8"/>
    <w:rsid w:val="00D53E3D"/>
    <w:rsid w:val="00D56F04"/>
    <w:rsid w:val="00D57FBC"/>
    <w:rsid w:val="00D60A45"/>
    <w:rsid w:val="00D65EF2"/>
    <w:rsid w:val="00D673BF"/>
    <w:rsid w:val="00D74EAD"/>
    <w:rsid w:val="00D76E42"/>
    <w:rsid w:val="00D77774"/>
    <w:rsid w:val="00D80095"/>
    <w:rsid w:val="00D818EA"/>
    <w:rsid w:val="00D84993"/>
    <w:rsid w:val="00D9113A"/>
    <w:rsid w:val="00D92A09"/>
    <w:rsid w:val="00D93B0D"/>
    <w:rsid w:val="00D93EE5"/>
    <w:rsid w:val="00D942DA"/>
    <w:rsid w:val="00D94332"/>
    <w:rsid w:val="00D95668"/>
    <w:rsid w:val="00D96578"/>
    <w:rsid w:val="00D979DF"/>
    <w:rsid w:val="00D97D75"/>
    <w:rsid w:val="00DA1379"/>
    <w:rsid w:val="00DA2E48"/>
    <w:rsid w:val="00DB0C2C"/>
    <w:rsid w:val="00DB184D"/>
    <w:rsid w:val="00DB3F71"/>
    <w:rsid w:val="00DB3FD0"/>
    <w:rsid w:val="00DB4BCF"/>
    <w:rsid w:val="00DB553A"/>
    <w:rsid w:val="00DC0A96"/>
    <w:rsid w:val="00DD00EB"/>
    <w:rsid w:val="00DD0AF9"/>
    <w:rsid w:val="00DD12D7"/>
    <w:rsid w:val="00DD159E"/>
    <w:rsid w:val="00DD23F7"/>
    <w:rsid w:val="00DD3CC2"/>
    <w:rsid w:val="00DE2265"/>
    <w:rsid w:val="00DE2DA5"/>
    <w:rsid w:val="00DE2F7F"/>
    <w:rsid w:val="00DF0D7F"/>
    <w:rsid w:val="00DF1458"/>
    <w:rsid w:val="00DF19B9"/>
    <w:rsid w:val="00DF19E9"/>
    <w:rsid w:val="00DF302C"/>
    <w:rsid w:val="00DF3535"/>
    <w:rsid w:val="00DF43EB"/>
    <w:rsid w:val="00DF47A9"/>
    <w:rsid w:val="00DF5AF9"/>
    <w:rsid w:val="00E024E9"/>
    <w:rsid w:val="00E0406E"/>
    <w:rsid w:val="00E042E6"/>
    <w:rsid w:val="00E06D33"/>
    <w:rsid w:val="00E1574D"/>
    <w:rsid w:val="00E178E6"/>
    <w:rsid w:val="00E232DC"/>
    <w:rsid w:val="00E235E3"/>
    <w:rsid w:val="00E279CF"/>
    <w:rsid w:val="00E27B72"/>
    <w:rsid w:val="00E3601B"/>
    <w:rsid w:val="00E37629"/>
    <w:rsid w:val="00E37E14"/>
    <w:rsid w:val="00E40AA0"/>
    <w:rsid w:val="00E42E77"/>
    <w:rsid w:val="00E432B6"/>
    <w:rsid w:val="00E43724"/>
    <w:rsid w:val="00E50374"/>
    <w:rsid w:val="00E50C5C"/>
    <w:rsid w:val="00E52AF0"/>
    <w:rsid w:val="00E56D8E"/>
    <w:rsid w:val="00E57A87"/>
    <w:rsid w:val="00E57EBA"/>
    <w:rsid w:val="00E61136"/>
    <w:rsid w:val="00E63CFF"/>
    <w:rsid w:val="00E63FE3"/>
    <w:rsid w:val="00E652A7"/>
    <w:rsid w:val="00E70484"/>
    <w:rsid w:val="00E7598B"/>
    <w:rsid w:val="00E803B7"/>
    <w:rsid w:val="00E8590E"/>
    <w:rsid w:val="00E8727B"/>
    <w:rsid w:val="00E91565"/>
    <w:rsid w:val="00E91C15"/>
    <w:rsid w:val="00E92856"/>
    <w:rsid w:val="00E95E16"/>
    <w:rsid w:val="00E978DA"/>
    <w:rsid w:val="00EA125C"/>
    <w:rsid w:val="00EA1C17"/>
    <w:rsid w:val="00EB526E"/>
    <w:rsid w:val="00EB72E0"/>
    <w:rsid w:val="00EB7A17"/>
    <w:rsid w:val="00EC0E42"/>
    <w:rsid w:val="00EC124E"/>
    <w:rsid w:val="00EC21DC"/>
    <w:rsid w:val="00EC31E6"/>
    <w:rsid w:val="00EC3C32"/>
    <w:rsid w:val="00EC4F61"/>
    <w:rsid w:val="00EC5977"/>
    <w:rsid w:val="00EC7264"/>
    <w:rsid w:val="00ED35EE"/>
    <w:rsid w:val="00ED64C0"/>
    <w:rsid w:val="00ED6D88"/>
    <w:rsid w:val="00EE72C2"/>
    <w:rsid w:val="00EE777A"/>
    <w:rsid w:val="00EF082D"/>
    <w:rsid w:val="00EF19CA"/>
    <w:rsid w:val="00EF2A08"/>
    <w:rsid w:val="00EF2A24"/>
    <w:rsid w:val="00EF3321"/>
    <w:rsid w:val="00EF4D12"/>
    <w:rsid w:val="00EF540D"/>
    <w:rsid w:val="00EF6F9F"/>
    <w:rsid w:val="00EF787A"/>
    <w:rsid w:val="00F04F01"/>
    <w:rsid w:val="00F05156"/>
    <w:rsid w:val="00F11E11"/>
    <w:rsid w:val="00F133FC"/>
    <w:rsid w:val="00F137B9"/>
    <w:rsid w:val="00F15FAC"/>
    <w:rsid w:val="00F22301"/>
    <w:rsid w:val="00F23EB7"/>
    <w:rsid w:val="00F257E0"/>
    <w:rsid w:val="00F2663E"/>
    <w:rsid w:val="00F310AF"/>
    <w:rsid w:val="00F31F09"/>
    <w:rsid w:val="00F35A4B"/>
    <w:rsid w:val="00F36381"/>
    <w:rsid w:val="00F36468"/>
    <w:rsid w:val="00F37177"/>
    <w:rsid w:val="00F41BBE"/>
    <w:rsid w:val="00F46804"/>
    <w:rsid w:val="00F47F59"/>
    <w:rsid w:val="00F506DB"/>
    <w:rsid w:val="00F51ABA"/>
    <w:rsid w:val="00F52C7C"/>
    <w:rsid w:val="00F54DBB"/>
    <w:rsid w:val="00F555B6"/>
    <w:rsid w:val="00F61927"/>
    <w:rsid w:val="00F62B9E"/>
    <w:rsid w:val="00F6432F"/>
    <w:rsid w:val="00F6452D"/>
    <w:rsid w:val="00F7025F"/>
    <w:rsid w:val="00F70D91"/>
    <w:rsid w:val="00F7277F"/>
    <w:rsid w:val="00F73719"/>
    <w:rsid w:val="00F75F95"/>
    <w:rsid w:val="00F77539"/>
    <w:rsid w:val="00F77E04"/>
    <w:rsid w:val="00F812B1"/>
    <w:rsid w:val="00F843E4"/>
    <w:rsid w:val="00F8576B"/>
    <w:rsid w:val="00F87D4E"/>
    <w:rsid w:val="00F90331"/>
    <w:rsid w:val="00F908EC"/>
    <w:rsid w:val="00F9135A"/>
    <w:rsid w:val="00F93E7F"/>
    <w:rsid w:val="00FA11BC"/>
    <w:rsid w:val="00FA3E55"/>
    <w:rsid w:val="00FB02E0"/>
    <w:rsid w:val="00FB16FB"/>
    <w:rsid w:val="00FB1D14"/>
    <w:rsid w:val="00FB1FCF"/>
    <w:rsid w:val="00FB277E"/>
    <w:rsid w:val="00FB2A7D"/>
    <w:rsid w:val="00FB2CED"/>
    <w:rsid w:val="00FB2D26"/>
    <w:rsid w:val="00FB4259"/>
    <w:rsid w:val="00FB55CC"/>
    <w:rsid w:val="00FB67DF"/>
    <w:rsid w:val="00FC1985"/>
    <w:rsid w:val="00FC1FB8"/>
    <w:rsid w:val="00FC255B"/>
    <w:rsid w:val="00FC7334"/>
    <w:rsid w:val="00FD2C19"/>
    <w:rsid w:val="00FD415B"/>
    <w:rsid w:val="00FE11C3"/>
    <w:rsid w:val="00FE243D"/>
    <w:rsid w:val="00FE7F73"/>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50442A"/>
  <w15:docId w15:val="{0EEA8076-87A9-4520-A3F9-BA8331F2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B4"/>
    <w:pPr>
      <w:spacing w:after="200"/>
    </w:pPr>
    <w:rPr>
      <w:rFonts w:ascii="Arial" w:hAnsi="Arial"/>
      <w:szCs w:val="24"/>
      <w:lang w:val="en-AU" w:eastAsia="en-US"/>
    </w:rPr>
  </w:style>
  <w:style w:type="paragraph" w:styleId="Titre1">
    <w:name w:val="heading 1"/>
    <w:basedOn w:val="Normal"/>
    <w:next w:val="Normal"/>
    <w:link w:val="Titre1Car"/>
    <w:qFormat/>
    <w:rsid w:val="00E50C5C"/>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5F3B3B"/>
    <w:pPr>
      <w:spacing w:before="100" w:beforeAutospacing="1" w:after="100" w:afterAutospacing="1"/>
      <w:outlineLvl w:val="1"/>
    </w:pPr>
    <w:rPr>
      <w:rFonts w:ascii="Times New Roman" w:hAnsi="Times New Roman"/>
      <w:b/>
      <w:bCs/>
      <w:sz w:val="36"/>
      <w:szCs w:val="36"/>
      <w:lang w:val="en-US"/>
    </w:rPr>
  </w:style>
  <w:style w:type="paragraph" w:styleId="Titre3">
    <w:name w:val="heading 3"/>
    <w:basedOn w:val="Normal"/>
    <w:next w:val="Normal"/>
    <w:link w:val="Titre3Car"/>
    <w:uiPriority w:val="9"/>
    <w:qFormat/>
    <w:rsid w:val="00895E6E"/>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qFormat/>
    <w:rsid w:val="00A05C98"/>
    <w:pPr>
      <w:spacing w:before="240" w:after="60"/>
      <w:outlineLvl w:val="4"/>
    </w:pPr>
    <w:rPr>
      <w:rFonts w:ascii="Calibri" w:hAnsi="Calibri"/>
      <w:b/>
      <w:bCs/>
      <w:i/>
      <w:iCs/>
      <w:sz w:val="26"/>
      <w:szCs w:val="26"/>
    </w:rPr>
  </w:style>
  <w:style w:type="paragraph" w:styleId="Titre9">
    <w:name w:val="heading 9"/>
    <w:basedOn w:val="Normal"/>
    <w:next w:val="Normal"/>
    <w:link w:val="Titre9Car"/>
    <w:uiPriority w:val="9"/>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E50C5C"/>
    <w:rPr>
      <w:rFonts w:ascii="Cambria" w:hAnsi="Cambria" w:cs="Times New Roman"/>
      <w:b/>
      <w:bCs/>
      <w:kern w:val="32"/>
      <w:sz w:val="32"/>
      <w:szCs w:val="32"/>
      <w:lang w:eastAsia="en-US"/>
    </w:rPr>
  </w:style>
  <w:style w:type="character" w:customStyle="1" w:styleId="Titre2Car">
    <w:name w:val="Titre 2 Car"/>
    <w:basedOn w:val="Policepardfaut"/>
    <w:link w:val="Titre2"/>
    <w:uiPriority w:val="9"/>
    <w:locked/>
    <w:rsid w:val="005F3B3B"/>
    <w:rPr>
      <w:rFonts w:ascii="Times New Roman" w:eastAsia="Times New Roman" w:hAnsi="Times New Roman" w:cs="Times New Roman"/>
      <w:b/>
      <w:bCs/>
      <w:sz w:val="36"/>
      <w:szCs w:val="36"/>
      <w:lang w:val="en-US" w:eastAsia="en-US"/>
    </w:rPr>
  </w:style>
  <w:style w:type="character" w:customStyle="1" w:styleId="Titre3Car">
    <w:name w:val="Titre 3 Car"/>
    <w:basedOn w:val="Policepardfaut"/>
    <w:link w:val="Titre3"/>
    <w:uiPriority w:val="9"/>
    <w:semiHidden/>
    <w:locked/>
    <w:rsid w:val="00895E6E"/>
    <w:rPr>
      <w:rFonts w:ascii="Cambria" w:hAnsi="Cambria" w:cs="Times New Roman"/>
      <w:b/>
      <w:bCs/>
      <w:sz w:val="26"/>
      <w:szCs w:val="26"/>
      <w:lang w:eastAsia="en-US"/>
    </w:rPr>
  </w:style>
  <w:style w:type="character" w:customStyle="1" w:styleId="Titre5Car">
    <w:name w:val="Titre 5 Car"/>
    <w:basedOn w:val="Policepardfaut"/>
    <w:link w:val="Titre5"/>
    <w:uiPriority w:val="9"/>
    <w:locked/>
    <w:rsid w:val="00A05C98"/>
    <w:rPr>
      <w:rFonts w:ascii="Calibri" w:hAnsi="Calibri" w:cs="Times New Roman"/>
      <w:b/>
      <w:bCs/>
      <w:i/>
      <w:iCs/>
      <w:sz w:val="26"/>
      <w:szCs w:val="26"/>
      <w:lang w:eastAsia="en-US"/>
    </w:rPr>
  </w:style>
  <w:style w:type="paragraph" w:styleId="En-tte">
    <w:name w:val="header"/>
    <w:basedOn w:val="Normal"/>
    <w:link w:val="En-tteCar"/>
    <w:uiPriority w:val="99"/>
    <w:unhideWhenUsed/>
    <w:rsid w:val="004912B4"/>
    <w:pPr>
      <w:tabs>
        <w:tab w:val="center" w:pos="4536"/>
        <w:tab w:val="right" w:pos="9072"/>
      </w:tabs>
      <w:spacing w:after="0"/>
    </w:pPr>
  </w:style>
  <w:style w:type="character" w:customStyle="1" w:styleId="En-tteCar">
    <w:name w:val="En-tête Car"/>
    <w:basedOn w:val="Policepardfaut"/>
    <w:link w:val="En-tte"/>
    <w:uiPriority w:val="99"/>
    <w:locked/>
    <w:rsid w:val="004912B4"/>
    <w:rPr>
      <w:rFonts w:ascii="Arial" w:hAnsi="Arial" w:cs="Times New Roman"/>
      <w:sz w:val="24"/>
      <w:szCs w:val="24"/>
    </w:rPr>
  </w:style>
  <w:style w:type="paragraph" w:styleId="Pieddepage">
    <w:name w:val="footer"/>
    <w:basedOn w:val="Normal"/>
    <w:link w:val="PieddepageCar"/>
    <w:unhideWhenUsed/>
    <w:rsid w:val="004912B4"/>
    <w:pPr>
      <w:tabs>
        <w:tab w:val="center" w:pos="4536"/>
        <w:tab w:val="right" w:pos="9072"/>
      </w:tabs>
      <w:spacing w:after="0"/>
    </w:pPr>
  </w:style>
  <w:style w:type="character" w:customStyle="1" w:styleId="PieddepageCar">
    <w:name w:val="Pied de page Car"/>
    <w:basedOn w:val="Policepardfaut"/>
    <w:link w:val="Pieddepage"/>
    <w:locked/>
    <w:rsid w:val="004912B4"/>
    <w:rPr>
      <w:rFonts w:ascii="Arial" w:hAnsi="Arial" w:cs="Times New Roman"/>
      <w:sz w:val="24"/>
      <w:szCs w:val="24"/>
    </w:rPr>
  </w:style>
  <w:style w:type="character" w:styleId="Lienhypertexte">
    <w:name w:val="Hyperlink"/>
    <w:basedOn w:val="Policepardfaut"/>
    <w:uiPriority w:val="99"/>
    <w:unhideWhenUsed/>
    <w:rsid w:val="005F3B3B"/>
    <w:rPr>
      <w:rFonts w:cs="Times New Roman"/>
      <w:color w:val="0000FF"/>
      <w:u w:val="single"/>
    </w:rPr>
  </w:style>
  <w:style w:type="paragraph" w:styleId="Corpsdetexte">
    <w:name w:val="Body Text"/>
    <w:basedOn w:val="Normal"/>
    <w:link w:val="CorpsdetexteCar"/>
    <w:uiPriority w:val="99"/>
    <w:unhideWhenUsed/>
    <w:rsid w:val="005F3B3B"/>
    <w:pPr>
      <w:spacing w:before="100" w:beforeAutospacing="1" w:after="100" w:afterAutospacing="1"/>
    </w:pPr>
    <w:rPr>
      <w:rFonts w:ascii="Times New Roman" w:hAnsi="Times New Roman"/>
      <w:sz w:val="24"/>
      <w:lang w:val="en-US"/>
    </w:rPr>
  </w:style>
  <w:style w:type="character" w:customStyle="1" w:styleId="CorpsdetexteCar">
    <w:name w:val="Corps de texte Car"/>
    <w:basedOn w:val="Policepardfaut"/>
    <w:link w:val="Corpsdetexte"/>
    <w:uiPriority w:val="99"/>
    <w:locked/>
    <w:rsid w:val="005F3B3B"/>
    <w:rPr>
      <w:rFonts w:ascii="Times New Roman" w:eastAsia="Times New Roman" w:hAnsi="Times New Roman" w:cs="Times New Roman"/>
      <w:sz w:val="24"/>
      <w:szCs w:val="24"/>
      <w:lang w:val="en-US" w:eastAsia="en-US"/>
    </w:rPr>
  </w:style>
  <w:style w:type="paragraph" w:styleId="Paragraphedeliste">
    <w:name w:val="List Paragraph"/>
    <w:basedOn w:val="Normal"/>
    <w:link w:val="ParagraphedelisteCar"/>
    <w:uiPriority w:val="34"/>
    <w:qFormat/>
    <w:rsid w:val="005F3B3B"/>
    <w:pPr>
      <w:spacing w:after="0"/>
      <w:ind w:left="720"/>
      <w:contextualSpacing/>
    </w:pPr>
    <w:rPr>
      <w:rFonts w:ascii="Times New Roman" w:hAnsi="Times New Roman"/>
      <w:sz w:val="24"/>
      <w:lang w:val="en-US"/>
    </w:rPr>
  </w:style>
  <w:style w:type="paragraph" w:styleId="Textebrut">
    <w:name w:val="Plain Text"/>
    <w:basedOn w:val="Normal"/>
    <w:link w:val="TextebrutCar"/>
    <w:uiPriority w:val="99"/>
    <w:unhideWhenUsed/>
    <w:rsid w:val="005F3B3B"/>
    <w:pPr>
      <w:spacing w:after="0"/>
    </w:pPr>
    <w:rPr>
      <w:rFonts w:ascii="Consolas" w:hAnsi="Consolas"/>
      <w:sz w:val="21"/>
      <w:szCs w:val="21"/>
      <w:lang w:val="en-US"/>
    </w:rPr>
  </w:style>
  <w:style w:type="character" w:customStyle="1" w:styleId="TextebrutCar">
    <w:name w:val="Texte brut Car"/>
    <w:basedOn w:val="Policepardfaut"/>
    <w:link w:val="Textebrut"/>
    <w:uiPriority w:val="99"/>
    <w:locked/>
    <w:rsid w:val="005F3B3B"/>
    <w:rPr>
      <w:rFonts w:ascii="Consolas" w:eastAsia="Times New Roman" w:hAnsi="Consolas" w:cs="Times New Roman"/>
      <w:sz w:val="21"/>
      <w:szCs w:val="21"/>
      <w:lang w:val="en-US" w:eastAsia="en-US"/>
    </w:rPr>
  </w:style>
  <w:style w:type="table" w:styleId="Grilledutableau">
    <w:name w:val="Table Grid"/>
    <w:basedOn w:val="TableauNormal"/>
    <w:uiPriority w:val="5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5F3B3B"/>
    <w:pPr>
      <w:spacing w:after="120"/>
      <w:ind w:left="360"/>
    </w:pPr>
    <w:rPr>
      <w:rFonts w:ascii="Times New Roman" w:hAnsi="Times New Roman"/>
      <w:sz w:val="24"/>
      <w:lang w:val="en-US"/>
    </w:rPr>
  </w:style>
  <w:style w:type="character" w:customStyle="1" w:styleId="RetraitcorpsdetexteCar">
    <w:name w:val="Retrait corps de texte Car"/>
    <w:basedOn w:val="Policepardfaut"/>
    <w:link w:val="Retraitcorpsdetexte"/>
    <w:uiPriority w:val="99"/>
    <w:locked/>
    <w:rsid w:val="005F3B3B"/>
    <w:rPr>
      <w:rFonts w:ascii="Times New Roman" w:eastAsia="Times New Roman" w:hAnsi="Times New Roman" w:cs="Times New Roman"/>
      <w:sz w:val="24"/>
      <w:szCs w:val="24"/>
      <w:lang w:val="en-US" w:eastAsia="en-US"/>
    </w:rPr>
  </w:style>
  <w:style w:type="paragraph" w:styleId="Sous-titre">
    <w:name w:val="Subtitle"/>
    <w:basedOn w:val="Normal"/>
    <w:next w:val="Normal"/>
    <w:link w:val="Sous-titreCar"/>
    <w:qFormat/>
    <w:rsid w:val="00E50C5C"/>
    <w:pPr>
      <w:numPr>
        <w:ilvl w:val="1"/>
      </w:numPr>
    </w:pPr>
    <w:rPr>
      <w:rFonts w:ascii="Cambria" w:hAnsi="Cambria"/>
      <w:i/>
      <w:iCs/>
      <w:color w:val="4F81BD"/>
      <w:spacing w:val="15"/>
      <w:sz w:val="24"/>
    </w:rPr>
  </w:style>
  <w:style w:type="character" w:customStyle="1" w:styleId="Sous-titreCar">
    <w:name w:val="Sous-titre Car"/>
    <w:basedOn w:val="Policepardfaut"/>
    <w:link w:val="Sous-titre"/>
    <w:locked/>
    <w:rsid w:val="00E50C5C"/>
    <w:rPr>
      <w:rFonts w:ascii="Cambria" w:hAnsi="Cambria" w:cs="Times New Roman"/>
      <w:i/>
      <w:iCs/>
      <w:color w:val="4F81BD"/>
      <w:spacing w:val="15"/>
      <w:sz w:val="24"/>
      <w:szCs w:val="24"/>
      <w:lang w:eastAsia="en-US"/>
    </w:rPr>
  </w:style>
  <w:style w:type="paragraph" w:styleId="Textedebulles">
    <w:name w:val="Balloon Text"/>
    <w:basedOn w:val="Normal"/>
    <w:link w:val="TextedebullesCar"/>
    <w:uiPriority w:val="99"/>
    <w:semiHidden/>
    <w:unhideWhenUsed/>
    <w:rsid w:val="00895E6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aire">
    <w:name w:val="annotation text"/>
    <w:basedOn w:val="Normal"/>
    <w:link w:val="CommentaireCar"/>
    <w:uiPriority w:val="99"/>
    <w:rsid w:val="00420EEB"/>
    <w:pPr>
      <w:spacing w:after="0"/>
    </w:pPr>
    <w:rPr>
      <w:rFonts w:ascii="Times New Roman" w:hAnsi="Times New Roman"/>
      <w:szCs w:val="20"/>
      <w:lang w:val="en-US"/>
    </w:rPr>
  </w:style>
  <w:style w:type="character" w:customStyle="1" w:styleId="CommentaireCar">
    <w:name w:val="Commentaire Car"/>
    <w:basedOn w:val="Policepardfaut"/>
    <w:link w:val="Commentaire"/>
    <w:uiPriority w:val="99"/>
    <w:locked/>
    <w:rsid w:val="00420EEB"/>
    <w:rPr>
      <w:rFonts w:ascii="Times New Roman" w:hAnsi="Times New Roman" w:cs="Times New Roman"/>
      <w:lang w:val="en-US" w:eastAsia="en-US"/>
    </w:rPr>
  </w:style>
  <w:style w:type="character" w:styleId="Marquedecommentaire">
    <w:name w:val="annotation reference"/>
    <w:basedOn w:val="Policepardfau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9"/>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1C0EDC"/>
    <w:pPr>
      <w:spacing w:after="0"/>
    </w:pPr>
    <w:rPr>
      <w:rFonts w:ascii="Times New Roman" w:eastAsia="Calibri" w:hAnsi="Times New Roman"/>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locked/>
    <w:rsid w:val="001C0EDC"/>
    <w:rPr>
      <w:rFonts w:eastAsia="Calibri"/>
      <w:lang w:val="en-AU" w:eastAsia="en-AU" w:bidi="ar-SA"/>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1C0EDC"/>
    <w:rPr>
      <w:rFonts w:cs="Times New Roman"/>
      <w:vertAlign w:val="superscript"/>
    </w:rPr>
  </w:style>
  <w:style w:type="character" w:customStyle="1" w:styleId="Titre4Car">
    <w:name w:val="Titre 4 Car"/>
    <w:basedOn w:val="Policepardfaut"/>
    <w:link w:val="Titre4"/>
    <w:uiPriority w:val="9"/>
    <w:semiHidden/>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Titre9Car">
    <w:name w:val="Titre 9 Car"/>
    <w:basedOn w:val="Policepardfaut"/>
    <w:link w:val="Titre9"/>
    <w:uiPriority w:val="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Accentuationlgre">
    <w:name w:val="Subtle Emphasis"/>
    <w:basedOn w:val="Policepardfau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Sansinterligne">
    <w:name w:val="No Spacing"/>
    <w:uiPriority w:val="1"/>
    <w:qFormat/>
    <w:rsid w:val="003A6623"/>
    <w:rPr>
      <w:rFonts w:asciiTheme="minorHAnsi" w:eastAsiaTheme="minorHAnsi" w:hAnsiTheme="minorHAnsi" w:cstheme="minorBidi"/>
      <w:sz w:val="22"/>
      <w:szCs w:val="22"/>
      <w:lang w:val="en-AU" w:eastAsia="en-US"/>
    </w:rPr>
  </w:style>
  <w:style w:type="paragraph" w:styleId="Objetducommentaire">
    <w:name w:val="annotation subject"/>
    <w:basedOn w:val="Commentaire"/>
    <w:next w:val="Commentaire"/>
    <w:link w:val="ObjetducommentaireCar"/>
    <w:uiPriority w:val="99"/>
    <w:semiHidden/>
    <w:unhideWhenUsed/>
    <w:rsid w:val="00EE777A"/>
    <w:pPr>
      <w:spacing w:after="200"/>
    </w:pPr>
    <w:rPr>
      <w:rFonts w:ascii="Arial" w:hAnsi="Arial"/>
      <w:b/>
      <w:bCs/>
      <w:lang w:val="fr-FR"/>
    </w:rPr>
  </w:style>
  <w:style w:type="character" w:customStyle="1" w:styleId="ObjetducommentaireCar">
    <w:name w:val="Objet du commentaire Car"/>
    <w:basedOn w:val="CommentaireCar"/>
    <w:link w:val="Objetducommentaire"/>
    <w:uiPriority w:val="99"/>
    <w:semiHidden/>
    <w:rsid w:val="00EE777A"/>
    <w:rPr>
      <w:rFonts w:ascii="Arial" w:hAnsi="Arial" w:cs="Times New Roman"/>
      <w:b/>
      <w:bCs/>
      <w:lang w:val="en-US" w:eastAsia="en-US"/>
    </w:rPr>
  </w:style>
  <w:style w:type="character" w:customStyle="1" w:styleId="ParagraphedelisteCar">
    <w:name w:val="Paragraphe de liste Car"/>
    <w:link w:val="Paragraphedeliste"/>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re">
    <w:name w:val="Title"/>
    <w:basedOn w:val="Normal"/>
    <w:link w:val="TitreCar"/>
    <w:qFormat/>
    <w:rsid w:val="00DD3CC2"/>
    <w:pPr>
      <w:spacing w:after="0"/>
      <w:jc w:val="center"/>
    </w:pPr>
    <w:rPr>
      <w:rFonts w:ascii="Comic Sans MS" w:hAnsi="Comic Sans MS"/>
      <w:b/>
      <w:bCs/>
      <w:sz w:val="24"/>
      <w:lang w:val="en-US"/>
    </w:rPr>
  </w:style>
  <w:style w:type="character" w:customStyle="1" w:styleId="TitreCar">
    <w:name w:val="Titre Car"/>
    <w:basedOn w:val="Policepardfaut"/>
    <w:link w:val="Titre"/>
    <w:rsid w:val="00DD3CC2"/>
    <w:rPr>
      <w:rFonts w:ascii="Comic Sans MS" w:hAnsi="Comic Sans MS"/>
      <w:b/>
      <w:bCs/>
      <w:sz w:val="24"/>
      <w:szCs w:val="24"/>
      <w:lang w:val="en-US" w:eastAsia="en-US"/>
    </w:rPr>
  </w:style>
  <w:style w:type="character" w:styleId="Accentuation">
    <w:name w:val="Emphasis"/>
    <w:basedOn w:val="Policepardfau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7"/>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Lgende">
    <w:name w:val="caption"/>
    <w:basedOn w:val="Normal"/>
    <w:next w:val="Normal"/>
    <w:link w:val="LgendeCar"/>
    <w:qFormat/>
    <w:rsid w:val="004C6413"/>
    <w:rPr>
      <w:rFonts w:ascii="Times New Roman" w:eastAsia="?????? Pro W3" w:hAnsi="Times New Roman"/>
      <w:b/>
      <w:bCs/>
      <w:color w:val="4F81BD"/>
      <w:sz w:val="18"/>
      <w:szCs w:val="18"/>
      <w:lang w:val="en-GB"/>
    </w:rPr>
  </w:style>
  <w:style w:type="character" w:customStyle="1" w:styleId="LgendeCar">
    <w:name w:val="Légende Car"/>
    <w:link w:val="Lgende"/>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Lgende"/>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8"/>
      </w:numPr>
      <w:spacing w:after="240"/>
      <w:jc w:val="both"/>
    </w:pPr>
    <w:rPr>
      <w:rFonts w:ascii="Times New Roman" w:hAnsi="Times New Roman"/>
      <w:sz w:val="24"/>
    </w:rPr>
  </w:style>
  <w:style w:type="character" w:customStyle="1" w:styleId="ParagraphChar">
    <w:name w:val="Paragraph Char"/>
    <w:basedOn w:val="Policepardfaut"/>
    <w:link w:val="Paragraph"/>
    <w:uiPriority w:val="99"/>
    <w:locked/>
    <w:rsid w:val="004C6413"/>
    <w:rPr>
      <w:rFonts w:ascii="Times New Roman" w:hAnsi="Times New Roman"/>
      <w:sz w:val="24"/>
      <w:szCs w:val="24"/>
      <w:lang w:val="en-AU" w:eastAsia="en-US"/>
    </w:rPr>
  </w:style>
  <w:style w:type="paragraph" w:styleId="Listenumros">
    <w:name w:val="List Number"/>
    <w:basedOn w:val="Normal"/>
    <w:uiPriority w:val="99"/>
    <w:rsid w:val="004C6413"/>
    <w:pPr>
      <w:numPr>
        <w:numId w:val="19"/>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Listecouleur-Accent1"/>
    <w:uiPriority w:val="34"/>
    <w:rsid w:val="004C6413"/>
    <w:rPr>
      <w:rFonts w:ascii="Times New Roman" w:eastAsia="Times New Roman" w:hAnsi="Times New Roman"/>
      <w:sz w:val="24"/>
      <w:lang w:val="en-US" w:eastAsia="en-US"/>
    </w:rPr>
  </w:style>
  <w:style w:type="table" w:styleId="Listecouleur-Accent1">
    <w:name w:val="Colorful List Accent 1"/>
    <w:basedOn w:val="Tableau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vision">
    <w:name w:val="Revision"/>
    <w:hidden/>
    <w:uiPriority w:val="99"/>
    <w:semiHidden/>
    <w:rsid w:val="001A6B52"/>
    <w:rPr>
      <w:rFonts w:ascii="Arial" w:hAnsi="Arial"/>
      <w:szCs w:val="24"/>
      <w:lang w:val="en-AU" w:eastAsia="en-US"/>
    </w:rPr>
  </w:style>
  <w:style w:type="paragraph" w:styleId="Corpsdetexte3">
    <w:name w:val="Body Text 3"/>
    <w:basedOn w:val="Normal"/>
    <w:link w:val="Corpsdetexte3Car"/>
    <w:uiPriority w:val="99"/>
    <w:unhideWhenUsed/>
    <w:rsid w:val="00AE3523"/>
    <w:pPr>
      <w:spacing w:after="120"/>
    </w:pPr>
    <w:rPr>
      <w:sz w:val="16"/>
      <w:szCs w:val="16"/>
    </w:rPr>
  </w:style>
  <w:style w:type="character" w:customStyle="1" w:styleId="Corpsdetexte3Car">
    <w:name w:val="Corps de texte 3 Car"/>
    <w:basedOn w:val="Policepardfaut"/>
    <w:link w:val="Corpsdetexte3"/>
    <w:uiPriority w:val="99"/>
    <w:rsid w:val="00AE3523"/>
    <w:rPr>
      <w:rFonts w:ascii="Arial" w:hAnsi="Arial"/>
      <w:sz w:val="16"/>
      <w:szCs w:val="16"/>
      <w:lang w:val="en-AU" w:eastAsia="en-US"/>
    </w:rPr>
  </w:style>
  <w:style w:type="character" w:customStyle="1" w:styleId="fontstyle01">
    <w:name w:val="fontstyle01"/>
    <w:basedOn w:val="Policepardfaut"/>
    <w:rsid w:val="00F47F59"/>
    <w:rPr>
      <w:rFonts w:ascii="TimesNewRomanPSMT" w:hAnsi="TimesNewRomanPSMT" w:hint="default"/>
      <w:b w:val="0"/>
      <w:bCs w:val="0"/>
      <w:i w:val="0"/>
      <w:iCs w:val="0"/>
      <w:color w:val="000000"/>
      <w:sz w:val="22"/>
      <w:szCs w:val="22"/>
    </w:rPr>
  </w:style>
  <w:style w:type="character" w:customStyle="1" w:styleId="fontstyle21">
    <w:name w:val="fontstyle21"/>
    <w:basedOn w:val="Policepardfaut"/>
    <w:rsid w:val="00F47F59"/>
    <w:rPr>
      <w:rFonts w:ascii="TimesNewRomanPS-BoldMT" w:hAnsi="TimesNewRomanPS-BoldMT" w:hint="default"/>
      <w:b/>
      <w:bCs/>
      <w:i w:val="0"/>
      <w:iCs w:val="0"/>
      <w:color w:val="000000"/>
      <w:sz w:val="22"/>
      <w:szCs w:val="22"/>
    </w:rPr>
  </w:style>
  <w:style w:type="table" w:customStyle="1" w:styleId="TableGrid1">
    <w:name w:val="Table Grid1"/>
    <w:basedOn w:val="TableauNormal"/>
    <w:next w:val="Grilledutableau"/>
    <w:rsid w:val="00A02382"/>
    <w:rPr>
      <w:rFonts w:eastAsia="Cambr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571164291">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01720806">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ines@spc.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matefinanceunit@spc.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4A0F609D4A04DAC2DE401DBAE6FF3" ma:contentTypeVersion="10" ma:contentTypeDescription="Create a new document." ma:contentTypeScope="" ma:versionID="239ff3d0358bcd8e31c9a926b25c24ed">
  <xsd:schema xmlns:xsd="http://www.w3.org/2001/XMLSchema" xmlns:xs="http://www.w3.org/2001/XMLSchema" xmlns:p="http://schemas.microsoft.com/office/2006/metadata/properties" xmlns:ns3="5dde8066-c6f4-470d-bdc1-13b1856d3b26" xmlns:ns4="baefa5de-6352-410f-a605-d05e23f786e4" targetNamespace="http://schemas.microsoft.com/office/2006/metadata/properties" ma:root="true" ma:fieldsID="c912e2750e57bbbb22679ff60be28c96" ns3:_="" ns4:_="">
    <xsd:import namespace="5dde8066-c6f4-470d-bdc1-13b1856d3b26"/>
    <xsd:import namespace="baefa5de-6352-410f-a605-d05e23f786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e8066-c6f4-470d-bdc1-13b1856d3b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fa5de-6352-410f-a605-d05e23f78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B90FE-F848-4257-8570-E78E80A37F9B}">
  <ds:schemaRefs>
    <ds:schemaRef ds:uri="http://schemas.microsoft.com/sharepoint/v3/contenttype/forms"/>
  </ds:schemaRefs>
</ds:datastoreItem>
</file>

<file path=customXml/itemProps2.xml><?xml version="1.0" encoding="utf-8"?>
<ds:datastoreItem xmlns:ds="http://schemas.openxmlformats.org/officeDocument/2006/customXml" ds:itemID="{798E3E3E-8115-4222-ACA6-3EB95B45D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e8066-c6f4-470d-bdc1-13b1856d3b26"/>
    <ds:schemaRef ds:uri="baefa5de-6352-410f-a605-d05e23f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EE069-8C70-462B-94F7-1D8347D7E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1F0B0E-2FB7-449C-90F9-145D8E23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3417</Words>
  <Characters>18758</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SPC</Company>
  <LinksUpToDate>false</LinksUpToDate>
  <CharactersWithSpaces>22131</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Edwige Vivier</cp:lastModifiedBy>
  <cp:revision>4</cp:revision>
  <cp:lastPrinted>2018-08-23T03:03:00Z</cp:lastPrinted>
  <dcterms:created xsi:type="dcterms:W3CDTF">2020-07-27T21:25:00Z</dcterms:created>
  <dcterms:modified xsi:type="dcterms:W3CDTF">2020-07-27T21:37:00Z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0x0101001974A0F609D4A04DAC2DE401DBAE6FF3</vt:lpwstr>
  </property>
</Properties>
</file>