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7D3D" w14:textId="77777777" w:rsidR="00916330" w:rsidRPr="00D62471" w:rsidRDefault="00916330" w:rsidP="00916330">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ANNEX V</w:t>
      </w:r>
      <w:r w:rsidR="00FD20C1" w:rsidRPr="00D62471">
        <w:rPr>
          <w:rFonts w:ascii="Times New Roman" w:hAnsi="Times New Roman" w:cs="Times New Roman"/>
          <w:b/>
        </w:rPr>
        <w:t>I</w:t>
      </w:r>
      <w:r w:rsidR="00C044C3" w:rsidRPr="00D62471">
        <w:rPr>
          <w:rFonts w:ascii="Times New Roman" w:hAnsi="Times New Roman" w:cs="Times New Roman"/>
          <w:b/>
        </w:rPr>
        <w:t>II</w:t>
      </w:r>
    </w:p>
    <w:p w14:paraId="0D1343A3" w14:textId="242AF0C7" w:rsidR="00916330" w:rsidRPr="00D62471" w:rsidRDefault="00916330" w:rsidP="00916330">
      <w:pPr>
        <w:pStyle w:val="NoSpacing"/>
        <w:shd w:val="clear" w:color="auto" w:fill="D9D9D9" w:themeFill="background1" w:themeFillShade="D9"/>
        <w:jc w:val="center"/>
        <w:rPr>
          <w:rFonts w:ascii="Times New Roman" w:hAnsi="Times New Roman" w:cs="Times New Roman"/>
          <w:b/>
        </w:rPr>
      </w:pPr>
      <w:r w:rsidRPr="00D62471">
        <w:rPr>
          <w:rFonts w:ascii="Times New Roman" w:hAnsi="Times New Roman" w:cs="Times New Roman"/>
          <w:b/>
        </w:rPr>
        <w:t>FINANCIAL PROPOSAL SUBMISSION FORM</w:t>
      </w:r>
      <w:r w:rsidR="007C6DFE">
        <w:rPr>
          <w:rFonts w:ascii="Times New Roman" w:hAnsi="Times New Roman" w:cs="Times New Roman"/>
          <w:b/>
        </w:rPr>
        <w:t xml:space="preserve"> REV 1</w:t>
      </w:r>
    </w:p>
    <w:p w14:paraId="371679B7" w14:textId="3BF47F08" w:rsidR="00916330" w:rsidRDefault="00916330" w:rsidP="00916330">
      <w:pPr>
        <w:pStyle w:val="NoSpacing"/>
        <w:shd w:val="clear" w:color="auto" w:fill="D9D9D9" w:themeFill="background1" w:themeFillShade="D9"/>
        <w:jc w:val="center"/>
        <w:rPr>
          <w:rFonts w:ascii="Times New Roman" w:hAnsi="Times New Roman" w:cs="Times New Roman"/>
          <w:i/>
        </w:rPr>
      </w:pPr>
      <w:r w:rsidRPr="00D62471">
        <w:rPr>
          <w:rFonts w:ascii="Times New Roman" w:hAnsi="Times New Roman" w:cs="Times New Roman"/>
          <w:i/>
        </w:rPr>
        <w:t>Reques</w:t>
      </w:r>
      <w:r w:rsidR="00F11B9B" w:rsidRPr="00D62471">
        <w:rPr>
          <w:rFonts w:ascii="Times New Roman" w:hAnsi="Times New Roman" w:cs="Times New Roman"/>
          <w:i/>
        </w:rPr>
        <w:t xml:space="preserve">t for Proposal (RFP) no.: </w:t>
      </w:r>
      <w:r w:rsidR="00017C50" w:rsidRPr="00D62471">
        <w:rPr>
          <w:rFonts w:ascii="Times New Roman" w:hAnsi="Times New Roman" w:cs="Times New Roman"/>
          <w:i/>
        </w:rPr>
        <w:t>21-052</w:t>
      </w:r>
    </w:p>
    <w:p w14:paraId="2DBA2123" w14:textId="53F246BA" w:rsidR="00A53B50" w:rsidRPr="00D62471" w:rsidRDefault="00A53B50" w:rsidP="00916330">
      <w:pPr>
        <w:pStyle w:val="NoSpacing"/>
        <w:shd w:val="clear" w:color="auto" w:fill="D9D9D9" w:themeFill="background1" w:themeFillShade="D9"/>
        <w:jc w:val="center"/>
        <w:rPr>
          <w:rFonts w:ascii="Times New Roman" w:hAnsi="Times New Roman" w:cs="Times New Roman"/>
          <w:i/>
        </w:rPr>
      </w:pPr>
      <w:r w:rsidRPr="00A53B50">
        <w:rPr>
          <w:rFonts w:ascii="Times New Roman" w:hAnsi="Times New Roman" w:cs="Times New Roman"/>
          <w:i/>
        </w:rPr>
        <w:t xml:space="preserve">Supply of materials and construction of flood control measures for </w:t>
      </w:r>
      <w:proofErr w:type="spellStart"/>
      <w:r w:rsidRPr="00A53B50">
        <w:rPr>
          <w:rFonts w:ascii="Times New Roman" w:hAnsi="Times New Roman" w:cs="Times New Roman"/>
          <w:i/>
        </w:rPr>
        <w:t>Soasoa</w:t>
      </w:r>
      <w:proofErr w:type="spellEnd"/>
      <w:r w:rsidRPr="00A53B50">
        <w:rPr>
          <w:rFonts w:ascii="Times New Roman" w:hAnsi="Times New Roman" w:cs="Times New Roman"/>
          <w:i/>
        </w:rPr>
        <w:t xml:space="preserve"> </w:t>
      </w:r>
      <w:r w:rsidR="00220D0B" w:rsidRPr="00A53B50">
        <w:rPr>
          <w:rFonts w:ascii="Times New Roman" w:hAnsi="Times New Roman" w:cs="Times New Roman"/>
          <w:i/>
        </w:rPr>
        <w:t xml:space="preserve">and </w:t>
      </w:r>
      <w:proofErr w:type="spellStart"/>
      <w:r w:rsidR="00220D0B" w:rsidRPr="00A53B50">
        <w:rPr>
          <w:rFonts w:ascii="Times New Roman" w:hAnsi="Times New Roman" w:cs="Times New Roman"/>
          <w:i/>
        </w:rPr>
        <w:t>Qawa</w:t>
      </w:r>
      <w:proofErr w:type="spellEnd"/>
      <w:r w:rsidRPr="00A53B50">
        <w:rPr>
          <w:rFonts w:ascii="Times New Roman" w:hAnsi="Times New Roman" w:cs="Times New Roman"/>
          <w:i/>
        </w:rPr>
        <w:t xml:space="preserve"> drainage scheme, in Labasa, Fiji</w:t>
      </w:r>
    </w:p>
    <w:p w14:paraId="10525EE6" w14:textId="77777777" w:rsidR="009B7E51" w:rsidRPr="00D62471" w:rsidRDefault="009B7E51" w:rsidP="009B7E51">
      <w:pPr>
        <w:pStyle w:val="ListParagraph"/>
        <w:spacing w:after="160" w:line="259" w:lineRule="auto"/>
        <w:ind w:firstLine="0"/>
        <w:rPr>
          <w:b/>
          <w:sz w:val="22"/>
        </w:rPr>
      </w:pPr>
    </w:p>
    <w:p w14:paraId="430F4F88" w14:textId="77777777" w:rsidR="00EB7C3E" w:rsidRPr="00D62471" w:rsidRDefault="00EB7C3E" w:rsidP="004B4781">
      <w:pPr>
        <w:pStyle w:val="ListParagraph"/>
        <w:numPr>
          <w:ilvl w:val="0"/>
          <w:numId w:val="11"/>
        </w:numPr>
        <w:spacing w:after="160" w:line="259" w:lineRule="auto"/>
        <w:ind w:left="360"/>
        <w:rPr>
          <w:b/>
          <w:sz w:val="22"/>
        </w:rPr>
      </w:pPr>
      <w:r w:rsidRPr="00D62471">
        <w:rPr>
          <w:b/>
          <w:sz w:val="22"/>
        </w:rPr>
        <w:t>Cost Proposal</w:t>
      </w:r>
      <w:r w:rsidRPr="00D62471">
        <w:rPr>
          <w:sz w:val="22"/>
        </w:rPr>
        <w:t xml:space="preserve"> – The following </w:t>
      </w:r>
      <w:r w:rsidR="00BE44E1" w:rsidRPr="00D62471">
        <w:rPr>
          <w:sz w:val="22"/>
        </w:rPr>
        <w:t xml:space="preserve">Item A1.0 </w:t>
      </w:r>
      <w:r w:rsidRPr="00D62471">
        <w:rPr>
          <w:sz w:val="22"/>
        </w:rPr>
        <w:t>schedule is provided only as a guide for the cost proposal and is non-exhaustive list. The bidder shall ensure that all items and quantities are sufficient to complete the scope of works.</w:t>
      </w:r>
    </w:p>
    <w:p w14:paraId="3D6AF42A" w14:textId="77777777" w:rsidR="00AF699B" w:rsidRPr="00D62471" w:rsidRDefault="00AF699B" w:rsidP="00195AB2">
      <w:pPr>
        <w:pStyle w:val="ListParagraph"/>
        <w:spacing w:after="160" w:line="259" w:lineRule="auto"/>
        <w:ind w:left="360" w:firstLine="0"/>
        <w:rPr>
          <w:b/>
          <w:sz w:val="22"/>
        </w:rPr>
      </w:pPr>
    </w:p>
    <w:p w14:paraId="4B25CE57" w14:textId="10B8D8B3" w:rsidR="00AF699B" w:rsidRPr="00D62471" w:rsidRDefault="00AF699B" w:rsidP="00195AB2">
      <w:pPr>
        <w:pStyle w:val="ListParagraph"/>
        <w:spacing w:after="160" w:line="259" w:lineRule="auto"/>
        <w:ind w:left="360" w:firstLine="0"/>
        <w:rPr>
          <w:color w:val="auto"/>
          <w:sz w:val="22"/>
        </w:rPr>
      </w:pPr>
      <w:r w:rsidRPr="00D62471">
        <w:rPr>
          <w:color w:val="auto"/>
          <w:sz w:val="22"/>
        </w:rPr>
        <w:t xml:space="preserve">All prices quoted are in </w:t>
      </w:r>
      <w:r w:rsidR="004D6426" w:rsidRPr="00D62471">
        <w:rPr>
          <w:color w:val="auto"/>
          <w:sz w:val="22"/>
        </w:rPr>
        <w:t>Fijian</w:t>
      </w:r>
      <w:r w:rsidRPr="00D62471">
        <w:rPr>
          <w:color w:val="auto"/>
          <w:sz w:val="22"/>
        </w:rPr>
        <w:t xml:space="preserve"> </w:t>
      </w:r>
      <w:r w:rsidR="00223401" w:rsidRPr="00D62471">
        <w:rPr>
          <w:color w:val="auto"/>
          <w:sz w:val="22"/>
        </w:rPr>
        <w:t xml:space="preserve">Dollars </w:t>
      </w:r>
      <w:r w:rsidRPr="00D62471">
        <w:rPr>
          <w:color w:val="auto"/>
          <w:sz w:val="22"/>
        </w:rPr>
        <w:t>and inclusive of all taxes</w:t>
      </w:r>
      <w:r w:rsidR="00C044C3" w:rsidRPr="00D62471">
        <w:rPr>
          <w:color w:val="auto"/>
          <w:sz w:val="22"/>
        </w:rPr>
        <w:t xml:space="preserve">, </w:t>
      </w:r>
      <w:proofErr w:type="gramStart"/>
      <w:r w:rsidR="00C044C3" w:rsidRPr="00D62471">
        <w:rPr>
          <w:color w:val="auto"/>
          <w:sz w:val="22"/>
        </w:rPr>
        <w:t>duties</w:t>
      </w:r>
      <w:proofErr w:type="gramEnd"/>
      <w:r w:rsidR="00C044C3" w:rsidRPr="00D62471">
        <w:rPr>
          <w:color w:val="auto"/>
          <w:sz w:val="22"/>
        </w:rPr>
        <w:t xml:space="preserve"> and freight cost (if any)</w:t>
      </w:r>
      <w:r w:rsidR="00CC6BF7" w:rsidRPr="00D62471">
        <w:rPr>
          <w:color w:val="auto"/>
          <w:sz w:val="22"/>
        </w:rPr>
        <w:t xml:space="preserve">. </w:t>
      </w:r>
    </w:p>
    <w:p w14:paraId="643CC120" w14:textId="77777777" w:rsidR="00F23612" w:rsidRPr="00D62471" w:rsidRDefault="00F23612" w:rsidP="00AF699B">
      <w:pPr>
        <w:pStyle w:val="ListParagraph"/>
        <w:spacing w:after="160" w:line="259" w:lineRule="auto"/>
        <w:ind w:firstLine="0"/>
        <w:rPr>
          <w:color w:val="auto"/>
          <w:sz w:val="22"/>
        </w:rPr>
      </w:pPr>
    </w:p>
    <w:p w14:paraId="5D6BEC34" w14:textId="3E8F6FEE" w:rsidR="00F23612" w:rsidRPr="00220D0B" w:rsidRDefault="00F23612" w:rsidP="00220D0B">
      <w:pPr>
        <w:pStyle w:val="ListParagraph"/>
        <w:numPr>
          <w:ilvl w:val="0"/>
          <w:numId w:val="25"/>
        </w:numPr>
        <w:spacing w:after="160" w:line="259" w:lineRule="auto"/>
        <w:rPr>
          <w:color w:val="auto"/>
          <w:sz w:val="22"/>
        </w:rPr>
      </w:pPr>
      <w:r w:rsidRPr="00D62471">
        <w:rPr>
          <w:b/>
          <w:bCs/>
          <w:color w:val="auto"/>
          <w:sz w:val="22"/>
        </w:rPr>
        <w:t>Material List</w:t>
      </w:r>
    </w:p>
    <w:tbl>
      <w:tblPr>
        <w:tblW w:w="10179" w:type="dxa"/>
        <w:tblLook w:val="04A0" w:firstRow="1" w:lastRow="0" w:firstColumn="1" w:lastColumn="0" w:noHBand="0" w:noVBand="1"/>
      </w:tblPr>
      <w:tblGrid>
        <w:gridCol w:w="707"/>
        <w:gridCol w:w="2274"/>
        <w:gridCol w:w="1374"/>
        <w:gridCol w:w="913"/>
        <w:gridCol w:w="1020"/>
        <w:gridCol w:w="849"/>
        <w:gridCol w:w="1999"/>
        <w:gridCol w:w="1043"/>
      </w:tblGrid>
      <w:tr w:rsidR="00220D0B" w:rsidRPr="00220D0B" w14:paraId="79D0A73D" w14:textId="77777777" w:rsidTr="00BF1CDE">
        <w:trPr>
          <w:trHeight w:val="267"/>
        </w:trPr>
        <w:tc>
          <w:tcPr>
            <w:tcW w:w="707" w:type="dxa"/>
            <w:tcBorders>
              <w:top w:val="single" w:sz="8" w:space="0" w:color="auto"/>
              <w:left w:val="single" w:sz="8" w:space="0" w:color="auto"/>
              <w:bottom w:val="single" w:sz="4" w:space="0" w:color="auto"/>
              <w:right w:val="single" w:sz="4" w:space="0" w:color="auto"/>
            </w:tcBorders>
            <w:shd w:val="clear" w:color="auto" w:fill="FFC000"/>
            <w:noWrap/>
            <w:vAlign w:val="bottom"/>
            <w:hideMark/>
          </w:tcPr>
          <w:p w14:paraId="4E2DEFE0"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1</w:t>
            </w:r>
          </w:p>
        </w:tc>
        <w:tc>
          <w:tcPr>
            <w:tcW w:w="9472" w:type="dxa"/>
            <w:gridSpan w:val="7"/>
            <w:tcBorders>
              <w:top w:val="single" w:sz="8" w:space="0" w:color="auto"/>
              <w:left w:val="nil"/>
              <w:bottom w:val="single" w:sz="4" w:space="0" w:color="auto"/>
              <w:right w:val="single" w:sz="8" w:space="0" w:color="000000"/>
            </w:tcBorders>
            <w:shd w:val="clear" w:color="auto" w:fill="FFC000"/>
            <w:noWrap/>
            <w:vAlign w:val="bottom"/>
            <w:hideMark/>
          </w:tcPr>
          <w:p w14:paraId="53583406" w14:textId="5DE57F50" w:rsidR="00220D0B" w:rsidRPr="00220D0B" w:rsidRDefault="00BF1CDE" w:rsidP="00220D0B">
            <w:pPr>
              <w:spacing w:after="0" w:line="240" w:lineRule="auto"/>
              <w:ind w:left="0" w:firstLine="0"/>
              <w:jc w:val="left"/>
              <w:rPr>
                <w:rFonts w:ascii="Calibri" w:hAnsi="Calibri" w:cs="Calibri"/>
                <w:b/>
                <w:bCs/>
                <w:sz w:val="22"/>
              </w:rPr>
            </w:pPr>
            <w:r w:rsidRPr="00BF1CDE">
              <w:rPr>
                <w:rFonts w:ascii="Calibri" w:hAnsi="Calibri" w:cs="Calibri"/>
                <w:b/>
                <w:bCs/>
                <w:sz w:val="22"/>
              </w:rPr>
              <w:t>Steel Trash Racks - 5 Barrel</w:t>
            </w:r>
          </w:p>
        </w:tc>
      </w:tr>
      <w:tr w:rsidR="00220D0B" w:rsidRPr="00220D0B" w14:paraId="7B388EA2" w14:textId="77777777" w:rsidTr="00220D0B">
        <w:trPr>
          <w:trHeight w:val="804"/>
        </w:trPr>
        <w:tc>
          <w:tcPr>
            <w:tcW w:w="707" w:type="dxa"/>
            <w:tcBorders>
              <w:top w:val="nil"/>
              <w:left w:val="single" w:sz="8" w:space="0" w:color="auto"/>
              <w:bottom w:val="single" w:sz="4" w:space="0" w:color="auto"/>
              <w:right w:val="single" w:sz="4" w:space="0" w:color="auto"/>
            </w:tcBorders>
            <w:shd w:val="clear" w:color="000000" w:fill="FFFF00"/>
            <w:vAlign w:val="center"/>
            <w:hideMark/>
          </w:tcPr>
          <w:p w14:paraId="54ACBFED"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Item No.</w:t>
            </w:r>
          </w:p>
        </w:tc>
        <w:tc>
          <w:tcPr>
            <w:tcW w:w="2274" w:type="dxa"/>
            <w:tcBorders>
              <w:top w:val="nil"/>
              <w:left w:val="nil"/>
              <w:bottom w:val="single" w:sz="4" w:space="0" w:color="auto"/>
              <w:right w:val="single" w:sz="4" w:space="0" w:color="auto"/>
            </w:tcBorders>
            <w:shd w:val="clear" w:color="000000" w:fill="FFFF00"/>
            <w:vAlign w:val="center"/>
            <w:hideMark/>
          </w:tcPr>
          <w:p w14:paraId="024BCF2D"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Member</w:t>
            </w:r>
          </w:p>
        </w:tc>
        <w:tc>
          <w:tcPr>
            <w:tcW w:w="1374" w:type="dxa"/>
            <w:tcBorders>
              <w:top w:val="nil"/>
              <w:left w:val="nil"/>
              <w:bottom w:val="single" w:sz="4" w:space="0" w:color="auto"/>
              <w:right w:val="single" w:sz="4" w:space="0" w:color="auto"/>
            </w:tcBorders>
            <w:shd w:val="clear" w:color="000000" w:fill="FFFF00"/>
            <w:hideMark/>
          </w:tcPr>
          <w:p w14:paraId="3157B04A"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Quantity (Amount)</w:t>
            </w:r>
          </w:p>
        </w:tc>
        <w:tc>
          <w:tcPr>
            <w:tcW w:w="913" w:type="dxa"/>
            <w:tcBorders>
              <w:top w:val="nil"/>
              <w:left w:val="nil"/>
              <w:bottom w:val="single" w:sz="4" w:space="0" w:color="auto"/>
              <w:right w:val="single" w:sz="4" w:space="0" w:color="auto"/>
            </w:tcBorders>
            <w:shd w:val="clear" w:color="000000" w:fill="FFFF00"/>
            <w:vAlign w:val="center"/>
            <w:hideMark/>
          </w:tcPr>
          <w:p w14:paraId="0C12D08B"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Unit</w:t>
            </w:r>
          </w:p>
        </w:tc>
        <w:tc>
          <w:tcPr>
            <w:tcW w:w="1020" w:type="dxa"/>
            <w:tcBorders>
              <w:top w:val="nil"/>
              <w:left w:val="nil"/>
              <w:bottom w:val="single" w:sz="4" w:space="0" w:color="auto"/>
              <w:right w:val="single" w:sz="4" w:space="0" w:color="auto"/>
            </w:tcBorders>
            <w:shd w:val="clear" w:color="000000" w:fill="FFFF00"/>
            <w:vAlign w:val="center"/>
            <w:hideMark/>
          </w:tcPr>
          <w:p w14:paraId="48D71DD1"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Size per length or area</w:t>
            </w:r>
          </w:p>
        </w:tc>
        <w:tc>
          <w:tcPr>
            <w:tcW w:w="849" w:type="dxa"/>
            <w:tcBorders>
              <w:top w:val="nil"/>
              <w:left w:val="nil"/>
              <w:bottom w:val="single" w:sz="4" w:space="0" w:color="auto"/>
              <w:right w:val="single" w:sz="4" w:space="0" w:color="auto"/>
            </w:tcBorders>
            <w:shd w:val="clear" w:color="000000" w:fill="FFFF00"/>
            <w:vAlign w:val="center"/>
            <w:hideMark/>
          </w:tcPr>
          <w:p w14:paraId="7F9FB30A"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Unit</w:t>
            </w:r>
          </w:p>
        </w:tc>
        <w:tc>
          <w:tcPr>
            <w:tcW w:w="1999" w:type="dxa"/>
            <w:tcBorders>
              <w:top w:val="nil"/>
              <w:left w:val="nil"/>
              <w:bottom w:val="single" w:sz="4" w:space="0" w:color="auto"/>
              <w:right w:val="single" w:sz="4" w:space="0" w:color="auto"/>
            </w:tcBorders>
            <w:shd w:val="clear" w:color="000000" w:fill="FFFF00"/>
            <w:vAlign w:val="center"/>
            <w:hideMark/>
          </w:tcPr>
          <w:p w14:paraId="2CA477DA" w14:textId="485213C0"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Unit Weight conversion (kg/m or kg/m²)</w:t>
            </w:r>
          </w:p>
        </w:tc>
        <w:tc>
          <w:tcPr>
            <w:tcW w:w="1041" w:type="dxa"/>
            <w:tcBorders>
              <w:top w:val="nil"/>
              <w:left w:val="nil"/>
              <w:bottom w:val="single" w:sz="4" w:space="0" w:color="auto"/>
              <w:right w:val="single" w:sz="8" w:space="0" w:color="auto"/>
            </w:tcBorders>
            <w:shd w:val="clear" w:color="000000" w:fill="FFFF00"/>
            <w:vAlign w:val="center"/>
            <w:hideMark/>
          </w:tcPr>
          <w:p w14:paraId="3C96AB5B"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Total Weight (kg)</w:t>
            </w:r>
          </w:p>
        </w:tc>
      </w:tr>
      <w:tr w:rsidR="00220D0B" w:rsidRPr="00220D0B" w14:paraId="516D2820" w14:textId="77777777" w:rsidTr="00220D0B">
        <w:trPr>
          <w:trHeight w:val="386"/>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43C4CF1E"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1.1</w:t>
            </w:r>
          </w:p>
        </w:tc>
        <w:tc>
          <w:tcPr>
            <w:tcW w:w="2274" w:type="dxa"/>
            <w:tcBorders>
              <w:top w:val="nil"/>
              <w:left w:val="nil"/>
              <w:bottom w:val="single" w:sz="4" w:space="0" w:color="auto"/>
              <w:right w:val="single" w:sz="4" w:space="0" w:color="auto"/>
            </w:tcBorders>
            <w:shd w:val="clear" w:color="auto" w:fill="auto"/>
            <w:noWrap/>
            <w:vAlign w:val="bottom"/>
            <w:hideMark/>
          </w:tcPr>
          <w:p w14:paraId="704A8BE2"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610x50x10 MS STRIP</w:t>
            </w:r>
          </w:p>
        </w:tc>
        <w:tc>
          <w:tcPr>
            <w:tcW w:w="1374" w:type="dxa"/>
            <w:tcBorders>
              <w:top w:val="nil"/>
              <w:left w:val="nil"/>
              <w:bottom w:val="single" w:sz="4" w:space="0" w:color="auto"/>
              <w:right w:val="single" w:sz="4" w:space="0" w:color="auto"/>
            </w:tcBorders>
            <w:shd w:val="clear" w:color="auto" w:fill="auto"/>
            <w:noWrap/>
            <w:vAlign w:val="bottom"/>
            <w:hideMark/>
          </w:tcPr>
          <w:p w14:paraId="76E56312"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20</w:t>
            </w:r>
          </w:p>
        </w:tc>
        <w:tc>
          <w:tcPr>
            <w:tcW w:w="913" w:type="dxa"/>
            <w:tcBorders>
              <w:top w:val="nil"/>
              <w:left w:val="nil"/>
              <w:bottom w:val="single" w:sz="4" w:space="0" w:color="auto"/>
              <w:right w:val="single" w:sz="4" w:space="0" w:color="auto"/>
            </w:tcBorders>
            <w:shd w:val="clear" w:color="auto" w:fill="auto"/>
            <w:noWrap/>
            <w:vAlign w:val="bottom"/>
            <w:hideMark/>
          </w:tcPr>
          <w:p w14:paraId="5916A10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542D3EC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0.61</w:t>
            </w:r>
          </w:p>
        </w:tc>
        <w:tc>
          <w:tcPr>
            <w:tcW w:w="849" w:type="dxa"/>
            <w:tcBorders>
              <w:top w:val="nil"/>
              <w:left w:val="nil"/>
              <w:bottom w:val="single" w:sz="4" w:space="0" w:color="auto"/>
              <w:right w:val="single" w:sz="4" w:space="0" w:color="auto"/>
            </w:tcBorders>
            <w:shd w:val="clear" w:color="auto" w:fill="auto"/>
            <w:noWrap/>
            <w:vAlign w:val="bottom"/>
            <w:hideMark/>
          </w:tcPr>
          <w:p w14:paraId="66CDFD9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07870EA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3.93</w:t>
            </w:r>
          </w:p>
        </w:tc>
        <w:tc>
          <w:tcPr>
            <w:tcW w:w="1041" w:type="dxa"/>
            <w:tcBorders>
              <w:top w:val="nil"/>
              <w:left w:val="nil"/>
              <w:bottom w:val="single" w:sz="4" w:space="0" w:color="auto"/>
              <w:right w:val="single" w:sz="8" w:space="0" w:color="auto"/>
            </w:tcBorders>
            <w:shd w:val="clear" w:color="auto" w:fill="auto"/>
            <w:noWrap/>
            <w:vAlign w:val="bottom"/>
            <w:hideMark/>
          </w:tcPr>
          <w:p w14:paraId="634B0E36"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47.95</w:t>
            </w:r>
          </w:p>
        </w:tc>
      </w:tr>
      <w:tr w:rsidR="00220D0B" w:rsidRPr="00220D0B" w14:paraId="35E7B029"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63A92CCA"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1.2</w:t>
            </w:r>
          </w:p>
        </w:tc>
        <w:tc>
          <w:tcPr>
            <w:tcW w:w="2274" w:type="dxa"/>
            <w:tcBorders>
              <w:top w:val="nil"/>
              <w:left w:val="nil"/>
              <w:bottom w:val="single" w:sz="4" w:space="0" w:color="auto"/>
              <w:right w:val="single" w:sz="4" w:space="0" w:color="auto"/>
            </w:tcBorders>
            <w:shd w:val="clear" w:color="auto" w:fill="auto"/>
            <w:noWrap/>
            <w:vAlign w:val="bottom"/>
            <w:hideMark/>
          </w:tcPr>
          <w:p w14:paraId="6C282110"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xml:space="preserve">190X50X10 MS STRIP </w:t>
            </w:r>
          </w:p>
        </w:tc>
        <w:tc>
          <w:tcPr>
            <w:tcW w:w="1374" w:type="dxa"/>
            <w:tcBorders>
              <w:top w:val="nil"/>
              <w:left w:val="nil"/>
              <w:bottom w:val="single" w:sz="4" w:space="0" w:color="auto"/>
              <w:right w:val="single" w:sz="4" w:space="0" w:color="auto"/>
            </w:tcBorders>
            <w:shd w:val="clear" w:color="auto" w:fill="auto"/>
            <w:noWrap/>
            <w:vAlign w:val="bottom"/>
            <w:hideMark/>
          </w:tcPr>
          <w:p w14:paraId="5A89614A"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180</w:t>
            </w:r>
          </w:p>
        </w:tc>
        <w:tc>
          <w:tcPr>
            <w:tcW w:w="913" w:type="dxa"/>
            <w:tcBorders>
              <w:top w:val="nil"/>
              <w:left w:val="nil"/>
              <w:bottom w:val="single" w:sz="4" w:space="0" w:color="auto"/>
              <w:right w:val="single" w:sz="4" w:space="0" w:color="auto"/>
            </w:tcBorders>
            <w:shd w:val="clear" w:color="auto" w:fill="auto"/>
            <w:noWrap/>
            <w:vAlign w:val="bottom"/>
            <w:hideMark/>
          </w:tcPr>
          <w:p w14:paraId="6366451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6575BB8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0.19</w:t>
            </w:r>
          </w:p>
        </w:tc>
        <w:tc>
          <w:tcPr>
            <w:tcW w:w="849" w:type="dxa"/>
            <w:tcBorders>
              <w:top w:val="nil"/>
              <w:left w:val="nil"/>
              <w:bottom w:val="single" w:sz="4" w:space="0" w:color="auto"/>
              <w:right w:val="single" w:sz="4" w:space="0" w:color="auto"/>
            </w:tcBorders>
            <w:shd w:val="clear" w:color="auto" w:fill="auto"/>
            <w:noWrap/>
            <w:vAlign w:val="bottom"/>
            <w:hideMark/>
          </w:tcPr>
          <w:p w14:paraId="70A8160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7B61677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3.93</w:t>
            </w:r>
          </w:p>
        </w:tc>
        <w:tc>
          <w:tcPr>
            <w:tcW w:w="1041" w:type="dxa"/>
            <w:tcBorders>
              <w:top w:val="nil"/>
              <w:left w:val="nil"/>
              <w:bottom w:val="single" w:sz="4" w:space="0" w:color="auto"/>
              <w:right w:val="single" w:sz="8" w:space="0" w:color="auto"/>
            </w:tcBorders>
            <w:shd w:val="clear" w:color="auto" w:fill="auto"/>
            <w:noWrap/>
            <w:vAlign w:val="bottom"/>
            <w:hideMark/>
          </w:tcPr>
          <w:p w14:paraId="62CB8CD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134.41</w:t>
            </w:r>
          </w:p>
        </w:tc>
      </w:tr>
      <w:tr w:rsidR="00220D0B" w:rsidRPr="00220D0B" w14:paraId="3F84841B"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145DDF6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1.3</w:t>
            </w:r>
          </w:p>
        </w:tc>
        <w:tc>
          <w:tcPr>
            <w:tcW w:w="2274" w:type="dxa"/>
            <w:tcBorders>
              <w:top w:val="nil"/>
              <w:left w:val="nil"/>
              <w:bottom w:val="single" w:sz="4" w:space="0" w:color="auto"/>
              <w:right w:val="single" w:sz="4" w:space="0" w:color="auto"/>
            </w:tcBorders>
            <w:shd w:val="clear" w:color="auto" w:fill="auto"/>
            <w:noWrap/>
            <w:vAlign w:val="bottom"/>
            <w:hideMark/>
          </w:tcPr>
          <w:p w14:paraId="704F2E7A"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xml:space="preserve">2650X50X10 MS STRIP </w:t>
            </w:r>
          </w:p>
        </w:tc>
        <w:tc>
          <w:tcPr>
            <w:tcW w:w="1374" w:type="dxa"/>
            <w:tcBorders>
              <w:top w:val="nil"/>
              <w:left w:val="nil"/>
              <w:bottom w:val="single" w:sz="4" w:space="0" w:color="auto"/>
              <w:right w:val="single" w:sz="4" w:space="0" w:color="auto"/>
            </w:tcBorders>
            <w:shd w:val="clear" w:color="auto" w:fill="auto"/>
            <w:noWrap/>
            <w:vAlign w:val="bottom"/>
            <w:hideMark/>
          </w:tcPr>
          <w:p w14:paraId="28B6FEE6"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180</w:t>
            </w:r>
          </w:p>
        </w:tc>
        <w:tc>
          <w:tcPr>
            <w:tcW w:w="913" w:type="dxa"/>
            <w:tcBorders>
              <w:top w:val="nil"/>
              <w:left w:val="nil"/>
              <w:bottom w:val="single" w:sz="4" w:space="0" w:color="auto"/>
              <w:right w:val="single" w:sz="4" w:space="0" w:color="auto"/>
            </w:tcBorders>
            <w:shd w:val="clear" w:color="auto" w:fill="auto"/>
            <w:noWrap/>
            <w:vAlign w:val="bottom"/>
            <w:hideMark/>
          </w:tcPr>
          <w:p w14:paraId="0F5D8BB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12C5638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2.65</w:t>
            </w:r>
          </w:p>
        </w:tc>
        <w:tc>
          <w:tcPr>
            <w:tcW w:w="849" w:type="dxa"/>
            <w:tcBorders>
              <w:top w:val="nil"/>
              <w:left w:val="nil"/>
              <w:bottom w:val="single" w:sz="4" w:space="0" w:color="auto"/>
              <w:right w:val="single" w:sz="4" w:space="0" w:color="auto"/>
            </w:tcBorders>
            <w:shd w:val="clear" w:color="auto" w:fill="auto"/>
            <w:noWrap/>
            <w:vAlign w:val="bottom"/>
            <w:hideMark/>
          </w:tcPr>
          <w:p w14:paraId="3988753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430638F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3.93</w:t>
            </w:r>
          </w:p>
        </w:tc>
        <w:tc>
          <w:tcPr>
            <w:tcW w:w="1041" w:type="dxa"/>
            <w:tcBorders>
              <w:top w:val="nil"/>
              <w:left w:val="nil"/>
              <w:bottom w:val="single" w:sz="4" w:space="0" w:color="auto"/>
              <w:right w:val="single" w:sz="8" w:space="0" w:color="auto"/>
            </w:tcBorders>
            <w:shd w:val="clear" w:color="auto" w:fill="auto"/>
            <w:noWrap/>
            <w:vAlign w:val="bottom"/>
            <w:hideMark/>
          </w:tcPr>
          <w:p w14:paraId="60C34D9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1874.61</w:t>
            </w:r>
          </w:p>
        </w:tc>
      </w:tr>
      <w:tr w:rsidR="00220D0B" w:rsidRPr="00220D0B" w14:paraId="66F6BEE8"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59CCC90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1.4</w:t>
            </w:r>
          </w:p>
        </w:tc>
        <w:tc>
          <w:tcPr>
            <w:tcW w:w="2274" w:type="dxa"/>
            <w:tcBorders>
              <w:top w:val="nil"/>
              <w:left w:val="nil"/>
              <w:bottom w:val="single" w:sz="4" w:space="0" w:color="auto"/>
              <w:right w:val="single" w:sz="4" w:space="0" w:color="auto"/>
            </w:tcBorders>
            <w:shd w:val="clear" w:color="auto" w:fill="auto"/>
            <w:noWrap/>
            <w:vAlign w:val="bottom"/>
            <w:hideMark/>
          </w:tcPr>
          <w:p w14:paraId="204863B0"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610X50X50X10 MS ANGLE</w:t>
            </w:r>
          </w:p>
        </w:tc>
        <w:tc>
          <w:tcPr>
            <w:tcW w:w="1374" w:type="dxa"/>
            <w:tcBorders>
              <w:top w:val="nil"/>
              <w:left w:val="nil"/>
              <w:bottom w:val="single" w:sz="4" w:space="0" w:color="auto"/>
              <w:right w:val="single" w:sz="4" w:space="0" w:color="auto"/>
            </w:tcBorders>
            <w:shd w:val="clear" w:color="auto" w:fill="auto"/>
            <w:noWrap/>
            <w:vAlign w:val="bottom"/>
            <w:hideMark/>
          </w:tcPr>
          <w:p w14:paraId="14252A7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20</w:t>
            </w:r>
          </w:p>
        </w:tc>
        <w:tc>
          <w:tcPr>
            <w:tcW w:w="913" w:type="dxa"/>
            <w:tcBorders>
              <w:top w:val="nil"/>
              <w:left w:val="nil"/>
              <w:bottom w:val="single" w:sz="4" w:space="0" w:color="auto"/>
              <w:right w:val="single" w:sz="4" w:space="0" w:color="auto"/>
            </w:tcBorders>
            <w:shd w:val="clear" w:color="auto" w:fill="auto"/>
            <w:noWrap/>
            <w:vAlign w:val="bottom"/>
            <w:hideMark/>
          </w:tcPr>
          <w:p w14:paraId="70DB9ED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3469054E"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0.61</w:t>
            </w:r>
          </w:p>
        </w:tc>
        <w:tc>
          <w:tcPr>
            <w:tcW w:w="849" w:type="dxa"/>
            <w:tcBorders>
              <w:top w:val="nil"/>
              <w:left w:val="nil"/>
              <w:bottom w:val="single" w:sz="4" w:space="0" w:color="auto"/>
              <w:right w:val="single" w:sz="4" w:space="0" w:color="auto"/>
            </w:tcBorders>
            <w:shd w:val="clear" w:color="auto" w:fill="auto"/>
            <w:noWrap/>
            <w:vAlign w:val="bottom"/>
            <w:hideMark/>
          </w:tcPr>
          <w:p w14:paraId="3BFD568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00ED670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7.85</w:t>
            </w:r>
          </w:p>
        </w:tc>
        <w:tc>
          <w:tcPr>
            <w:tcW w:w="1041" w:type="dxa"/>
            <w:tcBorders>
              <w:top w:val="nil"/>
              <w:left w:val="nil"/>
              <w:bottom w:val="single" w:sz="4" w:space="0" w:color="auto"/>
              <w:right w:val="single" w:sz="8" w:space="0" w:color="auto"/>
            </w:tcBorders>
            <w:shd w:val="clear" w:color="auto" w:fill="auto"/>
            <w:noWrap/>
            <w:vAlign w:val="bottom"/>
            <w:hideMark/>
          </w:tcPr>
          <w:p w14:paraId="2E96B6F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95.77</w:t>
            </w:r>
          </w:p>
        </w:tc>
      </w:tr>
      <w:tr w:rsidR="00220D0B" w:rsidRPr="00220D0B" w14:paraId="3A365566"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2306BC1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1.5</w:t>
            </w:r>
          </w:p>
        </w:tc>
        <w:tc>
          <w:tcPr>
            <w:tcW w:w="2274" w:type="dxa"/>
            <w:tcBorders>
              <w:top w:val="nil"/>
              <w:left w:val="nil"/>
              <w:bottom w:val="single" w:sz="4" w:space="0" w:color="auto"/>
              <w:right w:val="single" w:sz="4" w:space="0" w:color="auto"/>
            </w:tcBorders>
            <w:shd w:val="clear" w:color="auto" w:fill="auto"/>
            <w:noWrap/>
            <w:vAlign w:val="bottom"/>
            <w:hideMark/>
          </w:tcPr>
          <w:p w14:paraId="546971A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200X50X10 MS STRIP</w:t>
            </w:r>
          </w:p>
        </w:tc>
        <w:tc>
          <w:tcPr>
            <w:tcW w:w="1374" w:type="dxa"/>
            <w:tcBorders>
              <w:top w:val="nil"/>
              <w:left w:val="nil"/>
              <w:bottom w:val="single" w:sz="4" w:space="0" w:color="auto"/>
              <w:right w:val="single" w:sz="4" w:space="0" w:color="auto"/>
            </w:tcBorders>
            <w:shd w:val="clear" w:color="auto" w:fill="auto"/>
            <w:noWrap/>
            <w:vAlign w:val="bottom"/>
            <w:hideMark/>
          </w:tcPr>
          <w:p w14:paraId="6C39E43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180</w:t>
            </w:r>
          </w:p>
        </w:tc>
        <w:tc>
          <w:tcPr>
            <w:tcW w:w="913" w:type="dxa"/>
            <w:tcBorders>
              <w:top w:val="nil"/>
              <w:left w:val="nil"/>
              <w:bottom w:val="single" w:sz="4" w:space="0" w:color="auto"/>
              <w:right w:val="single" w:sz="4" w:space="0" w:color="auto"/>
            </w:tcBorders>
            <w:shd w:val="clear" w:color="auto" w:fill="auto"/>
            <w:noWrap/>
            <w:vAlign w:val="bottom"/>
            <w:hideMark/>
          </w:tcPr>
          <w:p w14:paraId="03F4F5F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678BB7A6"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0.2</w:t>
            </w:r>
          </w:p>
        </w:tc>
        <w:tc>
          <w:tcPr>
            <w:tcW w:w="849" w:type="dxa"/>
            <w:tcBorders>
              <w:top w:val="nil"/>
              <w:left w:val="nil"/>
              <w:bottom w:val="single" w:sz="4" w:space="0" w:color="auto"/>
              <w:right w:val="single" w:sz="4" w:space="0" w:color="auto"/>
            </w:tcBorders>
            <w:shd w:val="clear" w:color="auto" w:fill="auto"/>
            <w:noWrap/>
            <w:vAlign w:val="bottom"/>
            <w:hideMark/>
          </w:tcPr>
          <w:p w14:paraId="761155B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121305D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3.93</w:t>
            </w:r>
          </w:p>
        </w:tc>
        <w:tc>
          <w:tcPr>
            <w:tcW w:w="1041" w:type="dxa"/>
            <w:tcBorders>
              <w:top w:val="nil"/>
              <w:left w:val="nil"/>
              <w:bottom w:val="single" w:sz="4" w:space="0" w:color="auto"/>
              <w:right w:val="single" w:sz="8" w:space="0" w:color="auto"/>
            </w:tcBorders>
            <w:shd w:val="clear" w:color="auto" w:fill="auto"/>
            <w:noWrap/>
            <w:vAlign w:val="bottom"/>
            <w:hideMark/>
          </w:tcPr>
          <w:p w14:paraId="7ED4866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141.48</w:t>
            </w:r>
          </w:p>
        </w:tc>
      </w:tr>
      <w:tr w:rsidR="00220D0B" w:rsidRPr="00220D0B" w14:paraId="5F4FB97E"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5176F44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1.6</w:t>
            </w:r>
          </w:p>
        </w:tc>
        <w:tc>
          <w:tcPr>
            <w:tcW w:w="2274" w:type="dxa"/>
            <w:tcBorders>
              <w:top w:val="nil"/>
              <w:left w:val="nil"/>
              <w:bottom w:val="single" w:sz="4" w:space="0" w:color="auto"/>
              <w:right w:val="single" w:sz="4" w:space="0" w:color="auto"/>
            </w:tcBorders>
            <w:shd w:val="clear" w:color="auto" w:fill="auto"/>
            <w:noWrap/>
            <w:vAlign w:val="bottom"/>
            <w:hideMark/>
          </w:tcPr>
          <w:p w14:paraId="5B8754C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108.5X40X5 MS STRIP</w:t>
            </w:r>
          </w:p>
        </w:tc>
        <w:tc>
          <w:tcPr>
            <w:tcW w:w="1374" w:type="dxa"/>
            <w:tcBorders>
              <w:top w:val="nil"/>
              <w:left w:val="nil"/>
              <w:bottom w:val="single" w:sz="4" w:space="0" w:color="auto"/>
              <w:right w:val="single" w:sz="4" w:space="0" w:color="auto"/>
            </w:tcBorders>
            <w:shd w:val="clear" w:color="auto" w:fill="auto"/>
            <w:noWrap/>
            <w:vAlign w:val="bottom"/>
            <w:hideMark/>
          </w:tcPr>
          <w:p w14:paraId="71CBA36A"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40</w:t>
            </w:r>
          </w:p>
        </w:tc>
        <w:tc>
          <w:tcPr>
            <w:tcW w:w="913" w:type="dxa"/>
            <w:tcBorders>
              <w:top w:val="nil"/>
              <w:left w:val="nil"/>
              <w:bottom w:val="single" w:sz="4" w:space="0" w:color="auto"/>
              <w:right w:val="single" w:sz="4" w:space="0" w:color="auto"/>
            </w:tcBorders>
            <w:shd w:val="clear" w:color="auto" w:fill="auto"/>
            <w:noWrap/>
            <w:vAlign w:val="bottom"/>
            <w:hideMark/>
          </w:tcPr>
          <w:p w14:paraId="2C490CE6"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0980A2E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0.1085</w:t>
            </w:r>
          </w:p>
        </w:tc>
        <w:tc>
          <w:tcPr>
            <w:tcW w:w="849" w:type="dxa"/>
            <w:tcBorders>
              <w:top w:val="nil"/>
              <w:left w:val="nil"/>
              <w:bottom w:val="single" w:sz="4" w:space="0" w:color="auto"/>
              <w:right w:val="single" w:sz="4" w:space="0" w:color="auto"/>
            </w:tcBorders>
            <w:shd w:val="clear" w:color="auto" w:fill="auto"/>
            <w:noWrap/>
            <w:vAlign w:val="bottom"/>
            <w:hideMark/>
          </w:tcPr>
          <w:p w14:paraId="26F65F7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54B9597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1.57</w:t>
            </w:r>
          </w:p>
        </w:tc>
        <w:tc>
          <w:tcPr>
            <w:tcW w:w="1041" w:type="dxa"/>
            <w:tcBorders>
              <w:top w:val="nil"/>
              <w:left w:val="nil"/>
              <w:bottom w:val="single" w:sz="4" w:space="0" w:color="auto"/>
              <w:right w:val="single" w:sz="8" w:space="0" w:color="auto"/>
            </w:tcBorders>
            <w:shd w:val="clear" w:color="auto" w:fill="auto"/>
            <w:noWrap/>
            <w:vAlign w:val="bottom"/>
            <w:hideMark/>
          </w:tcPr>
          <w:p w14:paraId="65AAAA2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6.81</w:t>
            </w:r>
          </w:p>
        </w:tc>
      </w:tr>
      <w:tr w:rsidR="00220D0B" w:rsidRPr="00220D0B" w14:paraId="3599DAD6"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108C109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1.7</w:t>
            </w:r>
          </w:p>
        </w:tc>
        <w:tc>
          <w:tcPr>
            <w:tcW w:w="2274" w:type="dxa"/>
            <w:tcBorders>
              <w:top w:val="nil"/>
              <w:left w:val="nil"/>
              <w:bottom w:val="single" w:sz="4" w:space="0" w:color="auto"/>
              <w:right w:val="single" w:sz="4" w:space="0" w:color="auto"/>
            </w:tcBorders>
            <w:shd w:val="clear" w:color="auto" w:fill="auto"/>
            <w:noWrap/>
            <w:vAlign w:val="bottom"/>
            <w:hideMark/>
          </w:tcPr>
          <w:p w14:paraId="6865F17C"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610X50X10 MS STRIP</w:t>
            </w:r>
          </w:p>
        </w:tc>
        <w:tc>
          <w:tcPr>
            <w:tcW w:w="1374" w:type="dxa"/>
            <w:tcBorders>
              <w:top w:val="nil"/>
              <w:left w:val="nil"/>
              <w:bottom w:val="single" w:sz="4" w:space="0" w:color="auto"/>
              <w:right w:val="single" w:sz="4" w:space="0" w:color="auto"/>
            </w:tcBorders>
            <w:shd w:val="clear" w:color="auto" w:fill="auto"/>
            <w:noWrap/>
            <w:vAlign w:val="bottom"/>
            <w:hideMark/>
          </w:tcPr>
          <w:p w14:paraId="29EE007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20</w:t>
            </w:r>
          </w:p>
        </w:tc>
        <w:tc>
          <w:tcPr>
            <w:tcW w:w="913" w:type="dxa"/>
            <w:tcBorders>
              <w:top w:val="nil"/>
              <w:left w:val="nil"/>
              <w:bottom w:val="single" w:sz="4" w:space="0" w:color="auto"/>
              <w:right w:val="single" w:sz="4" w:space="0" w:color="auto"/>
            </w:tcBorders>
            <w:shd w:val="clear" w:color="auto" w:fill="auto"/>
            <w:noWrap/>
            <w:vAlign w:val="bottom"/>
            <w:hideMark/>
          </w:tcPr>
          <w:p w14:paraId="2A945D4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18CA247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0.61</w:t>
            </w:r>
          </w:p>
        </w:tc>
        <w:tc>
          <w:tcPr>
            <w:tcW w:w="849" w:type="dxa"/>
            <w:tcBorders>
              <w:top w:val="nil"/>
              <w:left w:val="nil"/>
              <w:bottom w:val="single" w:sz="4" w:space="0" w:color="auto"/>
              <w:right w:val="single" w:sz="4" w:space="0" w:color="auto"/>
            </w:tcBorders>
            <w:shd w:val="clear" w:color="auto" w:fill="auto"/>
            <w:noWrap/>
            <w:vAlign w:val="bottom"/>
            <w:hideMark/>
          </w:tcPr>
          <w:p w14:paraId="1DE49B6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662A998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3.93</w:t>
            </w:r>
          </w:p>
        </w:tc>
        <w:tc>
          <w:tcPr>
            <w:tcW w:w="1041" w:type="dxa"/>
            <w:tcBorders>
              <w:top w:val="nil"/>
              <w:left w:val="nil"/>
              <w:bottom w:val="single" w:sz="4" w:space="0" w:color="auto"/>
              <w:right w:val="single" w:sz="8" w:space="0" w:color="auto"/>
            </w:tcBorders>
            <w:shd w:val="clear" w:color="auto" w:fill="auto"/>
            <w:noWrap/>
            <w:vAlign w:val="bottom"/>
            <w:hideMark/>
          </w:tcPr>
          <w:p w14:paraId="0B50CB74"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47.95</w:t>
            </w:r>
          </w:p>
        </w:tc>
      </w:tr>
      <w:tr w:rsidR="00220D0B" w:rsidRPr="00220D0B" w14:paraId="606C8430" w14:textId="77777777" w:rsidTr="00220D0B">
        <w:trPr>
          <w:trHeight w:val="276"/>
        </w:trPr>
        <w:tc>
          <w:tcPr>
            <w:tcW w:w="707" w:type="dxa"/>
            <w:tcBorders>
              <w:top w:val="nil"/>
              <w:left w:val="single" w:sz="8" w:space="0" w:color="auto"/>
              <w:bottom w:val="single" w:sz="8" w:space="0" w:color="auto"/>
              <w:right w:val="single" w:sz="4" w:space="0" w:color="auto"/>
            </w:tcBorders>
            <w:shd w:val="clear" w:color="auto" w:fill="auto"/>
            <w:noWrap/>
            <w:vAlign w:val="bottom"/>
            <w:hideMark/>
          </w:tcPr>
          <w:p w14:paraId="6A6D185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1.8</w:t>
            </w:r>
          </w:p>
        </w:tc>
        <w:tc>
          <w:tcPr>
            <w:tcW w:w="2274" w:type="dxa"/>
            <w:tcBorders>
              <w:top w:val="nil"/>
              <w:left w:val="nil"/>
              <w:bottom w:val="single" w:sz="8" w:space="0" w:color="auto"/>
              <w:right w:val="single" w:sz="4" w:space="0" w:color="auto"/>
            </w:tcBorders>
            <w:shd w:val="clear" w:color="auto" w:fill="auto"/>
            <w:noWrap/>
            <w:vAlign w:val="bottom"/>
            <w:hideMark/>
          </w:tcPr>
          <w:p w14:paraId="764B77DA"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16mmØX200mm BOLTS</w:t>
            </w:r>
          </w:p>
        </w:tc>
        <w:tc>
          <w:tcPr>
            <w:tcW w:w="1374" w:type="dxa"/>
            <w:tcBorders>
              <w:top w:val="nil"/>
              <w:left w:val="nil"/>
              <w:bottom w:val="single" w:sz="8" w:space="0" w:color="auto"/>
              <w:right w:val="single" w:sz="4" w:space="0" w:color="auto"/>
            </w:tcBorders>
            <w:shd w:val="clear" w:color="auto" w:fill="auto"/>
            <w:noWrap/>
            <w:vAlign w:val="bottom"/>
            <w:hideMark/>
          </w:tcPr>
          <w:p w14:paraId="4841D384"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40</w:t>
            </w:r>
          </w:p>
        </w:tc>
        <w:tc>
          <w:tcPr>
            <w:tcW w:w="913" w:type="dxa"/>
            <w:tcBorders>
              <w:top w:val="nil"/>
              <w:left w:val="nil"/>
              <w:bottom w:val="single" w:sz="8" w:space="0" w:color="auto"/>
              <w:right w:val="single" w:sz="4" w:space="0" w:color="auto"/>
            </w:tcBorders>
            <w:shd w:val="clear" w:color="auto" w:fill="auto"/>
            <w:noWrap/>
            <w:vAlign w:val="bottom"/>
            <w:hideMark/>
          </w:tcPr>
          <w:p w14:paraId="205C496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no.</w:t>
            </w:r>
          </w:p>
        </w:tc>
        <w:tc>
          <w:tcPr>
            <w:tcW w:w="1020" w:type="dxa"/>
            <w:tcBorders>
              <w:top w:val="nil"/>
              <w:left w:val="nil"/>
              <w:bottom w:val="single" w:sz="8" w:space="0" w:color="auto"/>
              <w:right w:val="single" w:sz="4" w:space="0" w:color="auto"/>
            </w:tcBorders>
            <w:shd w:val="clear" w:color="auto" w:fill="auto"/>
            <w:noWrap/>
            <w:vAlign w:val="bottom"/>
            <w:hideMark/>
          </w:tcPr>
          <w:p w14:paraId="0F78646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single" w:sz="8" w:space="0" w:color="auto"/>
              <w:right w:val="single" w:sz="4" w:space="0" w:color="auto"/>
            </w:tcBorders>
            <w:shd w:val="clear" w:color="auto" w:fill="auto"/>
            <w:noWrap/>
            <w:vAlign w:val="bottom"/>
            <w:hideMark/>
          </w:tcPr>
          <w:p w14:paraId="18AFE26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 </w:t>
            </w:r>
          </w:p>
        </w:tc>
        <w:tc>
          <w:tcPr>
            <w:tcW w:w="1999" w:type="dxa"/>
            <w:tcBorders>
              <w:top w:val="nil"/>
              <w:left w:val="nil"/>
              <w:bottom w:val="single" w:sz="8" w:space="0" w:color="auto"/>
              <w:right w:val="single" w:sz="4" w:space="0" w:color="auto"/>
            </w:tcBorders>
            <w:shd w:val="clear" w:color="auto" w:fill="auto"/>
            <w:noWrap/>
            <w:vAlign w:val="bottom"/>
            <w:hideMark/>
          </w:tcPr>
          <w:p w14:paraId="2E8CC130"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8" w:space="0" w:color="auto"/>
              <w:right w:val="single" w:sz="8" w:space="0" w:color="auto"/>
            </w:tcBorders>
            <w:shd w:val="clear" w:color="auto" w:fill="auto"/>
            <w:noWrap/>
            <w:vAlign w:val="bottom"/>
            <w:hideMark/>
          </w:tcPr>
          <w:p w14:paraId="68DC2461"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4BFA0279"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3E18154E"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2</w:t>
            </w:r>
          </w:p>
        </w:tc>
        <w:tc>
          <w:tcPr>
            <w:tcW w:w="9472"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3CF63272" w14:textId="77777777" w:rsidR="00220D0B" w:rsidRPr="00220D0B" w:rsidRDefault="00220D0B" w:rsidP="00220D0B">
            <w:pPr>
              <w:spacing w:after="0" w:line="240" w:lineRule="auto"/>
              <w:ind w:left="0" w:firstLine="0"/>
              <w:jc w:val="left"/>
              <w:rPr>
                <w:rFonts w:ascii="Calibri" w:hAnsi="Calibri" w:cs="Calibri"/>
                <w:b/>
                <w:bCs/>
                <w:sz w:val="22"/>
              </w:rPr>
            </w:pPr>
            <w:r w:rsidRPr="00220D0B">
              <w:rPr>
                <w:rFonts w:ascii="Calibri" w:hAnsi="Calibri" w:cs="Calibri"/>
                <w:b/>
                <w:bCs/>
                <w:sz w:val="22"/>
              </w:rPr>
              <w:t>Guard Railings</w:t>
            </w:r>
          </w:p>
        </w:tc>
      </w:tr>
      <w:tr w:rsidR="00220D0B" w:rsidRPr="00220D0B" w14:paraId="30C370E4"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513DCB9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2.1</w:t>
            </w:r>
          </w:p>
        </w:tc>
        <w:tc>
          <w:tcPr>
            <w:tcW w:w="2274" w:type="dxa"/>
            <w:tcBorders>
              <w:top w:val="nil"/>
              <w:left w:val="nil"/>
              <w:bottom w:val="single" w:sz="4" w:space="0" w:color="auto"/>
              <w:right w:val="single" w:sz="4" w:space="0" w:color="auto"/>
            </w:tcBorders>
            <w:shd w:val="clear" w:color="auto" w:fill="auto"/>
            <w:noWrap/>
            <w:vAlign w:val="bottom"/>
            <w:hideMark/>
          </w:tcPr>
          <w:p w14:paraId="4AB89F26"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50mmØ galv. SCH 40 pipe</w:t>
            </w:r>
          </w:p>
        </w:tc>
        <w:tc>
          <w:tcPr>
            <w:tcW w:w="1374" w:type="dxa"/>
            <w:tcBorders>
              <w:top w:val="nil"/>
              <w:left w:val="nil"/>
              <w:bottom w:val="single" w:sz="4" w:space="0" w:color="auto"/>
              <w:right w:val="single" w:sz="4" w:space="0" w:color="auto"/>
            </w:tcBorders>
            <w:shd w:val="clear" w:color="auto" w:fill="auto"/>
            <w:noWrap/>
            <w:vAlign w:val="bottom"/>
            <w:hideMark/>
          </w:tcPr>
          <w:p w14:paraId="27BE443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15</w:t>
            </w:r>
          </w:p>
        </w:tc>
        <w:tc>
          <w:tcPr>
            <w:tcW w:w="913" w:type="dxa"/>
            <w:tcBorders>
              <w:top w:val="nil"/>
              <w:left w:val="nil"/>
              <w:bottom w:val="single" w:sz="4" w:space="0" w:color="auto"/>
              <w:right w:val="single" w:sz="4" w:space="0" w:color="auto"/>
            </w:tcBorders>
            <w:shd w:val="clear" w:color="auto" w:fill="auto"/>
            <w:noWrap/>
            <w:vAlign w:val="bottom"/>
            <w:hideMark/>
          </w:tcPr>
          <w:p w14:paraId="494C539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102F9EA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w:t>
            </w:r>
          </w:p>
        </w:tc>
        <w:tc>
          <w:tcPr>
            <w:tcW w:w="849" w:type="dxa"/>
            <w:tcBorders>
              <w:top w:val="nil"/>
              <w:left w:val="nil"/>
              <w:bottom w:val="single" w:sz="4" w:space="0" w:color="auto"/>
              <w:right w:val="single" w:sz="4" w:space="0" w:color="auto"/>
            </w:tcBorders>
            <w:shd w:val="clear" w:color="auto" w:fill="auto"/>
            <w:noWrap/>
            <w:vAlign w:val="bottom"/>
            <w:hideMark/>
          </w:tcPr>
          <w:p w14:paraId="0DE520A4"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2A21F61E"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6.19</w:t>
            </w:r>
          </w:p>
        </w:tc>
        <w:tc>
          <w:tcPr>
            <w:tcW w:w="1041" w:type="dxa"/>
            <w:tcBorders>
              <w:top w:val="nil"/>
              <w:left w:val="nil"/>
              <w:bottom w:val="single" w:sz="4" w:space="0" w:color="auto"/>
              <w:right w:val="single" w:sz="8" w:space="0" w:color="auto"/>
            </w:tcBorders>
            <w:shd w:val="clear" w:color="auto" w:fill="auto"/>
            <w:noWrap/>
            <w:vAlign w:val="bottom"/>
            <w:hideMark/>
          </w:tcPr>
          <w:p w14:paraId="73EB9BC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92.85</w:t>
            </w:r>
          </w:p>
        </w:tc>
      </w:tr>
      <w:tr w:rsidR="00220D0B" w:rsidRPr="00220D0B" w14:paraId="528346BD"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54CEA7C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2.2</w:t>
            </w:r>
          </w:p>
        </w:tc>
        <w:tc>
          <w:tcPr>
            <w:tcW w:w="2274" w:type="dxa"/>
            <w:tcBorders>
              <w:top w:val="nil"/>
              <w:left w:val="nil"/>
              <w:bottom w:val="single" w:sz="4" w:space="0" w:color="auto"/>
              <w:right w:val="single" w:sz="4" w:space="0" w:color="auto"/>
            </w:tcBorders>
            <w:shd w:val="clear" w:color="auto" w:fill="auto"/>
            <w:noWrap/>
            <w:vAlign w:val="bottom"/>
            <w:hideMark/>
          </w:tcPr>
          <w:p w14:paraId="17076C0A"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40mmØ galv. SCH 40 pipe</w:t>
            </w:r>
          </w:p>
        </w:tc>
        <w:tc>
          <w:tcPr>
            <w:tcW w:w="1374" w:type="dxa"/>
            <w:tcBorders>
              <w:top w:val="nil"/>
              <w:left w:val="nil"/>
              <w:bottom w:val="single" w:sz="4" w:space="0" w:color="auto"/>
              <w:right w:val="single" w:sz="4" w:space="0" w:color="auto"/>
            </w:tcBorders>
            <w:shd w:val="clear" w:color="auto" w:fill="auto"/>
            <w:noWrap/>
            <w:vAlign w:val="bottom"/>
            <w:hideMark/>
          </w:tcPr>
          <w:p w14:paraId="12C880F2"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9</w:t>
            </w:r>
          </w:p>
        </w:tc>
        <w:tc>
          <w:tcPr>
            <w:tcW w:w="913" w:type="dxa"/>
            <w:tcBorders>
              <w:top w:val="nil"/>
              <w:left w:val="nil"/>
              <w:bottom w:val="single" w:sz="4" w:space="0" w:color="auto"/>
              <w:right w:val="single" w:sz="4" w:space="0" w:color="auto"/>
            </w:tcBorders>
            <w:shd w:val="clear" w:color="auto" w:fill="auto"/>
            <w:noWrap/>
            <w:vAlign w:val="bottom"/>
            <w:hideMark/>
          </w:tcPr>
          <w:p w14:paraId="3107781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0695E7D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1.6</w:t>
            </w:r>
          </w:p>
        </w:tc>
        <w:tc>
          <w:tcPr>
            <w:tcW w:w="849" w:type="dxa"/>
            <w:tcBorders>
              <w:top w:val="nil"/>
              <w:left w:val="nil"/>
              <w:bottom w:val="single" w:sz="4" w:space="0" w:color="auto"/>
              <w:right w:val="single" w:sz="4" w:space="0" w:color="auto"/>
            </w:tcBorders>
            <w:shd w:val="clear" w:color="auto" w:fill="auto"/>
            <w:noWrap/>
            <w:vAlign w:val="bottom"/>
            <w:hideMark/>
          </w:tcPr>
          <w:p w14:paraId="3FEBD76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55B3826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4.38</w:t>
            </w:r>
          </w:p>
        </w:tc>
        <w:tc>
          <w:tcPr>
            <w:tcW w:w="1041" w:type="dxa"/>
            <w:tcBorders>
              <w:top w:val="nil"/>
              <w:left w:val="nil"/>
              <w:bottom w:val="single" w:sz="4" w:space="0" w:color="auto"/>
              <w:right w:val="single" w:sz="8" w:space="0" w:color="auto"/>
            </w:tcBorders>
            <w:shd w:val="clear" w:color="auto" w:fill="auto"/>
            <w:noWrap/>
            <w:vAlign w:val="bottom"/>
            <w:hideMark/>
          </w:tcPr>
          <w:p w14:paraId="629D95A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63.072</w:t>
            </w:r>
          </w:p>
        </w:tc>
      </w:tr>
      <w:tr w:rsidR="00220D0B" w:rsidRPr="00220D0B" w14:paraId="5267486E"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113DB26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2.3</w:t>
            </w:r>
          </w:p>
        </w:tc>
        <w:tc>
          <w:tcPr>
            <w:tcW w:w="2274" w:type="dxa"/>
            <w:tcBorders>
              <w:top w:val="nil"/>
              <w:left w:val="nil"/>
              <w:bottom w:val="single" w:sz="4" w:space="0" w:color="auto"/>
              <w:right w:val="single" w:sz="4" w:space="0" w:color="auto"/>
            </w:tcBorders>
            <w:shd w:val="clear" w:color="auto" w:fill="auto"/>
            <w:noWrap/>
            <w:vAlign w:val="bottom"/>
            <w:hideMark/>
          </w:tcPr>
          <w:p w14:paraId="06F1E8EC"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40mmØ galv. SCH 40 pipe</w:t>
            </w:r>
          </w:p>
        </w:tc>
        <w:tc>
          <w:tcPr>
            <w:tcW w:w="1374" w:type="dxa"/>
            <w:tcBorders>
              <w:top w:val="nil"/>
              <w:left w:val="nil"/>
              <w:bottom w:val="single" w:sz="4" w:space="0" w:color="auto"/>
              <w:right w:val="single" w:sz="4" w:space="0" w:color="auto"/>
            </w:tcBorders>
            <w:shd w:val="clear" w:color="auto" w:fill="auto"/>
            <w:noWrap/>
            <w:vAlign w:val="bottom"/>
            <w:hideMark/>
          </w:tcPr>
          <w:p w14:paraId="09814E8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9</w:t>
            </w:r>
          </w:p>
        </w:tc>
        <w:tc>
          <w:tcPr>
            <w:tcW w:w="913" w:type="dxa"/>
            <w:tcBorders>
              <w:top w:val="nil"/>
              <w:left w:val="nil"/>
              <w:bottom w:val="single" w:sz="4" w:space="0" w:color="auto"/>
              <w:right w:val="single" w:sz="4" w:space="0" w:color="auto"/>
            </w:tcBorders>
            <w:shd w:val="clear" w:color="auto" w:fill="auto"/>
            <w:noWrap/>
            <w:vAlign w:val="bottom"/>
            <w:hideMark/>
          </w:tcPr>
          <w:p w14:paraId="40AD30C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4F354FE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1.6</w:t>
            </w:r>
          </w:p>
        </w:tc>
        <w:tc>
          <w:tcPr>
            <w:tcW w:w="849" w:type="dxa"/>
            <w:tcBorders>
              <w:top w:val="nil"/>
              <w:left w:val="nil"/>
              <w:bottom w:val="single" w:sz="4" w:space="0" w:color="auto"/>
              <w:right w:val="single" w:sz="4" w:space="0" w:color="auto"/>
            </w:tcBorders>
            <w:shd w:val="clear" w:color="auto" w:fill="auto"/>
            <w:noWrap/>
            <w:vAlign w:val="bottom"/>
            <w:hideMark/>
          </w:tcPr>
          <w:p w14:paraId="4B475CA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0BBA900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4.38</w:t>
            </w:r>
          </w:p>
        </w:tc>
        <w:tc>
          <w:tcPr>
            <w:tcW w:w="1041" w:type="dxa"/>
            <w:tcBorders>
              <w:top w:val="nil"/>
              <w:left w:val="nil"/>
              <w:bottom w:val="single" w:sz="4" w:space="0" w:color="auto"/>
              <w:right w:val="single" w:sz="8" w:space="0" w:color="auto"/>
            </w:tcBorders>
            <w:shd w:val="clear" w:color="auto" w:fill="auto"/>
            <w:noWrap/>
            <w:vAlign w:val="bottom"/>
            <w:hideMark/>
          </w:tcPr>
          <w:p w14:paraId="0F33D46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63.072</w:t>
            </w:r>
          </w:p>
        </w:tc>
      </w:tr>
      <w:tr w:rsidR="00220D0B" w:rsidRPr="00220D0B" w14:paraId="7EE834E8"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5F5290D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2.4</w:t>
            </w:r>
          </w:p>
        </w:tc>
        <w:tc>
          <w:tcPr>
            <w:tcW w:w="2274" w:type="dxa"/>
            <w:tcBorders>
              <w:top w:val="nil"/>
              <w:left w:val="nil"/>
              <w:bottom w:val="single" w:sz="4" w:space="0" w:color="auto"/>
              <w:right w:val="single" w:sz="4" w:space="0" w:color="auto"/>
            </w:tcBorders>
            <w:shd w:val="clear" w:color="auto" w:fill="auto"/>
            <w:noWrap/>
            <w:vAlign w:val="bottom"/>
            <w:hideMark/>
          </w:tcPr>
          <w:p w14:paraId="7D8B124B"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50mmØ galv. SCH 40 pipe</w:t>
            </w:r>
          </w:p>
        </w:tc>
        <w:tc>
          <w:tcPr>
            <w:tcW w:w="1374" w:type="dxa"/>
            <w:tcBorders>
              <w:top w:val="nil"/>
              <w:left w:val="nil"/>
              <w:bottom w:val="single" w:sz="4" w:space="0" w:color="auto"/>
              <w:right w:val="single" w:sz="4" w:space="0" w:color="auto"/>
            </w:tcBorders>
            <w:shd w:val="clear" w:color="auto" w:fill="auto"/>
            <w:noWrap/>
            <w:vAlign w:val="bottom"/>
            <w:hideMark/>
          </w:tcPr>
          <w:p w14:paraId="5B49BC0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10</w:t>
            </w:r>
          </w:p>
        </w:tc>
        <w:tc>
          <w:tcPr>
            <w:tcW w:w="913" w:type="dxa"/>
            <w:tcBorders>
              <w:top w:val="nil"/>
              <w:left w:val="nil"/>
              <w:bottom w:val="single" w:sz="4" w:space="0" w:color="auto"/>
              <w:right w:val="single" w:sz="4" w:space="0" w:color="auto"/>
            </w:tcBorders>
            <w:shd w:val="clear" w:color="auto" w:fill="auto"/>
            <w:noWrap/>
            <w:vAlign w:val="bottom"/>
            <w:hideMark/>
          </w:tcPr>
          <w:p w14:paraId="36C06C2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vAlign w:val="bottom"/>
            <w:hideMark/>
          </w:tcPr>
          <w:p w14:paraId="0F030DA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1.2</w:t>
            </w:r>
          </w:p>
        </w:tc>
        <w:tc>
          <w:tcPr>
            <w:tcW w:w="849" w:type="dxa"/>
            <w:tcBorders>
              <w:top w:val="nil"/>
              <w:left w:val="nil"/>
              <w:bottom w:val="single" w:sz="4" w:space="0" w:color="auto"/>
              <w:right w:val="single" w:sz="4" w:space="0" w:color="auto"/>
            </w:tcBorders>
            <w:shd w:val="clear" w:color="auto" w:fill="auto"/>
            <w:noWrap/>
            <w:vAlign w:val="bottom"/>
            <w:hideMark/>
          </w:tcPr>
          <w:p w14:paraId="032FC3E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w:t>
            </w:r>
          </w:p>
        </w:tc>
        <w:tc>
          <w:tcPr>
            <w:tcW w:w="1999" w:type="dxa"/>
            <w:tcBorders>
              <w:top w:val="nil"/>
              <w:left w:val="nil"/>
              <w:bottom w:val="single" w:sz="4" w:space="0" w:color="auto"/>
              <w:right w:val="single" w:sz="4" w:space="0" w:color="auto"/>
            </w:tcBorders>
            <w:shd w:val="clear" w:color="auto" w:fill="auto"/>
            <w:noWrap/>
            <w:vAlign w:val="bottom"/>
            <w:hideMark/>
          </w:tcPr>
          <w:p w14:paraId="5A7BD8B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6.19</w:t>
            </w:r>
          </w:p>
        </w:tc>
        <w:tc>
          <w:tcPr>
            <w:tcW w:w="1041" w:type="dxa"/>
            <w:tcBorders>
              <w:top w:val="nil"/>
              <w:left w:val="nil"/>
              <w:bottom w:val="single" w:sz="4" w:space="0" w:color="auto"/>
              <w:right w:val="single" w:sz="8" w:space="0" w:color="auto"/>
            </w:tcBorders>
            <w:shd w:val="clear" w:color="auto" w:fill="auto"/>
            <w:noWrap/>
            <w:vAlign w:val="bottom"/>
            <w:hideMark/>
          </w:tcPr>
          <w:p w14:paraId="5C352C0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74.28</w:t>
            </w:r>
          </w:p>
        </w:tc>
      </w:tr>
      <w:tr w:rsidR="00220D0B" w:rsidRPr="00220D0B" w14:paraId="7AE2403E"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2D4292F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2.5</w:t>
            </w:r>
          </w:p>
        </w:tc>
        <w:tc>
          <w:tcPr>
            <w:tcW w:w="2274" w:type="dxa"/>
            <w:tcBorders>
              <w:top w:val="nil"/>
              <w:left w:val="nil"/>
              <w:bottom w:val="single" w:sz="4" w:space="0" w:color="auto"/>
              <w:right w:val="single" w:sz="4" w:space="0" w:color="auto"/>
            </w:tcBorders>
            <w:shd w:val="clear" w:color="auto" w:fill="auto"/>
            <w:noWrap/>
            <w:vAlign w:val="bottom"/>
            <w:hideMark/>
          </w:tcPr>
          <w:p w14:paraId="6E0D73D5"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150mm x 80mm x 6mm MS plate</w:t>
            </w:r>
          </w:p>
        </w:tc>
        <w:tc>
          <w:tcPr>
            <w:tcW w:w="1374" w:type="dxa"/>
            <w:tcBorders>
              <w:top w:val="nil"/>
              <w:left w:val="nil"/>
              <w:bottom w:val="single" w:sz="4" w:space="0" w:color="auto"/>
              <w:right w:val="single" w:sz="4" w:space="0" w:color="auto"/>
            </w:tcBorders>
            <w:shd w:val="clear" w:color="auto" w:fill="auto"/>
            <w:noWrap/>
            <w:vAlign w:val="bottom"/>
            <w:hideMark/>
          </w:tcPr>
          <w:p w14:paraId="1521AB9E"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10</w:t>
            </w:r>
          </w:p>
        </w:tc>
        <w:tc>
          <w:tcPr>
            <w:tcW w:w="913" w:type="dxa"/>
            <w:tcBorders>
              <w:top w:val="nil"/>
              <w:left w:val="nil"/>
              <w:bottom w:val="single" w:sz="4" w:space="0" w:color="auto"/>
              <w:right w:val="single" w:sz="4" w:space="0" w:color="auto"/>
            </w:tcBorders>
            <w:shd w:val="clear" w:color="auto" w:fill="auto"/>
            <w:noWrap/>
            <w:vAlign w:val="bottom"/>
            <w:hideMark/>
          </w:tcPr>
          <w:p w14:paraId="47C17BFA"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Sheet</w:t>
            </w:r>
          </w:p>
        </w:tc>
        <w:tc>
          <w:tcPr>
            <w:tcW w:w="1020" w:type="dxa"/>
            <w:tcBorders>
              <w:top w:val="nil"/>
              <w:left w:val="nil"/>
              <w:bottom w:val="single" w:sz="4" w:space="0" w:color="auto"/>
              <w:right w:val="single" w:sz="4" w:space="0" w:color="auto"/>
            </w:tcBorders>
            <w:shd w:val="clear" w:color="auto" w:fill="auto"/>
            <w:noWrap/>
            <w:vAlign w:val="bottom"/>
            <w:hideMark/>
          </w:tcPr>
          <w:p w14:paraId="64BE0CC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0.012</w:t>
            </w:r>
          </w:p>
        </w:tc>
        <w:tc>
          <w:tcPr>
            <w:tcW w:w="849" w:type="dxa"/>
            <w:tcBorders>
              <w:top w:val="nil"/>
              <w:left w:val="nil"/>
              <w:bottom w:val="single" w:sz="4" w:space="0" w:color="auto"/>
              <w:right w:val="single" w:sz="4" w:space="0" w:color="auto"/>
            </w:tcBorders>
            <w:shd w:val="clear" w:color="auto" w:fill="auto"/>
            <w:noWrap/>
            <w:vAlign w:val="bottom"/>
            <w:hideMark/>
          </w:tcPr>
          <w:p w14:paraId="69FCD16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m²</w:t>
            </w:r>
          </w:p>
        </w:tc>
        <w:tc>
          <w:tcPr>
            <w:tcW w:w="1999" w:type="dxa"/>
            <w:tcBorders>
              <w:top w:val="nil"/>
              <w:left w:val="nil"/>
              <w:bottom w:val="single" w:sz="4" w:space="0" w:color="auto"/>
              <w:right w:val="single" w:sz="4" w:space="0" w:color="auto"/>
            </w:tcBorders>
            <w:shd w:val="clear" w:color="auto" w:fill="auto"/>
            <w:noWrap/>
            <w:vAlign w:val="bottom"/>
            <w:hideMark/>
          </w:tcPr>
          <w:p w14:paraId="22FB706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47.1</w:t>
            </w:r>
          </w:p>
        </w:tc>
        <w:tc>
          <w:tcPr>
            <w:tcW w:w="1041" w:type="dxa"/>
            <w:tcBorders>
              <w:top w:val="nil"/>
              <w:left w:val="nil"/>
              <w:bottom w:val="single" w:sz="4" w:space="0" w:color="auto"/>
              <w:right w:val="single" w:sz="8" w:space="0" w:color="auto"/>
            </w:tcBorders>
            <w:shd w:val="clear" w:color="auto" w:fill="auto"/>
            <w:noWrap/>
            <w:vAlign w:val="bottom"/>
            <w:hideMark/>
          </w:tcPr>
          <w:p w14:paraId="2315156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5.652</w:t>
            </w:r>
          </w:p>
        </w:tc>
      </w:tr>
      <w:tr w:rsidR="00220D0B" w:rsidRPr="00220D0B" w14:paraId="5CE7F85B" w14:textId="77777777" w:rsidTr="00220D0B">
        <w:trPr>
          <w:trHeight w:val="276"/>
        </w:trPr>
        <w:tc>
          <w:tcPr>
            <w:tcW w:w="707" w:type="dxa"/>
            <w:tcBorders>
              <w:top w:val="nil"/>
              <w:left w:val="single" w:sz="8" w:space="0" w:color="auto"/>
              <w:bottom w:val="nil"/>
              <w:right w:val="single" w:sz="4" w:space="0" w:color="auto"/>
            </w:tcBorders>
            <w:shd w:val="clear" w:color="auto" w:fill="auto"/>
            <w:noWrap/>
            <w:vAlign w:val="bottom"/>
            <w:hideMark/>
          </w:tcPr>
          <w:p w14:paraId="54C77D16"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2.6</w:t>
            </w:r>
          </w:p>
        </w:tc>
        <w:tc>
          <w:tcPr>
            <w:tcW w:w="2274" w:type="dxa"/>
            <w:tcBorders>
              <w:top w:val="nil"/>
              <w:left w:val="nil"/>
              <w:bottom w:val="nil"/>
              <w:right w:val="single" w:sz="4" w:space="0" w:color="auto"/>
            </w:tcBorders>
            <w:shd w:val="clear" w:color="auto" w:fill="auto"/>
            <w:noWrap/>
            <w:vAlign w:val="bottom"/>
            <w:hideMark/>
          </w:tcPr>
          <w:p w14:paraId="0416AADC"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M12 x 150mm DYNABOLTS</w:t>
            </w:r>
          </w:p>
        </w:tc>
        <w:tc>
          <w:tcPr>
            <w:tcW w:w="1374" w:type="dxa"/>
            <w:tcBorders>
              <w:top w:val="nil"/>
              <w:left w:val="nil"/>
              <w:bottom w:val="nil"/>
              <w:right w:val="single" w:sz="4" w:space="0" w:color="auto"/>
            </w:tcBorders>
            <w:shd w:val="clear" w:color="auto" w:fill="auto"/>
            <w:noWrap/>
            <w:vAlign w:val="bottom"/>
            <w:hideMark/>
          </w:tcPr>
          <w:p w14:paraId="74A562AE"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20</w:t>
            </w:r>
          </w:p>
        </w:tc>
        <w:tc>
          <w:tcPr>
            <w:tcW w:w="913" w:type="dxa"/>
            <w:tcBorders>
              <w:top w:val="nil"/>
              <w:left w:val="nil"/>
              <w:bottom w:val="nil"/>
              <w:right w:val="single" w:sz="4" w:space="0" w:color="auto"/>
            </w:tcBorders>
            <w:shd w:val="clear" w:color="auto" w:fill="auto"/>
            <w:noWrap/>
            <w:vAlign w:val="bottom"/>
            <w:hideMark/>
          </w:tcPr>
          <w:p w14:paraId="07C7A63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no.</w:t>
            </w:r>
          </w:p>
        </w:tc>
        <w:tc>
          <w:tcPr>
            <w:tcW w:w="1020" w:type="dxa"/>
            <w:tcBorders>
              <w:top w:val="nil"/>
              <w:left w:val="nil"/>
              <w:bottom w:val="nil"/>
              <w:right w:val="single" w:sz="4" w:space="0" w:color="auto"/>
            </w:tcBorders>
            <w:shd w:val="clear" w:color="auto" w:fill="auto"/>
            <w:noWrap/>
            <w:vAlign w:val="bottom"/>
            <w:hideMark/>
          </w:tcPr>
          <w:p w14:paraId="114099A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 </w:t>
            </w:r>
          </w:p>
        </w:tc>
        <w:tc>
          <w:tcPr>
            <w:tcW w:w="849" w:type="dxa"/>
            <w:tcBorders>
              <w:top w:val="nil"/>
              <w:left w:val="nil"/>
              <w:bottom w:val="nil"/>
              <w:right w:val="nil"/>
            </w:tcBorders>
            <w:shd w:val="clear" w:color="auto" w:fill="auto"/>
            <w:noWrap/>
            <w:vAlign w:val="bottom"/>
            <w:hideMark/>
          </w:tcPr>
          <w:p w14:paraId="76542177" w14:textId="77777777" w:rsidR="00220D0B" w:rsidRPr="00220D0B" w:rsidRDefault="00220D0B" w:rsidP="00220D0B">
            <w:pPr>
              <w:spacing w:after="0" w:line="240" w:lineRule="auto"/>
              <w:ind w:left="0" w:firstLine="0"/>
              <w:jc w:val="center"/>
              <w:rPr>
                <w:rFonts w:ascii="Calibri" w:hAnsi="Calibri" w:cs="Calibri"/>
                <w:sz w:val="22"/>
              </w:rPr>
            </w:pPr>
          </w:p>
        </w:tc>
        <w:tc>
          <w:tcPr>
            <w:tcW w:w="1999" w:type="dxa"/>
            <w:tcBorders>
              <w:top w:val="nil"/>
              <w:left w:val="single" w:sz="4" w:space="0" w:color="auto"/>
              <w:bottom w:val="nil"/>
              <w:right w:val="single" w:sz="4" w:space="0" w:color="auto"/>
            </w:tcBorders>
            <w:shd w:val="clear" w:color="auto" w:fill="auto"/>
            <w:noWrap/>
            <w:vAlign w:val="bottom"/>
            <w:hideMark/>
          </w:tcPr>
          <w:p w14:paraId="1494C51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 </w:t>
            </w:r>
          </w:p>
        </w:tc>
        <w:tc>
          <w:tcPr>
            <w:tcW w:w="1041" w:type="dxa"/>
            <w:tcBorders>
              <w:top w:val="nil"/>
              <w:left w:val="nil"/>
              <w:bottom w:val="nil"/>
              <w:right w:val="single" w:sz="8" w:space="0" w:color="auto"/>
            </w:tcBorders>
            <w:shd w:val="clear" w:color="auto" w:fill="auto"/>
            <w:noWrap/>
            <w:vAlign w:val="bottom"/>
            <w:hideMark/>
          </w:tcPr>
          <w:p w14:paraId="2A5A151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 </w:t>
            </w:r>
          </w:p>
        </w:tc>
      </w:tr>
      <w:tr w:rsidR="00220D0B" w:rsidRPr="00220D0B" w14:paraId="1BA49BCB" w14:textId="77777777" w:rsidTr="00220D0B">
        <w:trPr>
          <w:trHeight w:val="267"/>
        </w:trPr>
        <w:tc>
          <w:tcPr>
            <w:tcW w:w="7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2FB591"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3</w:t>
            </w:r>
          </w:p>
        </w:tc>
        <w:tc>
          <w:tcPr>
            <w:tcW w:w="9472"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235554D8" w14:textId="77777777" w:rsidR="00220D0B" w:rsidRPr="00220D0B" w:rsidRDefault="00220D0B" w:rsidP="00220D0B">
            <w:pPr>
              <w:spacing w:after="0" w:line="240" w:lineRule="auto"/>
              <w:ind w:left="0" w:firstLine="0"/>
              <w:jc w:val="left"/>
              <w:rPr>
                <w:rFonts w:ascii="Calibri" w:hAnsi="Calibri" w:cs="Calibri"/>
                <w:b/>
                <w:bCs/>
                <w:sz w:val="22"/>
              </w:rPr>
            </w:pPr>
            <w:r w:rsidRPr="00220D0B">
              <w:rPr>
                <w:rFonts w:ascii="Calibri" w:hAnsi="Calibri" w:cs="Calibri"/>
                <w:b/>
                <w:bCs/>
                <w:sz w:val="22"/>
              </w:rPr>
              <w:t>Paint for Steel Trash Racks</w:t>
            </w:r>
          </w:p>
        </w:tc>
      </w:tr>
      <w:tr w:rsidR="00220D0B" w:rsidRPr="00220D0B" w14:paraId="1C6188ED" w14:textId="77777777" w:rsidTr="00220D0B">
        <w:trPr>
          <w:trHeight w:val="804"/>
        </w:trPr>
        <w:tc>
          <w:tcPr>
            <w:tcW w:w="707" w:type="dxa"/>
            <w:tcBorders>
              <w:top w:val="nil"/>
              <w:left w:val="single" w:sz="8" w:space="0" w:color="auto"/>
              <w:bottom w:val="single" w:sz="4" w:space="0" w:color="auto"/>
              <w:right w:val="single" w:sz="4" w:space="0" w:color="auto"/>
            </w:tcBorders>
            <w:shd w:val="clear" w:color="auto" w:fill="auto"/>
            <w:noWrap/>
            <w:hideMark/>
          </w:tcPr>
          <w:p w14:paraId="14F96C8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3.1</w:t>
            </w:r>
          </w:p>
        </w:tc>
        <w:tc>
          <w:tcPr>
            <w:tcW w:w="2274" w:type="dxa"/>
            <w:tcBorders>
              <w:top w:val="nil"/>
              <w:left w:val="nil"/>
              <w:bottom w:val="single" w:sz="4" w:space="0" w:color="auto"/>
              <w:right w:val="single" w:sz="4" w:space="0" w:color="auto"/>
            </w:tcBorders>
            <w:shd w:val="clear" w:color="auto" w:fill="auto"/>
            <w:hideMark/>
          </w:tcPr>
          <w:p w14:paraId="3FC4355B" w14:textId="77777777" w:rsidR="00220D0B" w:rsidRPr="00220D0B" w:rsidRDefault="00220D0B" w:rsidP="00220D0B">
            <w:pPr>
              <w:spacing w:after="0" w:line="240" w:lineRule="auto"/>
              <w:ind w:left="0" w:firstLine="0"/>
              <w:jc w:val="left"/>
              <w:rPr>
                <w:rFonts w:ascii="Calibri" w:hAnsi="Calibri" w:cs="Calibri"/>
                <w:sz w:val="22"/>
              </w:rPr>
            </w:pPr>
            <w:proofErr w:type="spellStart"/>
            <w:r w:rsidRPr="00220D0B">
              <w:rPr>
                <w:rFonts w:ascii="Calibri" w:hAnsi="Calibri" w:cs="Calibri"/>
                <w:sz w:val="22"/>
              </w:rPr>
              <w:t>Transpoxy</w:t>
            </w:r>
            <w:proofErr w:type="spellEnd"/>
            <w:r w:rsidRPr="00220D0B">
              <w:rPr>
                <w:rFonts w:ascii="Calibri" w:hAnsi="Calibri" w:cs="Calibri"/>
                <w:sz w:val="22"/>
              </w:rPr>
              <w:t xml:space="preserve"> Tar AA 2.12 -</w:t>
            </w:r>
            <w:proofErr w:type="spellStart"/>
            <w:r w:rsidRPr="00220D0B">
              <w:rPr>
                <w:rFonts w:ascii="Calibri" w:hAnsi="Calibri" w:cs="Calibri"/>
                <w:sz w:val="22"/>
              </w:rPr>
              <w:t>Gripset</w:t>
            </w:r>
            <w:proofErr w:type="spellEnd"/>
            <w:r w:rsidRPr="00220D0B">
              <w:rPr>
                <w:rFonts w:ascii="Calibri" w:hAnsi="Calibri" w:cs="Calibri"/>
                <w:sz w:val="22"/>
              </w:rPr>
              <w:t xml:space="preserve"> </w:t>
            </w:r>
            <w:proofErr w:type="spellStart"/>
            <w:r w:rsidRPr="00220D0B">
              <w:rPr>
                <w:rFonts w:ascii="Calibri" w:hAnsi="Calibri" w:cs="Calibri"/>
                <w:sz w:val="22"/>
              </w:rPr>
              <w:t>Bitument</w:t>
            </w:r>
            <w:proofErr w:type="spellEnd"/>
            <w:r w:rsidRPr="00220D0B">
              <w:rPr>
                <w:rFonts w:ascii="Calibri" w:hAnsi="Calibri" w:cs="Calibri"/>
                <w:sz w:val="22"/>
              </w:rPr>
              <w:t xml:space="preserve"> Rubber Membrane Paint</w:t>
            </w:r>
          </w:p>
        </w:tc>
        <w:tc>
          <w:tcPr>
            <w:tcW w:w="1374" w:type="dxa"/>
            <w:tcBorders>
              <w:top w:val="nil"/>
              <w:left w:val="nil"/>
              <w:bottom w:val="single" w:sz="4" w:space="0" w:color="auto"/>
              <w:right w:val="single" w:sz="4" w:space="0" w:color="auto"/>
            </w:tcBorders>
            <w:shd w:val="clear" w:color="auto" w:fill="auto"/>
            <w:noWrap/>
            <w:hideMark/>
          </w:tcPr>
          <w:p w14:paraId="653FA924"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w:t>
            </w:r>
          </w:p>
        </w:tc>
        <w:tc>
          <w:tcPr>
            <w:tcW w:w="913" w:type="dxa"/>
            <w:tcBorders>
              <w:top w:val="nil"/>
              <w:left w:val="nil"/>
              <w:bottom w:val="single" w:sz="4" w:space="0" w:color="auto"/>
              <w:right w:val="single" w:sz="4" w:space="0" w:color="auto"/>
            </w:tcBorders>
            <w:shd w:val="clear" w:color="auto" w:fill="auto"/>
            <w:hideMark/>
          </w:tcPr>
          <w:p w14:paraId="5648B60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bucket (15L)</w:t>
            </w:r>
          </w:p>
        </w:tc>
        <w:tc>
          <w:tcPr>
            <w:tcW w:w="1020" w:type="dxa"/>
            <w:tcBorders>
              <w:top w:val="nil"/>
              <w:left w:val="nil"/>
              <w:bottom w:val="single" w:sz="4" w:space="0" w:color="auto"/>
              <w:right w:val="single" w:sz="4" w:space="0" w:color="auto"/>
            </w:tcBorders>
            <w:shd w:val="clear" w:color="auto" w:fill="auto"/>
            <w:noWrap/>
            <w:vAlign w:val="bottom"/>
            <w:hideMark/>
          </w:tcPr>
          <w:p w14:paraId="3E7CE0BF"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nil"/>
              <w:right w:val="nil"/>
            </w:tcBorders>
            <w:shd w:val="clear" w:color="auto" w:fill="auto"/>
            <w:noWrap/>
            <w:vAlign w:val="bottom"/>
            <w:hideMark/>
          </w:tcPr>
          <w:p w14:paraId="57C6D8ED" w14:textId="77777777" w:rsidR="00220D0B" w:rsidRPr="00220D0B" w:rsidRDefault="00220D0B" w:rsidP="00220D0B">
            <w:pPr>
              <w:spacing w:after="0" w:line="240" w:lineRule="auto"/>
              <w:ind w:left="0" w:firstLine="0"/>
              <w:jc w:val="left"/>
              <w:rPr>
                <w:rFonts w:ascii="Calibri" w:hAnsi="Calibri" w:cs="Calibri"/>
                <w:sz w:val="22"/>
              </w:rPr>
            </w:pPr>
          </w:p>
        </w:tc>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027CD84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4" w:space="0" w:color="auto"/>
              <w:right w:val="single" w:sz="8" w:space="0" w:color="auto"/>
            </w:tcBorders>
            <w:shd w:val="clear" w:color="auto" w:fill="auto"/>
            <w:noWrap/>
            <w:vAlign w:val="bottom"/>
            <w:hideMark/>
          </w:tcPr>
          <w:p w14:paraId="0A8145DB"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41F5745D"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hideMark/>
          </w:tcPr>
          <w:p w14:paraId="64CEB69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3.2</w:t>
            </w:r>
          </w:p>
        </w:tc>
        <w:tc>
          <w:tcPr>
            <w:tcW w:w="2274" w:type="dxa"/>
            <w:tcBorders>
              <w:top w:val="nil"/>
              <w:left w:val="nil"/>
              <w:bottom w:val="single" w:sz="4" w:space="0" w:color="auto"/>
              <w:right w:val="single" w:sz="4" w:space="0" w:color="auto"/>
            </w:tcBorders>
            <w:shd w:val="clear" w:color="auto" w:fill="auto"/>
            <w:vAlign w:val="bottom"/>
            <w:hideMark/>
          </w:tcPr>
          <w:p w14:paraId="693EB865" w14:textId="77777777" w:rsidR="00220D0B" w:rsidRPr="00220D0B" w:rsidRDefault="00220D0B" w:rsidP="00220D0B">
            <w:pPr>
              <w:spacing w:after="0" w:line="240" w:lineRule="auto"/>
              <w:ind w:left="0" w:firstLine="0"/>
              <w:jc w:val="left"/>
              <w:rPr>
                <w:rFonts w:ascii="Calibri" w:hAnsi="Calibri" w:cs="Calibri"/>
                <w:sz w:val="22"/>
              </w:rPr>
            </w:pPr>
            <w:proofErr w:type="spellStart"/>
            <w:r w:rsidRPr="00220D0B">
              <w:rPr>
                <w:rFonts w:ascii="Calibri" w:hAnsi="Calibri" w:cs="Calibri"/>
                <w:sz w:val="22"/>
              </w:rPr>
              <w:t>Transpoxy</w:t>
            </w:r>
            <w:proofErr w:type="spellEnd"/>
            <w:r w:rsidRPr="00220D0B">
              <w:rPr>
                <w:rFonts w:ascii="Calibri" w:hAnsi="Calibri" w:cs="Calibri"/>
                <w:sz w:val="22"/>
              </w:rPr>
              <w:t xml:space="preserve"> Primer 2.19</w:t>
            </w:r>
          </w:p>
        </w:tc>
        <w:tc>
          <w:tcPr>
            <w:tcW w:w="1374" w:type="dxa"/>
            <w:tcBorders>
              <w:top w:val="nil"/>
              <w:left w:val="nil"/>
              <w:bottom w:val="single" w:sz="4" w:space="0" w:color="auto"/>
              <w:right w:val="single" w:sz="4" w:space="0" w:color="auto"/>
            </w:tcBorders>
            <w:shd w:val="clear" w:color="auto" w:fill="auto"/>
            <w:noWrap/>
            <w:hideMark/>
          </w:tcPr>
          <w:p w14:paraId="2634E970"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w:t>
            </w:r>
          </w:p>
        </w:tc>
        <w:tc>
          <w:tcPr>
            <w:tcW w:w="913" w:type="dxa"/>
            <w:tcBorders>
              <w:top w:val="nil"/>
              <w:left w:val="nil"/>
              <w:bottom w:val="single" w:sz="4" w:space="0" w:color="auto"/>
              <w:right w:val="single" w:sz="4" w:space="0" w:color="auto"/>
            </w:tcBorders>
            <w:shd w:val="clear" w:color="auto" w:fill="auto"/>
            <w:noWrap/>
            <w:vAlign w:val="bottom"/>
            <w:hideMark/>
          </w:tcPr>
          <w:p w14:paraId="56EC32F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tin (4L)</w:t>
            </w:r>
          </w:p>
        </w:tc>
        <w:tc>
          <w:tcPr>
            <w:tcW w:w="1020" w:type="dxa"/>
            <w:tcBorders>
              <w:top w:val="nil"/>
              <w:left w:val="nil"/>
              <w:bottom w:val="single" w:sz="4" w:space="0" w:color="auto"/>
              <w:right w:val="single" w:sz="4" w:space="0" w:color="auto"/>
            </w:tcBorders>
            <w:shd w:val="clear" w:color="auto" w:fill="auto"/>
            <w:noWrap/>
            <w:vAlign w:val="bottom"/>
            <w:hideMark/>
          </w:tcPr>
          <w:p w14:paraId="3E6D3B2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7F830AD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single" w:sz="4" w:space="0" w:color="auto"/>
              <w:right w:val="single" w:sz="4" w:space="0" w:color="auto"/>
            </w:tcBorders>
            <w:shd w:val="clear" w:color="auto" w:fill="auto"/>
            <w:noWrap/>
            <w:vAlign w:val="bottom"/>
            <w:hideMark/>
          </w:tcPr>
          <w:p w14:paraId="614341AD"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4" w:space="0" w:color="auto"/>
              <w:right w:val="single" w:sz="8" w:space="0" w:color="auto"/>
            </w:tcBorders>
            <w:shd w:val="clear" w:color="auto" w:fill="auto"/>
            <w:noWrap/>
            <w:vAlign w:val="bottom"/>
            <w:hideMark/>
          </w:tcPr>
          <w:p w14:paraId="6C3B81F5"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795030FF" w14:textId="77777777" w:rsidTr="00220D0B">
        <w:trPr>
          <w:trHeight w:val="276"/>
        </w:trPr>
        <w:tc>
          <w:tcPr>
            <w:tcW w:w="707" w:type="dxa"/>
            <w:tcBorders>
              <w:top w:val="nil"/>
              <w:left w:val="single" w:sz="8" w:space="0" w:color="auto"/>
              <w:bottom w:val="nil"/>
              <w:right w:val="single" w:sz="4" w:space="0" w:color="auto"/>
            </w:tcBorders>
            <w:shd w:val="clear" w:color="auto" w:fill="auto"/>
            <w:noWrap/>
            <w:hideMark/>
          </w:tcPr>
          <w:p w14:paraId="007DDE0B"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3.3</w:t>
            </w:r>
          </w:p>
        </w:tc>
        <w:tc>
          <w:tcPr>
            <w:tcW w:w="2274" w:type="dxa"/>
            <w:tcBorders>
              <w:top w:val="nil"/>
              <w:left w:val="nil"/>
              <w:bottom w:val="nil"/>
              <w:right w:val="single" w:sz="4" w:space="0" w:color="auto"/>
            </w:tcBorders>
            <w:shd w:val="clear" w:color="auto" w:fill="auto"/>
            <w:vAlign w:val="bottom"/>
            <w:hideMark/>
          </w:tcPr>
          <w:p w14:paraId="77BBFFB2" w14:textId="77777777" w:rsidR="00220D0B" w:rsidRPr="00220D0B" w:rsidRDefault="00220D0B" w:rsidP="00220D0B">
            <w:pPr>
              <w:spacing w:after="0" w:line="240" w:lineRule="auto"/>
              <w:ind w:left="0" w:firstLine="0"/>
              <w:jc w:val="left"/>
              <w:rPr>
                <w:rFonts w:ascii="Calibri" w:hAnsi="Calibri" w:cs="Calibri"/>
                <w:sz w:val="22"/>
              </w:rPr>
            </w:pPr>
            <w:proofErr w:type="spellStart"/>
            <w:r w:rsidRPr="00220D0B">
              <w:rPr>
                <w:rFonts w:ascii="Calibri" w:hAnsi="Calibri" w:cs="Calibri"/>
                <w:sz w:val="22"/>
              </w:rPr>
              <w:t>Transpoxy</w:t>
            </w:r>
            <w:proofErr w:type="spellEnd"/>
            <w:r w:rsidRPr="00220D0B">
              <w:rPr>
                <w:rFonts w:ascii="Calibri" w:hAnsi="Calibri" w:cs="Calibri"/>
                <w:sz w:val="22"/>
              </w:rPr>
              <w:t xml:space="preserve"> Primer 1.16</w:t>
            </w:r>
          </w:p>
        </w:tc>
        <w:tc>
          <w:tcPr>
            <w:tcW w:w="1374" w:type="dxa"/>
            <w:tcBorders>
              <w:top w:val="nil"/>
              <w:left w:val="nil"/>
              <w:bottom w:val="nil"/>
              <w:right w:val="single" w:sz="4" w:space="0" w:color="auto"/>
            </w:tcBorders>
            <w:shd w:val="clear" w:color="auto" w:fill="auto"/>
            <w:noWrap/>
            <w:hideMark/>
          </w:tcPr>
          <w:p w14:paraId="024D363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w:t>
            </w:r>
          </w:p>
        </w:tc>
        <w:tc>
          <w:tcPr>
            <w:tcW w:w="913" w:type="dxa"/>
            <w:tcBorders>
              <w:top w:val="nil"/>
              <w:left w:val="nil"/>
              <w:bottom w:val="nil"/>
              <w:right w:val="single" w:sz="4" w:space="0" w:color="auto"/>
            </w:tcBorders>
            <w:shd w:val="clear" w:color="auto" w:fill="auto"/>
            <w:noWrap/>
            <w:vAlign w:val="bottom"/>
            <w:hideMark/>
          </w:tcPr>
          <w:p w14:paraId="6726C129"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tin (4L)</w:t>
            </w:r>
          </w:p>
        </w:tc>
        <w:tc>
          <w:tcPr>
            <w:tcW w:w="1020" w:type="dxa"/>
            <w:tcBorders>
              <w:top w:val="nil"/>
              <w:left w:val="nil"/>
              <w:bottom w:val="nil"/>
              <w:right w:val="single" w:sz="4" w:space="0" w:color="auto"/>
            </w:tcBorders>
            <w:shd w:val="clear" w:color="auto" w:fill="auto"/>
            <w:noWrap/>
            <w:vAlign w:val="bottom"/>
            <w:hideMark/>
          </w:tcPr>
          <w:p w14:paraId="54CD3D8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nil"/>
              <w:right w:val="nil"/>
            </w:tcBorders>
            <w:shd w:val="clear" w:color="auto" w:fill="auto"/>
            <w:noWrap/>
            <w:vAlign w:val="bottom"/>
            <w:hideMark/>
          </w:tcPr>
          <w:p w14:paraId="60BE49A5" w14:textId="77777777" w:rsidR="00220D0B" w:rsidRPr="00220D0B" w:rsidRDefault="00220D0B" w:rsidP="00220D0B">
            <w:pPr>
              <w:spacing w:after="0" w:line="240" w:lineRule="auto"/>
              <w:ind w:left="0" w:firstLine="0"/>
              <w:jc w:val="left"/>
              <w:rPr>
                <w:rFonts w:ascii="Calibri" w:hAnsi="Calibri" w:cs="Calibri"/>
                <w:sz w:val="22"/>
              </w:rPr>
            </w:pPr>
          </w:p>
        </w:tc>
        <w:tc>
          <w:tcPr>
            <w:tcW w:w="1999" w:type="dxa"/>
            <w:tcBorders>
              <w:top w:val="nil"/>
              <w:left w:val="single" w:sz="4" w:space="0" w:color="auto"/>
              <w:bottom w:val="nil"/>
              <w:right w:val="single" w:sz="4" w:space="0" w:color="auto"/>
            </w:tcBorders>
            <w:shd w:val="clear" w:color="auto" w:fill="auto"/>
            <w:noWrap/>
            <w:vAlign w:val="bottom"/>
            <w:hideMark/>
          </w:tcPr>
          <w:p w14:paraId="7F1C247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nil"/>
              <w:right w:val="single" w:sz="8" w:space="0" w:color="auto"/>
            </w:tcBorders>
            <w:shd w:val="clear" w:color="auto" w:fill="auto"/>
            <w:noWrap/>
            <w:vAlign w:val="bottom"/>
            <w:hideMark/>
          </w:tcPr>
          <w:p w14:paraId="75AFEE26"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5FB475BB" w14:textId="77777777" w:rsidTr="00220D0B">
        <w:trPr>
          <w:trHeight w:val="267"/>
        </w:trPr>
        <w:tc>
          <w:tcPr>
            <w:tcW w:w="7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7496F5"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4</w:t>
            </w:r>
          </w:p>
        </w:tc>
        <w:tc>
          <w:tcPr>
            <w:tcW w:w="9472"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57CFF345" w14:textId="77777777" w:rsidR="00220D0B" w:rsidRPr="00220D0B" w:rsidRDefault="00220D0B" w:rsidP="00220D0B">
            <w:pPr>
              <w:spacing w:after="0" w:line="240" w:lineRule="auto"/>
              <w:ind w:left="0" w:firstLine="0"/>
              <w:jc w:val="left"/>
              <w:rPr>
                <w:rFonts w:ascii="Calibri" w:hAnsi="Calibri" w:cs="Calibri"/>
                <w:b/>
                <w:bCs/>
                <w:sz w:val="22"/>
              </w:rPr>
            </w:pPr>
            <w:r w:rsidRPr="00220D0B">
              <w:rPr>
                <w:rFonts w:ascii="Calibri" w:hAnsi="Calibri" w:cs="Calibri"/>
                <w:b/>
                <w:bCs/>
                <w:sz w:val="22"/>
              </w:rPr>
              <w:t>Reinforcing Steel for Trash Rack Concrete Structure</w:t>
            </w:r>
          </w:p>
        </w:tc>
      </w:tr>
      <w:tr w:rsidR="00220D0B" w:rsidRPr="00220D0B" w14:paraId="3D807752" w14:textId="77777777" w:rsidTr="00220D0B">
        <w:trPr>
          <w:trHeight w:val="536"/>
        </w:trPr>
        <w:tc>
          <w:tcPr>
            <w:tcW w:w="707" w:type="dxa"/>
            <w:tcBorders>
              <w:top w:val="nil"/>
              <w:left w:val="single" w:sz="8" w:space="0" w:color="auto"/>
              <w:bottom w:val="single" w:sz="4" w:space="0" w:color="auto"/>
              <w:right w:val="single" w:sz="4" w:space="0" w:color="auto"/>
            </w:tcBorders>
            <w:shd w:val="clear" w:color="auto" w:fill="auto"/>
            <w:noWrap/>
            <w:hideMark/>
          </w:tcPr>
          <w:p w14:paraId="291574B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lastRenderedPageBreak/>
              <w:t>4.1</w:t>
            </w:r>
          </w:p>
        </w:tc>
        <w:tc>
          <w:tcPr>
            <w:tcW w:w="2274" w:type="dxa"/>
            <w:tcBorders>
              <w:top w:val="nil"/>
              <w:left w:val="nil"/>
              <w:bottom w:val="single" w:sz="4" w:space="0" w:color="auto"/>
              <w:right w:val="single" w:sz="4" w:space="0" w:color="auto"/>
            </w:tcBorders>
            <w:shd w:val="clear" w:color="auto" w:fill="auto"/>
            <w:hideMark/>
          </w:tcPr>
          <w:p w14:paraId="372AFB34"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16mmØ deformed round bars, 6m Length</w:t>
            </w:r>
          </w:p>
        </w:tc>
        <w:tc>
          <w:tcPr>
            <w:tcW w:w="1374" w:type="dxa"/>
            <w:tcBorders>
              <w:top w:val="nil"/>
              <w:left w:val="nil"/>
              <w:bottom w:val="single" w:sz="4" w:space="0" w:color="auto"/>
              <w:right w:val="single" w:sz="4" w:space="0" w:color="auto"/>
            </w:tcBorders>
            <w:shd w:val="clear" w:color="auto" w:fill="auto"/>
            <w:noWrap/>
            <w:vAlign w:val="center"/>
            <w:hideMark/>
          </w:tcPr>
          <w:p w14:paraId="06F3BD4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16</w:t>
            </w:r>
          </w:p>
        </w:tc>
        <w:tc>
          <w:tcPr>
            <w:tcW w:w="913" w:type="dxa"/>
            <w:tcBorders>
              <w:top w:val="nil"/>
              <w:left w:val="nil"/>
              <w:bottom w:val="single" w:sz="4" w:space="0" w:color="auto"/>
              <w:right w:val="single" w:sz="4" w:space="0" w:color="auto"/>
            </w:tcBorders>
            <w:shd w:val="clear" w:color="auto" w:fill="auto"/>
            <w:vAlign w:val="center"/>
            <w:hideMark/>
          </w:tcPr>
          <w:p w14:paraId="4FB0256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single" w:sz="4" w:space="0" w:color="auto"/>
              <w:right w:val="single" w:sz="4" w:space="0" w:color="auto"/>
            </w:tcBorders>
            <w:shd w:val="clear" w:color="auto" w:fill="auto"/>
            <w:noWrap/>
            <w:hideMark/>
          </w:tcPr>
          <w:p w14:paraId="3397C280"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nil"/>
              <w:right w:val="nil"/>
            </w:tcBorders>
            <w:shd w:val="clear" w:color="auto" w:fill="auto"/>
            <w:noWrap/>
            <w:vAlign w:val="bottom"/>
            <w:hideMark/>
          </w:tcPr>
          <w:p w14:paraId="600D796C" w14:textId="77777777" w:rsidR="00220D0B" w:rsidRPr="00220D0B" w:rsidRDefault="00220D0B" w:rsidP="00220D0B">
            <w:pPr>
              <w:spacing w:after="0" w:line="240" w:lineRule="auto"/>
              <w:ind w:left="0" w:firstLine="0"/>
              <w:jc w:val="left"/>
              <w:rPr>
                <w:rFonts w:ascii="Calibri" w:hAnsi="Calibri" w:cs="Calibri"/>
                <w:sz w:val="22"/>
              </w:rPr>
            </w:pPr>
          </w:p>
        </w:tc>
        <w:tc>
          <w:tcPr>
            <w:tcW w:w="1999" w:type="dxa"/>
            <w:tcBorders>
              <w:top w:val="nil"/>
              <w:left w:val="single" w:sz="4" w:space="0" w:color="auto"/>
              <w:bottom w:val="single" w:sz="4" w:space="0" w:color="auto"/>
              <w:right w:val="single" w:sz="4" w:space="0" w:color="auto"/>
            </w:tcBorders>
            <w:shd w:val="clear" w:color="auto" w:fill="auto"/>
            <w:noWrap/>
            <w:hideMark/>
          </w:tcPr>
          <w:p w14:paraId="7FF804AA"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4" w:space="0" w:color="auto"/>
              <w:right w:val="single" w:sz="8" w:space="0" w:color="auto"/>
            </w:tcBorders>
            <w:shd w:val="clear" w:color="auto" w:fill="auto"/>
            <w:noWrap/>
            <w:hideMark/>
          </w:tcPr>
          <w:p w14:paraId="68D7E531"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556451F7" w14:textId="77777777" w:rsidTr="00220D0B">
        <w:trPr>
          <w:trHeight w:val="545"/>
        </w:trPr>
        <w:tc>
          <w:tcPr>
            <w:tcW w:w="707" w:type="dxa"/>
            <w:tcBorders>
              <w:top w:val="nil"/>
              <w:left w:val="single" w:sz="8" w:space="0" w:color="auto"/>
              <w:bottom w:val="nil"/>
              <w:right w:val="single" w:sz="4" w:space="0" w:color="auto"/>
            </w:tcBorders>
            <w:shd w:val="clear" w:color="auto" w:fill="auto"/>
            <w:noWrap/>
            <w:hideMark/>
          </w:tcPr>
          <w:p w14:paraId="046E5B8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4.2</w:t>
            </w:r>
          </w:p>
        </w:tc>
        <w:tc>
          <w:tcPr>
            <w:tcW w:w="2274" w:type="dxa"/>
            <w:tcBorders>
              <w:top w:val="nil"/>
              <w:left w:val="nil"/>
              <w:bottom w:val="nil"/>
              <w:right w:val="single" w:sz="4" w:space="0" w:color="auto"/>
            </w:tcBorders>
            <w:shd w:val="clear" w:color="auto" w:fill="auto"/>
            <w:hideMark/>
          </w:tcPr>
          <w:p w14:paraId="18BB3D7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12mmØ deformed round bars, 6m Length</w:t>
            </w:r>
          </w:p>
        </w:tc>
        <w:tc>
          <w:tcPr>
            <w:tcW w:w="1374" w:type="dxa"/>
            <w:tcBorders>
              <w:top w:val="nil"/>
              <w:left w:val="nil"/>
              <w:bottom w:val="nil"/>
              <w:right w:val="single" w:sz="4" w:space="0" w:color="auto"/>
            </w:tcBorders>
            <w:shd w:val="clear" w:color="auto" w:fill="auto"/>
            <w:noWrap/>
            <w:vAlign w:val="center"/>
            <w:hideMark/>
          </w:tcPr>
          <w:p w14:paraId="6231C0C4"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497</w:t>
            </w:r>
          </w:p>
        </w:tc>
        <w:tc>
          <w:tcPr>
            <w:tcW w:w="913" w:type="dxa"/>
            <w:tcBorders>
              <w:top w:val="nil"/>
              <w:left w:val="nil"/>
              <w:bottom w:val="nil"/>
              <w:right w:val="single" w:sz="4" w:space="0" w:color="auto"/>
            </w:tcBorders>
            <w:shd w:val="clear" w:color="auto" w:fill="auto"/>
            <w:vAlign w:val="center"/>
            <w:hideMark/>
          </w:tcPr>
          <w:p w14:paraId="29BD046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length</w:t>
            </w:r>
          </w:p>
        </w:tc>
        <w:tc>
          <w:tcPr>
            <w:tcW w:w="1020" w:type="dxa"/>
            <w:tcBorders>
              <w:top w:val="nil"/>
              <w:left w:val="nil"/>
              <w:bottom w:val="nil"/>
              <w:right w:val="single" w:sz="4" w:space="0" w:color="auto"/>
            </w:tcBorders>
            <w:shd w:val="clear" w:color="auto" w:fill="auto"/>
            <w:noWrap/>
            <w:hideMark/>
          </w:tcPr>
          <w:p w14:paraId="535FD902"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single" w:sz="4" w:space="0" w:color="auto"/>
              <w:left w:val="nil"/>
              <w:bottom w:val="single" w:sz="8" w:space="0" w:color="auto"/>
              <w:right w:val="single" w:sz="4" w:space="0" w:color="auto"/>
            </w:tcBorders>
            <w:shd w:val="clear" w:color="auto" w:fill="auto"/>
            <w:noWrap/>
            <w:vAlign w:val="bottom"/>
            <w:hideMark/>
          </w:tcPr>
          <w:p w14:paraId="1F1514E5"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nil"/>
              <w:right w:val="single" w:sz="4" w:space="0" w:color="auto"/>
            </w:tcBorders>
            <w:shd w:val="clear" w:color="auto" w:fill="auto"/>
            <w:noWrap/>
            <w:hideMark/>
          </w:tcPr>
          <w:p w14:paraId="06CF4FA4"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nil"/>
              <w:right w:val="single" w:sz="8" w:space="0" w:color="auto"/>
            </w:tcBorders>
            <w:shd w:val="clear" w:color="auto" w:fill="auto"/>
            <w:noWrap/>
            <w:hideMark/>
          </w:tcPr>
          <w:p w14:paraId="5A2EEDC4"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01001D9E" w14:textId="77777777" w:rsidTr="00220D0B">
        <w:trPr>
          <w:trHeight w:val="267"/>
        </w:trPr>
        <w:tc>
          <w:tcPr>
            <w:tcW w:w="7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A961CD"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5</w:t>
            </w:r>
          </w:p>
        </w:tc>
        <w:tc>
          <w:tcPr>
            <w:tcW w:w="9472"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7119AC9E" w14:textId="77777777" w:rsidR="00220D0B" w:rsidRPr="00220D0B" w:rsidRDefault="00220D0B" w:rsidP="00220D0B">
            <w:pPr>
              <w:spacing w:after="0" w:line="240" w:lineRule="auto"/>
              <w:ind w:left="0" w:firstLine="0"/>
              <w:jc w:val="left"/>
              <w:rPr>
                <w:rFonts w:ascii="Calibri" w:hAnsi="Calibri" w:cs="Calibri"/>
                <w:b/>
                <w:bCs/>
                <w:sz w:val="22"/>
              </w:rPr>
            </w:pPr>
            <w:r w:rsidRPr="00220D0B">
              <w:rPr>
                <w:rFonts w:ascii="Calibri" w:hAnsi="Calibri" w:cs="Calibri"/>
                <w:b/>
                <w:bCs/>
                <w:sz w:val="22"/>
              </w:rPr>
              <w:t>Concrete for Trash Rack Concrete Structure</w:t>
            </w:r>
          </w:p>
        </w:tc>
      </w:tr>
      <w:tr w:rsidR="00220D0B" w:rsidRPr="00220D0B" w14:paraId="447CC664"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7C7CDF6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5.1</w:t>
            </w:r>
          </w:p>
        </w:tc>
        <w:tc>
          <w:tcPr>
            <w:tcW w:w="2274" w:type="dxa"/>
            <w:tcBorders>
              <w:top w:val="nil"/>
              <w:left w:val="nil"/>
              <w:bottom w:val="single" w:sz="4" w:space="0" w:color="auto"/>
              <w:right w:val="single" w:sz="4" w:space="0" w:color="auto"/>
            </w:tcBorders>
            <w:shd w:val="clear" w:color="auto" w:fill="auto"/>
            <w:noWrap/>
            <w:vAlign w:val="bottom"/>
            <w:hideMark/>
          </w:tcPr>
          <w:p w14:paraId="5D929A2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40MPa concrete</w:t>
            </w:r>
          </w:p>
        </w:tc>
        <w:tc>
          <w:tcPr>
            <w:tcW w:w="1374" w:type="dxa"/>
            <w:tcBorders>
              <w:top w:val="nil"/>
              <w:left w:val="nil"/>
              <w:bottom w:val="single" w:sz="4" w:space="0" w:color="auto"/>
              <w:right w:val="single" w:sz="4" w:space="0" w:color="auto"/>
            </w:tcBorders>
            <w:shd w:val="clear" w:color="auto" w:fill="auto"/>
            <w:noWrap/>
            <w:vAlign w:val="bottom"/>
            <w:hideMark/>
          </w:tcPr>
          <w:p w14:paraId="5C30B09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48</w:t>
            </w:r>
          </w:p>
        </w:tc>
        <w:tc>
          <w:tcPr>
            <w:tcW w:w="913" w:type="dxa"/>
            <w:tcBorders>
              <w:top w:val="nil"/>
              <w:left w:val="nil"/>
              <w:bottom w:val="single" w:sz="4" w:space="0" w:color="auto"/>
              <w:right w:val="single" w:sz="4" w:space="0" w:color="auto"/>
            </w:tcBorders>
            <w:shd w:val="clear" w:color="auto" w:fill="auto"/>
            <w:noWrap/>
            <w:vAlign w:val="bottom"/>
            <w:hideMark/>
          </w:tcPr>
          <w:p w14:paraId="52F39CAC"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m³</w:t>
            </w:r>
          </w:p>
        </w:tc>
        <w:tc>
          <w:tcPr>
            <w:tcW w:w="1020" w:type="dxa"/>
            <w:tcBorders>
              <w:top w:val="nil"/>
              <w:left w:val="nil"/>
              <w:bottom w:val="single" w:sz="4" w:space="0" w:color="auto"/>
              <w:right w:val="single" w:sz="4" w:space="0" w:color="auto"/>
            </w:tcBorders>
            <w:shd w:val="clear" w:color="auto" w:fill="auto"/>
            <w:noWrap/>
            <w:vAlign w:val="bottom"/>
            <w:hideMark/>
          </w:tcPr>
          <w:p w14:paraId="66CE4A1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12FCA1B5"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single" w:sz="4" w:space="0" w:color="auto"/>
              <w:right w:val="single" w:sz="4" w:space="0" w:color="auto"/>
            </w:tcBorders>
            <w:shd w:val="clear" w:color="auto" w:fill="auto"/>
            <w:noWrap/>
            <w:vAlign w:val="bottom"/>
            <w:hideMark/>
          </w:tcPr>
          <w:p w14:paraId="00D4585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4" w:space="0" w:color="auto"/>
              <w:right w:val="single" w:sz="8" w:space="0" w:color="auto"/>
            </w:tcBorders>
            <w:shd w:val="clear" w:color="auto" w:fill="auto"/>
            <w:noWrap/>
            <w:vAlign w:val="bottom"/>
            <w:hideMark/>
          </w:tcPr>
          <w:p w14:paraId="6D4D2B2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267BCA17"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01D3C64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5.2</w:t>
            </w:r>
          </w:p>
        </w:tc>
        <w:tc>
          <w:tcPr>
            <w:tcW w:w="2274" w:type="dxa"/>
            <w:tcBorders>
              <w:top w:val="nil"/>
              <w:left w:val="nil"/>
              <w:bottom w:val="single" w:sz="4" w:space="0" w:color="auto"/>
              <w:right w:val="single" w:sz="4" w:space="0" w:color="auto"/>
            </w:tcBorders>
            <w:shd w:val="clear" w:color="auto" w:fill="auto"/>
            <w:noWrap/>
            <w:vAlign w:val="bottom"/>
            <w:hideMark/>
          </w:tcPr>
          <w:p w14:paraId="3469F3AC"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25MPa concrete</w:t>
            </w:r>
          </w:p>
        </w:tc>
        <w:tc>
          <w:tcPr>
            <w:tcW w:w="1374" w:type="dxa"/>
            <w:tcBorders>
              <w:top w:val="nil"/>
              <w:left w:val="nil"/>
              <w:bottom w:val="single" w:sz="4" w:space="0" w:color="auto"/>
              <w:right w:val="single" w:sz="4" w:space="0" w:color="auto"/>
            </w:tcBorders>
            <w:shd w:val="clear" w:color="auto" w:fill="auto"/>
            <w:noWrap/>
            <w:vAlign w:val="bottom"/>
            <w:hideMark/>
          </w:tcPr>
          <w:p w14:paraId="5FB5E693"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12</w:t>
            </w:r>
          </w:p>
        </w:tc>
        <w:tc>
          <w:tcPr>
            <w:tcW w:w="913" w:type="dxa"/>
            <w:tcBorders>
              <w:top w:val="nil"/>
              <w:left w:val="nil"/>
              <w:bottom w:val="single" w:sz="4" w:space="0" w:color="auto"/>
              <w:right w:val="single" w:sz="4" w:space="0" w:color="auto"/>
            </w:tcBorders>
            <w:shd w:val="clear" w:color="auto" w:fill="auto"/>
            <w:noWrap/>
            <w:vAlign w:val="bottom"/>
            <w:hideMark/>
          </w:tcPr>
          <w:p w14:paraId="605B851E"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m³</w:t>
            </w:r>
          </w:p>
        </w:tc>
        <w:tc>
          <w:tcPr>
            <w:tcW w:w="1020" w:type="dxa"/>
            <w:tcBorders>
              <w:top w:val="nil"/>
              <w:left w:val="nil"/>
              <w:bottom w:val="single" w:sz="4" w:space="0" w:color="auto"/>
              <w:right w:val="single" w:sz="4" w:space="0" w:color="auto"/>
            </w:tcBorders>
            <w:shd w:val="clear" w:color="auto" w:fill="auto"/>
            <w:noWrap/>
            <w:vAlign w:val="bottom"/>
            <w:hideMark/>
          </w:tcPr>
          <w:p w14:paraId="320EC96F"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7C5272A0"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single" w:sz="4" w:space="0" w:color="auto"/>
              <w:right w:val="single" w:sz="4" w:space="0" w:color="auto"/>
            </w:tcBorders>
            <w:shd w:val="clear" w:color="auto" w:fill="auto"/>
            <w:noWrap/>
            <w:vAlign w:val="bottom"/>
            <w:hideMark/>
          </w:tcPr>
          <w:p w14:paraId="02045306"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4" w:space="0" w:color="auto"/>
              <w:right w:val="single" w:sz="8" w:space="0" w:color="auto"/>
            </w:tcBorders>
            <w:shd w:val="clear" w:color="auto" w:fill="auto"/>
            <w:noWrap/>
            <w:vAlign w:val="bottom"/>
            <w:hideMark/>
          </w:tcPr>
          <w:p w14:paraId="7AF1BA0F"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1588A8F0" w14:textId="77777777" w:rsidTr="00220D0B">
        <w:trPr>
          <w:trHeight w:val="276"/>
        </w:trPr>
        <w:tc>
          <w:tcPr>
            <w:tcW w:w="707" w:type="dxa"/>
            <w:tcBorders>
              <w:top w:val="nil"/>
              <w:left w:val="single" w:sz="8" w:space="0" w:color="auto"/>
              <w:bottom w:val="single" w:sz="8" w:space="0" w:color="auto"/>
              <w:right w:val="single" w:sz="4" w:space="0" w:color="auto"/>
            </w:tcBorders>
            <w:shd w:val="clear" w:color="auto" w:fill="auto"/>
            <w:noWrap/>
            <w:vAlign w:val="bottom"/>
            <w:hideMark/>
          </w:tcPr>
          <w:p w14:paraId="7604897A"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5.3</w:t>
            </w:r>
          </w:p>
        </w:tc>
        <w:tc>
          <w:tcPr>
            <w:tcW w:w="2274" w:type="dxa"/>
            <w:tcBorders>
              <w:top w:val="nil"/>
              <w:left w:val="nil"/>
              <w:bottom w:val="nil"/>
              <w:right w:val="single" w:sz="4" w:space="0" w:color="auto"/>
            </w:tcBorders>
            <w:shd w:val="clear" w:color="auto" w:fill="auto"/>
            <w:noWrap/>
            <w:vAlign w:val="bottom"/>
            <w:hideMark/>
          </w:tcPr>
          <w:p w14:paraId="271B0535"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15MPa concrete</w:t>
            </w:r>
          </w:p>
        </w:tc>
        <w:tc>
          <w:tcPr>
            <w:tcW w:w="1374" w:type="dxa"/>
            <w:tcBorders>
              <w:top w:val="nil"/>
              <w:left w:val="nil"/>
              <w:bottom w:val="nil"/>
              <w:right w:val="single" w:sz="4" w:space="0" w:color="auto"/>
            </w:tcBorders>
            <w:shd w:val="clear" w:color="auto" w:fill="auto"/>
            <w:noWrap/>
            <w:vAlign w:val="bottom"/>
            <w:hideMark/>
          </w:tcPr>
          <w:p w14:paraId="52A38DB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10</w:t>
            </w:r>
          </w:p>
        </w:tc>
        <w:tc>
          <w:tcPr>
            <w:tcW w:w="913" w:type="dxa"/>
            <w:tcBorders>
              <w:top w:val="nil"/>
              <w:left w:val="nil"/>
              <w:bottom w:val="nil"/>
              <w:right w:val="single" w:sz="4" w:space="0" w:color="auto"/>
            </w:tcBorders>
            <w:shd w:val="clear" w:color="auto" w:fill="auto"/>
            <w:noWrap/>
            <w:vAlign w:val="bottom"/>
            <w:hideMark/>
          </w:tcPr>
          <w:p w14:paraId="67802F3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m³</w:t>
            </w:r>
          </w:p>
        </w:tc>
        <w:tc>
          <w:tcPr>
            <w:tcW w:w="1020" w:type="dxa"/>
            <w:tcBorders>
              <w:top w:val="nil"/>
              <w:left w:val="nil"/>
              <w:bottom w:val="nil"/>
              <w:right w:val="single" w:sz="4" w:space="0" w:color="auto"/>
            </w:tcBorders>
            <w:shd w:val="clear" w:color="auto" w:fill="auto"/>
            <w:noWrap/>
            <w:vAlign w:val="bottom"/>
            <w:hideMark/>
          </w:tcPr>
          <w:p w14:paraId="3BA068B6"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nil"/>
              <w:right w:val="single" w:sz="4" w:space="0" w:color="auto"/>
            </w:tcBorders>
            <w:shd w:val="clear" w:color="auto" w:fill="auto"/>
            <w:noWrap/>
            <w:vAlign w:val="bottom"/>
            <w:hideMark/>
          </w:tcPr>
          <w:p w14:paraId="13DDE124"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nil"/>
              <w:right w:val="single" w:sz="4" w:space="0" w:color="auto"/>
            </w:tcBorders>
            <w:shd w:val="clear" w:color="auto" w:fill="auto"/>
            <w:noWrap/>
            <w:vAlign w:val="bottom"/>
            <w:hideMark/>
          </w:tcPr>
          <w:p w14:paraId="4212DF72"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nil"/>
              <w:right w:val="single" w:sz="8" w:space="0" w:color="auto"/>
            </w:tcBorders>
            <w:shd w:val="clear" w:color="auto" w:fill="auto"/>
            <w:noWrap/>
            <w:vAlign w:val="bottom"/>
            <w:hideMark/>
          </w:tcPr>
          <w:p w14:paraId="6912E92F"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66DE711D"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36C5B224" w14:textId="77777777" w:rsidR="00220D0B" w:rsidRPr="00220D0B" w:rsidRDefault="00220D0B" w:rsidP="00220D0B">
            <w:pPr>
              <w:spacing w:after="0" w:line="240" w:lineRule="auto"/>
              <w:ind w:left="0" w:firstLine="0"/>
              <w:jc w:val="center"/>
              <w:rPr>
                <w:rFonts w:ascii="Calibri" w:hAnsi="Calibri" w:cs="Calibri"/>
                <w:b/>
                <w:bCs/>
                <w:sz w:val="22"/>
              </w:rPr>
            </w:pPr>
            <w:r w:rsidRPr="00220D0B">
              <w:rPr>
                <w:rFonts w:ascii="Calibri" w:hAnsi="Calibri" w:cs="Calibri"/>
                <w:b/>
                <w:bCs/>
                <w:sz w:val="22"/>
              </w:rPr>
              <w:t>6</w:t>
            </w:r>
          </w:p>
        </w:tc>
        <w:tc>
          <w:tcPr>
            <w:tcW w:w="9472"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594FD655" w14:textId="77777777" w:rsidR="00220D0B" w:rsidRPr="00220D0B" w:rsidRDefault="00220D0B" w:rsidP="00220D0B">
            <w:pPr>
              <w:spacing w:after="0" w:line="240" w:lineRule="auto"/>
              <w:ind w:left="0" w:firstLine="0"/>
              <w:jc w:val="left"/>
              <w:rPr>
                <w:rFonts w:ascii="Calibri" w:hAnsi="Calibri" w:cs="Calibri"/>
                <w:b/>
                <w:bCs/>
                <w:sz w:val="22"/>
              </w:rPr>
            </w:pPr>
            <w:r w:rsidRPr="00220D0B">
              <w:rPr>
                <w:rFonts w:ascii="Calibri" w:hAnsi="Calibri" w:cs="Calibri"/>
                <w:b/>
                <w:bCs/>
                <w:sz w:val="22"/>
              </w:rPr>
              <w:t>Grouted Riprap for Outlet</w:t>
            </w:r>
          </w:p>
        </w:tc>
      </w:tr>
      <w:tr w:rsidR="00220D0B" w:rsidRPr="00220D0B" w14:paraId="274AAAB4" w14:textId="77777777" w:rsidTr="00220D0B">
        <w:trPr>
          <w:trHeight w:val="267"/>
        </w:trPr>
        <w:tc>
          <w:tcPr>
            <w:tcW w:w="707" w:type="dxa"/>
            <w:tcBorders>
              <w:top w:val="nil"/>
              <w:left w:val="single" w:sz="8" w:space="0" w:color="auto"/>
              <w:bottom w:val="single" w:sz="4" w:space="0" w:color="auto"/>
              <w:right w:val="single" w:sz="4" w:space="0" w:color="auto"/>
            </w:tcBorders>
            <w:shd w:val="clear" w:color="auto" w:fill="auto"/>
            <w:noWrap/>
            <w:vAlign w:val="bottom"/>
            <w:hideMark/>
          </w:tcPr>
          <w:p w14:paraId="7EA6577F"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6.1</w:t>
            </w:r>
          </w:p>
        </w:tc>
        <w:tc>
          <w:tcPr>
            <w:tcW w:w="2274" w:type="dxa"/>
            <w:tcBorders>
              <w:top w:val="nil"/>
              <w:left w:val="nil"/>
              <w:bottom w:val="single" w:sz="4" w:space="0" w:color="auto"/>
              <w:right w:val="single" w:sz="4" w:space="0" w:color="auto"/>
            </w:tcBorders>
            <w:shd w:val="clear" w:color="auto" w:fill="auto"/>
            <w:noWrap/>
            <w:vAlign w:val="bottom"/>
            <w:hideMark/>
          </w:tcPr>
          <w:p w14:paraId="4E77ADE7"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Cement (40kg)</w:t>
            </w:r>
          </w:p>
        </w:tc>
        <w:tc>
          <w:tcPr>
            <w:tcW w:w="1374" w:type="dxa"/>
            <w:tcBorders>
              <w:top w:val="nil"/>
              <w:left w:val="nil"/>
              <w:bottom w:val="single" w:sz="4" w:space="0" w:color="auto"/>
              <w:right w:val="single" w:sz="4" w:space="0" w:color="auto"/>
            </w:tcBorders>
            <w:shd w:val="clear" w:color="auto" w:fill="auto"/>
            <w:noWrap/>
            <w:vAlign w:val="bottom"/>
            <w:hideMark/>
          </w:tcPr>
          <w:p w14:paraId="6057600A"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27</w:t>
            </w:r>
          </w:p>
        </w:tc>
        <w:tc>
          <w:tcPr>
            <w:tcW w:w="913" w:type="dxa"/>
            <w:tcBorders>
              <w:top w:val="nil"/>
              <w:left w:val="nil"/>
              <w:bottom w:val="single" w:sz="4" w:space="0" w:color="auto"/>
              <w:right w:val="single" w:sz="4" w:space="0" w:color="auto"/>
            </w:tcBorders>
            <w:shd w:val="clear" w:color="auto" w:fill="auto"/>
            <w:noWrap/>
            <w:vAlign w:val="bottom"/>
            <w:hideMark/>
          </w:tcPr>
          <w:p w14:paraId="130C59C5"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 xml:space="preserve">bags </w:t>
            </w:r>
          </w:p>
        </w:tc>
        <w:tc>
          <w:tcPr>
            <w:tcW w:w="1020" w:type="dxa"/>
            <w:tcBorders>
              <w:top w:val="nil"/>
              <w:left w:val="nil"/>
              <w:bottom w:val="single" w:sz="4" w:space="0" w:color="auto"/>
              <w:right w:val="single" w:sz="4" w:space="0" w:color="auto"/>
            </w:tcBorders>
            <w:shd w:val="clear" w:color="auto" w:fill="auto"/>
            <w:noWrap/>
            <w:vAlign w:val="bottom"/>
            <w:hideMark/>
          </w:tcPr>
          <w:p w14:paraId="5BDC90E3"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37AF48C1"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single" w:sz="4" w:space="0" w:color="auto"/>
              <w:right w:val="single" w:sz="4" w:space="0" w:color="auto"/>
            </w:tcBorders>
            <w:shd w:val="clear" w:color="auto" w:fill="auto"/>
            <w:noWrap/>
            <w:vAlign w:val="bottom"/>
            <w:hideMark/>
          </w:tcPr>
          <w:p w14:paraId="5A86EA5B"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single" w:sz="4" w:space="0" w:color="auto"/>
              <w:right w:val="single" w:sz="8" w:space="0" w:color="auto"/>
            </w:tcBorders>
            <w:shd w:val="clear" w:color="auto" w:fill="auto"/>
            <w:noWrap/>
            <w:vAlign w:val="bottom"/>
            <w:hideMark/>
          </w:tcPr>
          <w:p w14:paraId="04D98186"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66F97469" w14:textId="77777777" w:rsidTr="00220D0B">
        <w:trPr>
          <w:trHeight w:val="267"/>
        </w:trPr>
        <w:tc>
          <w:tcPr>
            <w:tcW w:w="707" w:type="dxa"/>
            <w:tcBorders>
              <w:top w:val="nil"/>
              <w:left w:val="single" w:sz="8" w:space="0" w:color="auto"/>
              <w:bottom w:val="nil"/>
              <w:right w:val="single" w:sz="4" w:space="0" w:color="auto"/>
            </w:tcBorders>
            <w:shd w:val="clear" w:color="auto" w:fill="auto"/>
            <w:noWrap/>
            <w:vAlign w:val="bottom"/>
            <w:hideMark/>
          </w:tcPr>
          <w:p w14:paraId="768377A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6.2</w:t>
            </w:r>
          </w:p>
        </w:tc>
        <w:tc>
          <w:tcPr>
            <w:tcW w:w="2274" w:type="dxa"/>
            <w:tcBorders>
              <w:top w:val="nil"/>
              <w:left w:val="nil"/>
              <w:bottom w:val="nil"/>
              <w:right w:val="single" w:sz="4" w:space="0" w:color="auto"/>
            </w:tcBorders>
            <w:shd w:val="clear" w:color="auto" w:fill="auto"/>
            <w:noWrap/>
            <w:vAlign w:val="bottom"/>
            <w:hideMark/>
          </w:tcPr>
          <w:p w14:paraId="2C915D31"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Sand</w:t>
            </w:r>
          </w:p>
        </w:tc>
        <w:tc>
          <w:tcPr>
            <w:tcW w:w="1374" w:type="dxa"/>
            <w:tcBorders>
              <w:top w:val="nil"/>
              <w:left w:val="nil"/>
              <w:bottom w:val="nil"/>
              <w:right w:val="single" w:sz="4" w:space="0" w:color="auto"/>
            </w:tcBorders>
            <w:shd w:val="clear" w:color="auto" w:fill="auto"/>
            <w:noWrap/>
            <w:vAlign w:val="bottom"/>
            <w:hideMark/>
          </w:tcPr>
          <w:p w14:paraId="5FB0E476" w14:textId="77777777" w:rsidR="00220D0B" w:rsidRPr="00220D0B" w:rsidRDefault="00220D0B" w:rsidP="00220D0B">
            <w:pPr>
              <w:spacing w:after="0" w:line="240" w:lineRule="auto"/>
              <w:ind w:left="0" w:firstLine="0"/>
              <w:jc w:val="center"/>
              <w:rPr>
                <w:rFonts w:ascii="Calibri" w:hAnsi="Calibri" w:cs="Calibri"/>
                <w:color w:val="auto"/>
                <w:sz w:val="22"/>
              </w:rPr>
            </w:pPr>
            <w:r w:rsidRPr="00220D0B">
              <w:rPr>
                <w:rFonts w:ascii="Calibri" w:hAnsi="Calibri" w:cs="Calibri"/>
                <w:color w:val="auto"/>
                <w:sz w:val="22"/>
              </w:rPr>
              <w:t>3622</w:t>
            </w:r>
          </w:p>
        </w:tc>
        <w:tc>
          <w:tcPr>
            <w:tcW w:w="913" w:type="dxa"/>
            <w:tcBorders>
              <w:top w:val="nil"/>
              <w:left w:val="nil"/>
              <w:bottom w:val="nil"/>
              <w:right w:val="single" w:sz="4" w:space="0" w:color="auto"/>
            </w:tcBorders>
            <w:shd w:val="clear" w:color="auto" w:fill="auto"/>
            <w:noWrap/>
            <w:vAlign w:val="bottom"/>
            <w:hideMark/>
          </w:tcPr>
          <w:p w14:paraId="20395D88"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kg</w:t>
            </w:r>
          </w:p>
        </w:tc>
        <w:tc>
          <w:tcPr>
            <w:tcW w:w="1020" w:type="dxa"/>
            <w:tcBorders>
              <w:top w:val="nil"/>
              <w:left w:val="nil"/>
              <w:bottom w:val="nil"/>
              <w:right w:val="single" w:sz="4" w:space="0" w:color="auto"/>
            </w:tcBorders>
            <w:shd w:val="clear" w:color="auto" w:fill="auto"/>
            <w:noWrap/>
            <w:vAlign w:val="bottom"/>
            <w:hideMark/>
          </w:tcPr>
          <w:p w14:paraId="53C5FC01"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single" w:sz="4" w:space="0" w:color="auto"/>
              <w:right w:val="single" w:sz="4" w:space="0" w:color="auto"/>
            </w:tcBorders>
            <w:shd w:val="clear" w:color="auto" w:fill="auto"/>
            <w:noWrap/>
            <w:vAlign w:val="bottom"/>
            <w:hideMark/>
          </w:tcPr>
          <w:p w14:paraId="6D6184C8"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nil"/>
              <w:left w:val="nil"/>
              <w:bottom w:val="nil"/>
              <w:right w:val="single" w:sz="4" w:space="0" w:color="auto"/>
            </w:tcBorders>
            <w:shd w:val="clear" w:color="auto" w:fill="auto"/>
            <w:noWrap/>
            <w:vAlign w:val="bottom"/>
            <w:hideMark/>
          </w:tcPr>
          <w:p w14:paraId="512FE55D"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nil"/>
              <w:left w:val="nil"/>
              <w:bottom w:val="nil"/>
              <w:right w:val="single" w:sz="8" w:space="0" w:color="auto"/>
            </w:tcBorders>
            <w:shd w:val="clear" w:color="auto" w:fill="auto"/>
            <w:noWrap/>
            <w:vAlign w:val="bottom"/>
            <w:hideMark/>
          </w:tcPr>
          <w:p w14:paraId="357F129A"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r w:rsidR="00220D0B" w:rsidRPr="00220D0B" w14:paraId="04CD386E" w14:textId="77777777" w:rsidTr="00220D0B">
        <w:trPr>
          <w:trHeight w:val="276"/>
        </w:trPr>
        <w:tc>
          <w:tcPr>
            <w:tcW w:w="70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AF3D184"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6.3</w:t>
            </w:r>
          </w:p>
        </w:tc>
        <w:tc>
          <w:tcPr>
            <w:tcW w:w="2274" w:type="dxa"/>
            <w:tcBorders>
              <w:top w:val="single" w:sz="4" w:space="0" w:color="auto"/>
              <w:left w:val="nil"/>
              <w:bottom w:val="single" w:sz="8" w:space="0" w:color="auto"/>
              <w:right w:val="single" w:sz="4" w:space="0" w:color="auto"/>
            </w:tcBorders>
            <w:shd w:val="clear" w:color="auto" w:fill="auto"/>
            <w:noWrap/>
            <w:vAlign w:val="bottom"/>
            <w:hideMark/>
          </w:tcPr>
          <w:p w14:paraId="46B9619C"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300-350 boulders</w:t>
            </w:r>
          </w:p>
        </w:tc>
        <w:tc>
          <w:tcPr>
            <w:tcW w:w="1374" w:type="dxa"/>
            <w:tcBorders>
              <w:top w:val="single" w:sz="4" w:space="0" w:color="auto"/>
              <w:left w:val="nil"/>
              <w:bottom w:val="single" w:sz="8" w:space="0" w:color="auto"/>
              <w:right w:val="single" w:sz="4" w:space="0" w:color="auto"/>
            </w:tcBorders>
            <w:shd w:val="clear" w:color="auto" w:fill="auto"/>
            <w:noWrap/>
            <w:vAlign w:val="bottom"/>
            <w:hideMark/>
          </w:tcPr>
          <w:p w14:paraId="50E28167"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4.5</w:t>
            </w:r>
          </w:p>
        </w:tc>
        <w:tc>
          <w:tcPr>
            <w:tcW w:w="913" w:type="dxa"/>
            <w:tcBorders>
              <w:top w:val="single" w:sz="4" w:space="0" w:color="auto"/>
              <w:left w:val="nil"/>
              <w:bottom w:val="single" w:sz="8" w:space="0" w:color="auto"/>
              <w:right w:val="single" w:sz="4" w:space="0" w:color="auto"/>
            </w:tcBorders>
            <w:shd w:val="clear" w:color="auto" w:fill="auto"/>
            <w:noWrap/>
            <w:vAlign w:val="bottom"/>
            <w:hideMark/>
          </w:tcPr>
          <w:p w14:paraId="1C8B1D31" w14:textId="77777777" w:rsidR="00220D0B" w:rsidRPr="00220D0B" w:rsidRDefault="00220D0B" w:rsidP="00220D0B">
            <w:pPr>
              <w:spacing w:after="0" w:line="240" w:lineRule="auto"/>
              <w:ind w:left="0" w:firstLine="0"/>
              <w:jc w:val="center"/>
              <w:rPr>
                <w:rFonts w:ascii="Calibri" w:hAnsi="Calibri" w:cs="Calibri"/>
                <w:sz w:val="22"/>
              </w:rPr>
            </w:pPr>
            <w:r w:rsidRPr="00220D0B">
              <w:rPr>
                <w:rFonts w:ascii="Calibri" w:hAnsi="Calibri" w:cs="Calibri"/>
                <w:sz w:val="22"/>
              </w:rPr>
              <w:t>m³</w:t>
            </w:r>
          </w:p>
        </w:tc>
        <w:tc>
          <w:tcPr>
            <w:tcW w:w="1020" w:type="dxa"/>
            <w:tcBorders>
              <w:top w:val="single" w:sz="4" w:space="0" w:color="auto"/>
              <w:left w:val="nil"/>
              <w:bottom w:val="single" w:sz="8" w:space="0" w:color="auto"/>
              <w:right w:val="single" w:sz="4" w:space="0" w:color="auto"/>
            </w:tcBorders>
            <w:shd w:val="clear" w:color="auto" w:fill="auto"/>
            <w:noWrap/>
            <w:vAlign w:val="bottom"/>
            <w:hideMark/>
          </w:tcPr>
          <w:p w14:paraId="1FEBB34D"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849" w:type="dxa"/>
            <w:tcBorders>
              <w:top w:val="nil"/>
              <w:left w:val="nil"/>
              <w:bottom w:val="single" w:sz="8" w:space="0" w:color="auto"/>
              <w:right w:val="single" w:sz="4" w:space="0" w:color="auto"/>
            </w:tcBorders>
            <w:shd w:val="clear" w:color="auto" w:fill="auto"/>
            <w:noWrap/>
            <w:vAlign w:val="bottom"/>
            <w:hideMark/>
          </w:tcPr>
          <w:p w14:paraId="304A43ED"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999" w:type="dxa"/>
            <w:tcBorders>
              <w:top w:val="single" w:sz="4" w:space="0" w:color="auto"/>
              <w:left w:val="nil"/>
              <w:bottom w:val="single" w:sz="8" w:space="0" w:color="auto"/>
              <w:right w:val="single" w:sz="4" w:space="0" w:color="auto"/>
            </w:tcBorders>
            <w:shd w:val="clear" w:color="auto" w:fill="auto"/>
            <w:noWrap/>
            <w:vAlign w:val="bottom"/>
            <w:hideMark/>
          </w:tcPr>
          <w:p w14:paraId="2C1CA25B"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c>
          <w:tcPr>
            <w:tcW w:w="1041" w:type="dxa"/>
            <w:tcBorders>
              <w:top w:val="single" w:sz="4" w:space="0" w:color="auto"/>
              <w:left w:val="nil"/>
              <w:bottom w:val="single" w:sz="8" w:space="0" w:color="auto"/>
              <w:right w:val="single" w:sz="8" w:space="0" w:color="auto"/>
            </w:tcBorders>
            <w:shd w:val="clear" w:color="auto" w:fill="auto"/>
            <w:noWrap/>
            <w:vAlign w:val="bottom"/>
            <w:hideMark/>
          </w:tcPr>
          <w:p w14:paraId="618D4CEE" w14:textId="77777777" w:rsidR="00220D0B" w:rsidRPr="00220D0B" w:rsidRDefault="00220D0B" w:rsidP="00220D0B">
            <w:pPr>
              <w:spacing w:after="0" w:line="240" w:lineRule="auto"/>
              <w:ind w:left="0" w:firstLine="0"/>
              <w:jc w:val="left"/>
              <w:rPr>
                <w:rFonts w:ascii="Calibri" w:hAnsi="Calibri" w:cs="Calibri"/>
                <w:sz w:val="22"/>
              </w:rPr>
            </w:pPr>
            <w:r w:rsidRPr="00220D0B">
              <w:rPr>
                <w:rFonts w:ascii="Calibri" w:hAnsi="Calibri" w:cs="Calibri"/>
                <w:sz w:val="22"/>
              </w:rPr>
              <w:t> </w:t>
            </w:r>
          </w:p>
        </w:tc>
      </w:tr>
    </w:tbl>
    <w:p w14:paraId="73B5FDF4" w14:textId="5D792CC8" w:rsidR="00FB42C4" w:rsidRPr="007C6DFE" w:rsidRDefault="00FB42C4" w:rsidP="007C6DFE">
      <w:pPr>
        <w:spacing w:after="160" w:line="259" w:lineRule="auto"/>
        <w:ind w:left="0" w:firstLine="0"/>
        <w:rPr>
          <w:b/>
          <w:bCs/>
          <w:color w:val="auto"/>
          <w:sz w:val="22"/>
        </w:rPr>
      </w:pPr>
    </w:p>
    <w:tbl>
      <w:tblPr>
        <w:tblW w:w="10196" w:type="dxa"/>
        <w:tblLayout w:type="fixed"/>
        <w:tblLook w:val="04A0" w:firstRow="1" w:lastRow="0" w:firstColumn="1" w:lastColumn="0" w:noHBand="0" w:noVBand="1"/>
      </w:tblPr>
      <w:tblGrid>
        <w:gridCol w:w="718"/>
        <w:gridCol w:w="2249"/>
        <w:gridCol w:w="844"/>
        <w:gridCol w:w="827"/>
        <w:gridCol w:w="836"/>
        <w:gridCol w:w="608"/>
        <w:gridCol w:w="1727"/>
        <w:gridCol w:w="941"/>
        <w:gridCol w:w="1446"/>
      </w:tblGrid>
      <w:tr w:rsidR="00FB42C4" w:rsidRPr="00FB42C4" w14:paraId="6B024D9D"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FFC000"/>
            <w:noWrap/>
            <w:vAlign w:val="bottom"/>
            <w:hideMark/>
          </w:tcPr>
          <w:p w14:paraId="380D42B4" w14:textId="0F9FD6B1" w:rsidR="00FB42C4" w:rsidRPr="00FB42C4" w:rsidRDefault="00BF1CDE" w:rsidP="00FB42C4">
            <w:pPr>
              <w:spacing w:after="0" w:line="240" w:lineRule="auto"/>
              <w:ind w:left="0" w:firstLine="0"/>
              <w:jc w:val="center"/>
              <w:rPr>
                <w:rFonts w:ascii="Calibri" w:hAnsi="Calibri" w:cs="Calibri"/>
                <w:b/>
                <w:bCs/>
                <w:sz w:val="22"/>
              </w:rPr>
            </w:pPr>
            <w:r>
              <w:rPr>
                <w:rFonts w:ascii="Calibri" w:hAnsi="Calibri" w:cs="Calibri"/>
                <w:b/>
                <w:bCs/>
                <w:sz w:val="22"/>
              </w:rPr>
              <w:t>2</w:t>
            </w:r>
          </w:p>
        </w:tc>
        <w:tc>
          <w:tcPr>
            <w:tcW w:w="9478" w:type="dxa"/>
            <w:gridSpan w:val="8"/>
            <w:tcBorders>
              <w:top w:val="single" w:sz="8" w:space="0" w:color="auto"/>
              <w:left w:val="nil"/>
              <w:bottom w:val="single" w:sz="4" w:space="0" w:color="auto"/>
              <w:right w:val="single" w:sz="8" w:space="0" w:color="000000"/>
            </w:tcBorders>
            <w:shd w:val="clear" w:color="auto" w:fill="FFC000"/>
            <w:noWrap/>
            <w:vAlign w:val="bottom"/>
            <w:hideMark/>
          </w:tcPr>
          <w:p w14:paraId="6FC4C68F" w14:textId="515D8624" w:rsidR="00FB42C4" w:rsidRPr="00FB42C4" w:rsidRDefault="00BF1CDE" w:rsidP="00FB42C4">
            <w:pPr>
              <w:spacing w:after="0" w:line="240" w:lineRule="auto"/>
              <w:ind w:left="0" w:firstLine="0"/>
              <w:jc w:val="left"/>
              <w:rPr>
                <w:rFonts w:ascii="Calibri" w:hAnsi="Calibri" w:cs="Calibri"/>
                <w:b/>
                <w:bCs/>
                <w:sz w:val="22"/>
              </w:rPr>
            </w:pPr>
            <w:r w:rsidRPr="00BF1CDE">
              <w:rPr>
                <w:rFonts w:ascii="Calibri" w:hAnsi="Calibri" w:cs="Calibri"/>
                <w:b/>
                <w:bCs/>
                <w:sz w:val="22"/>
              </w:rPr>
              <w:t xml:space="preserve">Double Barrel Flood Gate (4 </w:t>
            </w:r>
            <w:proofErr w:type="spellStart"/>
            <w:r w:rsidRPr="00BF1CDE">
              <w:rPr>
                <w:rFonts w:ascii="Calibri" w:hAnsi="Calibri" w:cs="Calibri"/>
                <w:b/>
                <w:bCs/>
                <w:sz w:val="22"/>
              </w:rPr>
              <w:t>leafs</w:t>
            </w:r>
            <w:proofErr w:type="spellEnd"/>
            <w:r w:rsidRPr="00BF1CDE">
              <w:rPr>
                <w:rFonts w:ascii="Calibri" w:hAnsi="Calibri" w:cs="Calibri"/>
                <w:b/>
                <w:bCs/>
                <w:sz w:val="22"/>
              </w:rPr>
              <w:t>)</w:t>
            </w:r>
          </w:p>
        </w:tc>
      </w:tr>
      <w:tr w:rsidR="00FB42C4" w:rsidRPr="00FB42C4" w14:paraId="65F19DD2" w14:textId="77777777" w:rsidTr="00BC466C">
        <w:trPr>
          <w:trHeight w:val="739"/>
        </w:trPr>
        <w:tc>
          <w:tcPr>
            <w:tcW w:w="718" w:type="dxa"/>
            <w:tcBorders>
              <w:top w:val="nil"/>
              <w:left w:val="single" w:sz="8" w:space="0" w:color="auto"/>
              <w:bottom w:val="single" w:sz="4" w:space="0" w:color="auto"/>
              <w:right w:val="single" w:sz="4" w:space="0" w:color="auto"/>
            </w:tcBorders>
            <w:shd w:val="clear" w:color="000000" w:fill="FFFF00"/>
            <w:vAlign w:val="center"/>
            <w:hideMark/>
          </w:tcPr>
          <w:p w14:paraId="52686F01"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Item No.</w:t>
            </w:r>
          </w:p>
        </w:tc>
        <w:tc>
          <w:tcPr>
            <w:tcW w:w="2249" w:type="dxa"/>
            <w:tcBorders>
              <w:top w:val="nil"/>
              <w:left w:val="nil"/>
              <w:bottom w:val="single" w:sz="4" w:space="0" w:color="auto"/>
              <w:right w:val="single" w:sz="4" w:space="0" w:color="auto"/>
            </w:tcBorders>
            <w:shd w:val="clear" w:color="000000" w:fill="FFFF00"/>
            <w:vAlign w:val="center"/>
            <w:hideMark/>
          </w:tcPr>
          <w:p w14:paraId="0B7753A8"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Member</w:t>
            </w:r>
          </w:p>
        </w:tc>
        <w:tc>
          <w:tcPr>
            <w:tcW w:w="844" w:type="dxa"/>
            <w:tcBorders>
              <w:top w:val="nil"/>
              <w:left w:val="nil"/>
              <w:bottom w:val="single" w:sz="4" w:space="0" w:color="auto"/>
              <w:right w:val="single" w:sz="4" w:space="0" w:color="auto"/>
            </w:tcBorders>
            <w:shd w:val="clear" w:color="000000" w:fill="FFFF00"/>
            <w:hideMark/>
          </w:tcPr>
          <w:p w14:paraId="7BD102C8"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 xml:space="preserve">Quantity (Amount) </w:t>
            </w:r>
          </w:p>
        </w:tc>
        <w:tc>
          <w:tcPr>
            <w:tcW w:w="827" w:type="dxa"/>
            <w:tcBorders>
              <w:top w:val="nil"/>
              <w:left w:val="nil"/>
              <w:bottom w:val="single" w:sz="4" w:space="0" w:color="auto"/>
              <w:right w:val="single" w:sz="4" w:space="0" w:color="auto"/>
            </w:tcBorders>
            <w:shd w:val="clear" w:color="000000" w:fill="FFFF00"/>
            <w:vAlign w:val="center"/>
            <w:hideMark/>
          </w:tcPr>
          <w:p w14:paraId="1C64C00C"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Unit</w:t>
            </w:r>
          </w:p>
        </w:tc>
        <w:tc>
          <w:tcPr>
            <w:tcW w:w="836" w:type="dxa"/>
            <w:tcBorders>
              <w:top w:val="nil"/>
              <w:left w:val="nil"/>
              <w:bottom w:val="single" w:sz="4" w:space="0" w:color="auto"/>
              <w:right w:val="single" w:sz="4" w:space="0" w:color="auto"/>
            </w:tcBorders>
            <w:shd w:val="clear" w:color="000000" w:fill="FFFF00"/>
            <w:vAlign w:val="center"/>
            <w:hideMark/>
          </w:tcPr>
          <w:p w14:paraId="60285CE8"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Size per length or area</w:t>
            </w:r>
          </w:p>
        </w:tc>
        <w:tc>
          <w:tcPr>
            <w:tcW w:w="608" w:type="dxa"/>
            <w:tcBorders>
              <w:top w:val="nil"/>
              <w:left w:val="nil"/>
              <w:bottom w:val="single" w:sz="4" w:space="0" w:color="auto"/>
              <w:right w:val="single" w:sz="4" w:space="0" w:color="auto"/>
            </w:tcBorders>
            <w:shd w:val="clear" w:color="000000" w:fill="FFFF00"/>
            <w:vAlign w:val="center"/>
            <w:hideMark/>
          </w:tcPr>
          <w:p w14:paraId="0781143D"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Unit</w:t>
            </w:r>
          </w:p>
        </w:tc>
        <w:tc>
          <w:tcPr>
            <w:tcW w:w="1727" w:type="dxa"/>
            <w:tcBorders>
              <w:top w:val="nil"/>
              <w:left w:val="nil"/>
              <w:bottom w:val="single" w:sz="4" w:space="0" w:color="auto"/>
              <w:right w:val="single" w:sz="4" w:space="0" w:color="auto"/>
            </w:tcBorders>
            <w:shd w:val="clear" w:color="000000" w:fill="FFFF00"/>
            <w:vAlign w:val="center"/>
            <w:hideMark/>
          </w:tcPr>
          <w:p w14:paraId="7DF22779" w14:textId="0FCC97FA"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Unit Weight conversion (kg/m or kg/m²)</w:t>
            </w:r>
          </w:p>
        </w:tc>
        <w:tc>
          <w:tcPr>
            <w:tcW w:w="941" w:type="dxa"/>
            <w:tcBorders>
              <w:top w:val="nil"/>
              <w:left w:val="nil"/>
              <w:bottom w:val="single" w:sz="4" w:space="0" w:color="auto"/>
              <w:right w:val="single" w:sz="4" w:space="0" w:color="auto"/>
            </w:tcBorders>
            <w:shd w:val="clear" w:color="000000" w:fill="FFFF00"/>
            <w:vAlign w:val="center"/>
            <w:hideMark/>
          </w:tcPr>
          <w:p w14:paraId="4DE13974"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Total Weight (kg)</w:t>
            </w:r>
          </w:p>
        </w:tc>
        <w:tc>
          <w:tcPr>
            <w:tcW w:w="1446" w:type="dxa"/>
            <w:tcBorders>
              <w:top w:val="nil"/>
              <w:left w:val="nil"/>
              <w:bottom w:val="single" w:sz="4" w:space="0" w:color="auto"/>
              <w:right w:val="single" w:sz="8" w:space="0" w:color="auto"/>
            </w:tcBorders>
            <w:shd w:val="clear" w:color="000000" w:fill="FFFF00"/>
            <w:vAlign w:val="center"/>
            <w:hideMark/>
          </w:tcPr>
          <w:p w14:paraId="5465F194"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Drawing Reference</w:t>
            </w:r>
          </w:p>
        </w:tc>
      </w:tr>
      <w:tr w:rsidR="00FB42C4" w:rsidRPr="00FB42C4" w14:paraId="043D194C"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0140601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1.1</w:t>
            </w:r>
          </w:p>
        </w:tc>
        <w:tc>
          <w:tcPr>
            <w:tcW w:w="2249" w:type="dxa"/>
            <w:tcBorders>
              <w:top w:val="nil"/>
              <w:left w:val="nil"/>
              <w:bottom w:val="single" w:sz="4" w:space="0" w:color="auto"/>
              <w:right w:val="single" w:sz="4" w:space="0" w:color="auto"/>
            </w:tcBorders>
            <w:shd w:val="clear" w:color="auto" w:fill="auto"/>
            <w:hideMark/>
          </w:tcPr>
          <w:p w14:paraId="1DB28A2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125X65x6mm mild steel channel</w:t>
            </w:r>
          </w:p>
        </w:tc>
        <w:tc>
          <w:tcPr>
            <w:tcW w:w="844" w:type="dxa"/>
            <w:tcBorders>
              <w:top w:val="nil"/>
              <w:left w:val="nil"/>
              <w:bottom w:val="single" w:sz="4" w:space="0" w:color="auto"/>
              <w:right w:val="single" w:sz="4" w:space="0" w:color="auto"/>
            </w:tcBorders>
            <w:shd w:val="clear" w:color="auto" w:fill="auto"/>
            <w:noWrap/>
            <w:hideMark/>
          </w:tcPr>
          <w:p w14:paraId="6569C39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2580842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4E59BE1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1.15</w:t>
            </w:r>
          </w:p>
        </w:tc>
        <w:tc>
          <w:tcPr>
            <w:tcW w:w="608" w:type="dxa"/>
            <w:tcBorders>
              <w:top w:val="nil"/>
              <w:left w:val="nil"/>
              <w:bottom w:val="single" w:sz="4" w:space="0" w:color="auto"/>
              <w:right w:val="single" w:sz="4" w:space="0" w:color="auto"/>
            </w:tcBorders>
            <w:shd w:val="clear" w:color="auto" w:fill="auto"/>
            <w:noWrap/>
            <w:hideMark/>
          </w:tcPr>
          <w:p w14:paraId="63DEDCA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77C42AD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13.4</w:t>
            </w:r>
          </w:p>
        </w:tc>
        <w:tc>
          <w:tcPr>
            <w:tcW w:w="941" w:type="dxa"/>
            <w:tcBorders>
              <w:top w:val="nil"/>
              <w:left w:val="nil"/>
              <w:bottom w:val="single" w:sz="4" w:space="0" w:color="auto"/>
              <w:right w:val="single" w:sz="4" w:space="0" w:color="auto"/>
            </w:tcBorders>
            <w:shd w:val="clear" w:color="auto" w:fill="auto"/>
            <w:noWrap/>
            <w:hideMark/>
          </w:tcPr>
          <w:p w14:paraId="3BAC661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61.64</w:t>
            </w:r>
          </w:p>
        </w:tc>
        <w:tc>
          <w:tcPr>
            <w:tcW w:w="1446" w:type="dxa"/>
            <w:vMerge w:val="restart"/>
            <w:tcBorders>
              <w:top w:val="nil"/>
              <w:left w:val="single" w:sz="4" w:space="0" w:color="auto"/>
              <w:bottom w:val="single" w:sz="4" w:space="0" w:color="auto"/>
              <w:right w:val="single" w:sz="8" w:space="0" w:color="auto"/>
            </w:tcBorders>
            <w:shd w:val="clear" w:color="auto" w:fill="auto"/>
            <w:vAlign w:val="center"/>
            <w:hideMark/>
          </w:tcPr>
          <w:p w14:paraId="5FD4DD5D"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1 of 3</w:t>
            </w:r>
          </w:p>
        </w:tc>
      </w:tr>
      <w:tr w:rsidR="00FB42C4" w:rsidRPr="00FB42C4" w14:paraId="2237C016"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37002A4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w:t>
            </w:r>
          </w:p>
        </w:tc>
        <w:tc>
          <w:tcPr>
            <w:tcW w:w="2249" w:type="dxa"/>
            <w:tcBorders>
              <w:top w:val="nil"/>
              <w:left w:val="nil"/>
              <w:bottom w:val="single" w:sz="4" w:space="0" w:color="auto"/>
              <w:right w:val="single" w:sz="4" w:space="0" w:color="auto"/>
            </w:tcBorders>
            <w:shd w:val="clear" w:color="auto" w:fill="auto"/>
            <w:hideMark/>
          </w:tcPr>
          <w:p w14:paraId="1C631CC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127X65x6mm mild steel channel</w:t>
            </w:r>
          </w:p>
        </w:tc>
        <w:tc>
          <w:tcPr>
            <w:tcW w:w="844" w:type="dxa"/>
            <w:tcBorders>
              <w:top w:val="nil"/>
              <w:left w:val="nil"/>
              <w:bottom w:val="single" w:sz="4" w:space="0" w:color="auto"/>
              <w:right w:val="single" w:sz="4" w:space="0" w:color="auto"/>
            </w:tcBorders>
            <w:shd w:val="clear" w:color="auto" w:fill="auto"/>
            <w:noWrap/>
            <w:hideMark/>
          </w:tcPr>
          <w:p w14:paraId="21537AC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w:t>
            </w:r>
          </w:p>
        </w:tc>
        <w:tc>
          <w:tcPr>
            <w:tcW w:w="827" w:type="dxa"/>
            <w:tcBorders>
              <w:top w:val="nil"/>
              <w:left w:val="nil"/>
              <w:bottom w:val="single" w:sz="4" w:space="0" w:color="auto"/>
              <w:right w:val="single" w:sz="4" w:space="0" w:color="auto"/>
            </w:tcBorders>
            <w:shd w:val="clear" w:color="auto" w:fill="auto"/>
            <w:noWrap/>
            <w:hideMark/>
          </w:tcPr>
          <w:p w14:paraId="1A99C32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17E0F5C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2.35</w:t>
            </w:r>
          </w:p>
        </w:tc>
        <w:tc>
          <w:tcPr>
            <w:tcW w:w="608" w:type="dxa"/>
            <w:tcBorders>
              <w:top w:val="nil"/>
              <w:left w:val="nil"/>
              <w:bottom w:val="single" w:sz="4" w:space="0" w:color="auto"/>
              <w:right w:val="single" w:sz="4" w:space="0" w:color="auto"/>
            </w:tcBorders>
            <w:shd w:val="clear" w:color="auto" w:fill="auto"/>
            <w:noWrap/>
            <w:hideMark/>
          </w:tcPr>
          <w:p w14:paraId="2C42A79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142532B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13.4</w:t>
            </w:r>
          </w:p>
        </w:tc>
        <w:tc>
          <w:tcPr>
            <w:tcW w:w="941" w:type="dxa"/>
            <w:tcBorders>
              <w:top w:val="nil"/>
              <w:left w:val="nil"/>
              <w:bottom w:val="single" w:sz="4" w:space="0" w:color="auto"/>
              <w:right w:val="single" w:sz="4" w:space="0" w:color="auto"/>
            </w:tcBorders>
            <w:shd w:val="clear" w:color="auto" w:fill="auto"/>
            <w:noWrap/>
            <w:hideMark/>
          </w:tcPr>
          <w:p w14:paraId="72165F0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188.94</w:t>
            </w:r>
          </w:p>
        </w:tc>
        <w:tc>
          <w:tcPr>
            <w:tcW w:w="1446" w:type="dxa"/>
            <w:vMerge/>
            <w:tcBorders>
              <w:top w:val="nil"/>
              <w:left w:val="single" w:sz="4" w:space="0" w:color="auto"/>
              <w:bottom w:val="single" w:sz="4" w:space="0" w:color="auto"/>
              <w:right w:val="single" w:sz="8" w:space="0" w:color="auto"/>
            </w:tcBorders>
            <w:vAlign w:val="center"/>
            <w:hideMark/>
          </w:tcPr>
          <w:p w14:paraId="5F49831C"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5632405C"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4FD0C99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w:t>
            </w:r>
          </w:p>
        </w:tc>
        <w:tc>
          <w:tcPr>
            <w:tcW w:w="2249" w:type="dxa"/>
            <w:tcBorders>
              <w:top w:val="nil"/>
              <w:left w:val="nil"/>
              <w:bottom w:val="single" w:sz="4" w:space="0" w:color="auto"/>
              <w:right w:val="single" w:sz="4" w:space="0" w:color="auto"/>
            </w:tcBorders>
            <w:shd w:val="clear" w:color="auto" w:fill="auto"/>
            <w:hideMark/>
          </w:tcPr>
          <w:p w14:paraId="17D23EC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2350x1150x6mm mild steel plate</w:t>
            </w:r>
          </w:p>
        </w:tc>
        <w:tc>
          <w:tcPr>
            <w:tcW w:w="844" w:type="dxa"/>
            <w:tcBorders>
              <w:top w:val="nil"/>
              <w:left w:val="nil"/>
              <w:bottom w:val="single" w:sz="4" w:space="0" w:color="auto"/>
              <w:right w:val="single" w:sz="4" w:space="0" w:color="auto"/>
            </w:tcBorders>
            <w:shd w:val="clear" w:color="auto" w:fill="auto"/>
            <w:noWrap/>
            <w:hideMark/>
          </w:tcPr>
          <w:p w14:paraId="77C0515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w:t>
            </w:r>
          </w:p>
        </w:tc>
        <w:tc>
          <w:tcPr>
            <w:tcW w:w="827" w:type="dxa"/>
            <w:tcBorders>
              <w:top w:val="nil"/>
              <w:left w:val="nil"/>
              <w:bottom w:val="single" w:sz="4" w:space="0" w:color="auto"/>
              <w:right w:val="single" w:sz="4" w:space="0" w:color="auto"/>
            </w:tcBorders>
            <w:shd w:val="clear" w:color="auto" w:fill="auto"/>
            <w:noWrap/>
            <w:hideMark/>
          </w:tcPr>
          <w:p w14:paraId="27FD045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309B7A8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2.7</w:t>
            </w:r>
          </w:p>
        </w:tc>
        <w:tc>
          <w:tcPr>
            <w:tcW w:w="608" w:type="dxa"/>
            <w:tcBorders>
              <w:top w:val="nil"/>
              <w:left w:val="nil"/>
              <w:bottom w:val="single" w:sz="4" w:space="0" w:color="auto"/>
              <w:right w:val="single" w:sz="4" w:space="0" w:color="auto"/>
            </w:tcBorders>
            <w:shd w:val="clear" w:color="auto" w:fill="auto"/>
            <w:noWrap/>
            <w:hideMark/>
          </w:tcPr>
          <w:p w14:paraId="57B97F5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0256F9B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47.1</w:t>
            </w:r>
          </w:p>
        </w:tc>
        <w:tc>
          <w:tcPr>
            <w:tcW w:w="941" w:type="dxa"/>
            <w:tcBorders>
              <w:top w:val="nil"/>
              <w:left w:val="nil"/>
              <w:bottom w:val="single" w:sz="4" w:space="0" w:color="auto"/>
              <w:right w:val="single" w:sz="4" w:space="0" w:color="auto"/>
            </w:tcBorders>
            <w:shd w:val="clear" w:color="auto" w:fill="auto"/>
            <w:noWrap/>
            <w:hideMark/>
          </w:tcPr>
          <w:p w14:paraId="5DB66B1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127.17</w:t>
            </w:r>
          </w:p>
        </w:tc>
        <w:tc>
          <w:tcPr>
            <w:tcW w:w="1446" w:type="dxa"/>
            <w:vMerge/>
            <w:tcBorders>
              <w:top w:val="nil"/>
              <w:left w:val="single" w:sz="4" w:space="0" w:color="auto"/>
              <w:bottom w:val="single" w:sz="4" w:space="0" w:color="auto"/>
              <w:right w:val="single" w:sz="8" w:space="0" w:color="auto"/>
            </w:tcBorders>
            <w:vAlign w:val="center"/>
            <w:hideMark/>
          </w:tcPr>
          <w:p w14:paraId="3A3674F9"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50D40FEA" w14:textId="77777777" w:rsidTr="00BC466C">
        <w:trPr>
          <w:trHeight w:val="501"/>
        </w:trPr>
        <w:tc>
          <w:tcPr>
            <w:tcW w:w="718" w:type="dxa"/>
            <w:tcBorders>
              <w:top w:val="nil"/>
              <w:left w:val="single" w:sz="8" w:space="0" w:color="auto"/>
              <w:bottom w:val="single" w:sz="8" w:space="0" w:color="auto"/>
              <w:right w:val="single" w:sz="4" w:space="0" w:color="auto"/>
            </w:tcBorders>
            <w:shd w:val="clear" w:color="auto" w:fill="auto"/>
            <w:noWrap/>
            <w:hideMark/>
          </w:tcPr>
          <w:p w14:paraId="60DBE35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1.4</w:t>
            </w:r>
          </w:p>
        </w:tc>
        <w:tc>
          <w:tcPr>
            <w:tcW w:w="2249" w:type="dxa"/>
            <w:tcBorders>
              <w:top w:val="nil"/>
              <w:left w:val="nil"/>
              <w:bottom w:val="nil"/>
              <w:right w:val="single" w:sz="4" w:space="0" w:color="auto"/>
            </w:tcBorders>
            <w:shd w:val="clear" w:color="auto" w:fill="auto"/>
            <w:hideMark/>
          </w:tcPr>
          <w:p w14:paraId="6EAD32E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2350x570x6mm mild steel plate</w:t>
            </w:r>
          </w:p>
        </w:tc>
        <w:tc>
          <w:tcPr>
            <w:tcW w:w="844" w:type="dxa"/>
            <w:tcBorders>
              <w:top w:val="nil"/>
              <w:left w:val="nil"/>
              <w:bottom w:val="nil"/>
              <w:right w:val="single" w:sz="4" w:space="0" w:color="auto"/>
            </w:tcBorders>
            <w:shd w:val="clear" w:color="auto" w:fill="auto"/>
            <w:noWrap/>
            <w:hideMark/>
          </w:tcPr>
          <w:p w14:paraId="0585DD6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nil"/>
              <w:right w:val="single" w:sz="4" w:space="0" w:color="auto"/>
            </w:tcBorders>
            <w:shd w:val="clear" w:color="auto" w:fill="auto"/>
            <w:noWrap/>
            <w:hideMark/>
          </w:tcPr>
          <w:p w14:paraId="7B8A544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nil"/>
              <w:right w:val="single" w:sz="4" w:space="0" w:color="auto"/>
            </w:tcBorders>
            <w:shd w:val="clear" w:color="auto" w:fill="auto"/>
            <w:noWrap/>
            <w:hideMark/>
          </w:tcPr>
          <w:p w14:paraId="04CF648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1.34</w:t>
            </w:r>
          </w:p>
        </w:tc>
        <w:tc>
          <w:tcPr>
            <w:tcW w:w="608" w:type="dxa"/>
            <w:tcBorders>
              <w:top w:val="nil"/>
              <w:left w:val="nil"/>
              <w:bottom w:val="nil"/>
              <w:right w:val="single" w:sz="4" w:space="0" w:color="auto"/>
            </w:tcBorders>
            <w:shd w:val="clear" w:color="auto" w:fill="auto"/>
            <w:noWrap/>
            <w:hideMark/>
          </w:tcPr>
          <w:p w14:paraId="234FA4D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nil"/>
              <w:right w:val="single" w:sz="4" w:space="0" w:color="auto"/>
            </w:tcBorders>
            <w:shd w:val="clear" w:color="auto" w:fill="auto"/>
            <w:noWrap/>
            <w:hideMark/>
          </w:tcPr>
          <w:p w14:paraId="4174CA1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47.1</w:t>
            </w:r>
          </w:p>
        </w:tc>
        <w:tc>
          <w:tcPr>
            <w:tcW w:w="941" w:type="dxa"/>
            <w:tcBorders>
              <w:top w:val="nil"/>
              <w:left w:val="nil"/>
              <w:bottom w:val="nil"/>
              <w:right w:val="single" w:sz="4" w:space="0" w:color="auto"/>
            </w:tcBorders>
            <w:shd w:val="clear" w:color="auto" w:fill="auto"/>
            <w:noWrap/>
            <w:hideMark/>
          </w:tcPr>
          <w:p w14:paraId="3879AE5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252.46</w:t>
            </w:r>
          </w:p>
        </w:tc>
        <w:tc>
          <w:tcPr>
            <w:tcW w:w="1446" w:type="dxa"/>
            <w:vMerge/>
            <w:tcBorders>
              <w:top w:val="nil"/>
              <w:left w:val="single" w:sz="4" w:space="0" w:color="auto"/>
              <w:bottom w:val="single" w:sz="4" w:space="0" w:color="auto"/>
              <w:right w:val="single" w:sz="8" w:space="0" w:color="auto"/>
            </w:tcBorders>
            <w:vAlign w:val="center"/>
            <w:hideMark/>
          </w:tcPr>
          <w:p w14:paraId="2F224594"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2AB7772F"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727352FB"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2</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4D435241"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Top Hinge Bracket</w:t>
            </w:r>
          </w:p>
        </w:tc>
      </w:tr>
      <w:tr w:rsidR="00FB42C4" w:rsidRPr="00FB42C4" w14:paraId="6CCC761A"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B640B4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2.1</w:t>
            </w:r>
          </w:p>
        </w:tc>
        <w:tc>
          <w:tcPr>
            <w:tcW w:w="2249" w:type="dxa"/>
            <w:tcBorders>
              <w:top w:val="nil"/>
              <w:left w:val="nil"/>
              <w:bottom w:val="single" w:sz="4" w:space="0" w:color="auto"/>
              <w:right w:val="single" w:sz="4" w:space="0" w:color="auto"/>
            </w:tcBorders>
            <w:shd w:val="clear" w:color="auto" w:fill="auto"/>
            <w:hideMark/>
          </w:tcPr>
          <w:p w14:paraId="2812A93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185x135x10mm mild steel plate</w:t>
            </w:r>
          </w:p>
        </w:tc>
        <w:tc>
          <w:tcPr>
            <w:tcW w:w="844" w:type="dxa"/>
            <w:tcBorders>
              <w:top w:val="nil"/>
              <w:left w:val="nil"/>
              <w:bottom w:val="single" w:sz="4" w:space="0" w:color="auto"/>
              <w:right w:val="single" w:sz="4" w:space="0" w:color="auto"/>
            </w:tcBorders>
            <w:shd w:val="clear" w:color="auto" w:fill="auto"/>
            <w:noWrap/>
            <w:hideMark/>
          </w:tcPr>
          <w:p w14:paraId="6EF39DA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12F4836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4962285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0.025</w:t>
            </w:r>
          </w:p>
        </w:tc>
        <w:tc>
          <w:tcPr>
            <w:tcW w:w="608" w:type="dxa"/>
            <w:tcBorders>
              <w:top w:val="nil"/>
              <w:left w:val="nil"/>
              <w:bottom w:val="single" w:sz="4" w:space="0" w:color="auto"/>
              <w:right w:val="single" w:sz="4" w:space="0" w:color="auto"/>
            </w:tcBorders>
            <w:shd w:val="clear" w:color="auto" w:fill="auto"/>
            <w:noWrap/>
            <w:hideMark/>
          </w:tcPr>
          <w:p w14:paraId="55B2593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3616458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0F758FF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1446" w:type="dxa"/>
            <w:vMerge w:val="restart"/>
            <w:tcBorders>
              <w:top w:val="nil"/>
              <w:left w:val="single" w:sz="4" w:space="0" w:color="auto"/>
              <w:bottom w:val="single" w:sz="8" w:space="0" w:color="000000"/>
              <w:right w:val="single" w:sz="8" w:space="0" w:color="auto"/>
            </w:tcBorders>
            <w:shd w:val="clear" w:color="auto" w:fill="auto"/>
            <w:vAlign w:val="center"/>
            <w:hideMark/>
          </w:tcPr>
          <w:p w14:paraId="2C20438E"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Detail I - N/D/LB 1170 REV 1 - Sheet 2 of 3</w:t>
            </w:r>
          </w:p>
        </w:tc>
      </w:tr>
      <w:tr w:rsidR="00FB42C4" w:rsidRPr="00FB42C4" w14:paraId="11035BF8"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7ADBA34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2.2</w:t>
            </w:r>
          </w:p>
        </w:tc>
        <w:tc>
          <w:tcPr>
            <w:tcW w:w="2249" w:type="dxa"/>
            <w:tcBorders>
              <w:top w:val="nil"/>
              <w:left w:val="nil"/>
              <w:bottom w:val="single" w:sz="4" w:space="0" w:color="auto"/>
              <w:right w:val="single" w:sz="4" w:space="0" w:color="auto"/>
            </w:tcBorders>
            <w:shd w:val="clear" w:color="auto" w:fill="auto"/>
            <w:hideMark/>
          </w:tcPr>
          <w:p w14:paraId="5713C0E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125x127x10mm mild steel plate</w:t>
            </w:r>
          </w:p>
        </w:tc>
        <w:tc>
          <w:tcPr>
            <w:tcW w:w="844" w:type="dxa"/>
            <w:tcBorders>
              <w:top w:val="nil"/>
              <w:left w:val="nil"/>
              <w:bottom w:val="single" w:sz="4" w:space="0" w:color="auto"/>
              <w:right w:val="single" w:sz="4" w:space="0" w:color="auto"/>
            </w:tcBorders>
            <w:shd w:val="clear" w:color="auto" w:fill="auto"/>
            <w:noWrap/>
            <w:hideMark/>
          </w:tcPr>
          <w:p w14:paraId="2BDCE76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54A5B00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735E1DE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0.016</w:t>
            </w:r>
          </w:p>
        </w:tc>
        <w:tc>
          <w:tcPr>
            <w:tcW w:w="608" w:type="dxa"/>
            <w:tcBorders>
              <w:top w:val="nil"/>
              <w:left w:val="nil"/>
              <w:bottom w:val="single" w:sz="4" w:space="0" w:color="auto"/>
              <w:right w:val="single" w:sz="4" w:space="0" w:color="auto"/>
            </w:tcBorders>
            <w:shd w:val="clear" w:color="auto" w:fill="auto"/>
            <w:noWrap/>
            <w:hideMark/>
          </w:tcPr>
          <w:p w14:paraId="7CAE3DA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4380DB0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415EA86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5.02</w:t>
            </w:r>
          </w:p>
        </w:tc>
        <w:tc>
          <w:tcPr>
            <w:tcW w:w="1446" w:type="dxa"/>
            <w:vMerge/>
            <w:tcBorders>
              <w:top w:val="nil"/>
              <w:left w:val="single" w:sz="4" w:space="0" w:color="auto"/>
              <w:bottom w:val="single" w:sz="8" w:space="0" w:color="000000"/>
              <w:right w:val="single" w:sz="8" w:space="0" w:color="auto"/>
            </w:tcBorders>
            <w:vAlign w:val="center"/>
            <w:hideMark/>
          </w:tcPr>
          <w:p w14:paraId="676E641B"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6D1E9E9B"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48EBEBB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2.3</w:t>
            </w:r>
          </w:p>
        </w:tc>
        <w:tc>
          <w:tcPr>
            <w:tcW w:w="2249" w:type="dxa"/>
            <w:tcBorders>
              <w:top w:val="nil"/>
              <w:left w:val="nil"/>
              <w:bottom w:val="single" w:sz="4" w:space="0" w:color="auto"/>
              <w:right w:val="single" w:sz="4" w:space="0" w:color="auto"/>
            </w:tcBorders>
            <w:shd w:val="clear" w:color="auto" w:fill="auto"/>
            <w:hideMark/>
          </w:tcPr>
          <w:p w14:paraId="1DBFD02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115x50x10mm mild steel plate</w:t>
            </w:r>
          </w:p>
        </w:tc>
        <w:tc>
          <w:tcPr>
            <w:tcW w:w="844" w:type="dxa"/>
            <w:tcBorders>
              <w:top w:val="nil"/>
              <w:left w:val="nil"/>
              <w:bottom w:val="single" w:sz="4" w:space="0" w:color="auto"/>
              <w:right w:val="single" w:sz="4" w:space="0" w:color="auto"/>
            </w:tcBorders>
            <w:shd w:val="clear" w:color="auto" w:fill="auto"/>
            <w:noWrap/>
            <w:hideMark/>
          </w:tcPr>
          <w:p w14:paraId="62A088B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w:t>
            </w:r>
          </w:p>
        </w:tc>
        <w:tc>
          <w:tcPr>
            <w:tcW w:w="827" w:type="dxa"/>
            <w:tcBorders>
              <w:top w:val="nil"/>
              <w:left w:val="nil"/>
              <w:bottom w:val="single" w:sz="4" w:space="0" w:color="auto"/>
              <w:right w:val="single" w:sz="4" w:space="0" w:color="auto"/>
            </w:tcBorders>
            <w:shd w:val="clear" w:color="auto" w:fill="auto"/>
            <w:noWrap/>
            <w:hideMark/>
          </w:tcPr>
          <w:p w14:paraId="43A9783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5775EED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0.006</w:t>
            </w:r>
          </w:p>
        </w:tc>
        <w:tc>
          <w:tcPr>
            <w:tcW w:w="608" w:type="dxa"/>
            <w:tcBorders>
              <w:top w:val="nil"/>
              <w:left w:val="nil"/>
              <w:bottom w:val="single" w:sz="4" w:space="0" w:color="auto"/>
              <w:right w:val="single" w:sz="4" w:space="0" w:color="auto"/>
            </w:tcBorders>
            <w:shd w:val="clear" w:color="auto" w:fill="auto"/>
            <w:noWrap/>
            <w:hideMark/>
          </w:tcPr>
          <w:p w14:paraId="6258503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710980C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149F353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3.77</w:t>
            </w:r>
          </w:p>
        </w:tc>
        <w:tc>
          <w:tcPr>
            <w:tcW w:w="1446" w:type="dxa"/>
            <w:vMerge/>
            <w:tcBorders>
              <w:top w:val="nil"/>
              <w:left w:val="single" w:sz="4" w:space="0" w:color="auto"/>
              <w:bottom w:val="single" w:sz="8" w:space="0" w:color="000000"/>
              <w:right w:val="single" w:sz="8" w:space="0" w:color="auto"/>
            </w:tcBorders>
            <w:vAlign w:val="center"/>
            <w:hideMark/>
          </w:tcPr>
          <w:p w14:paraId="3AC9DC8B"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1DF7204F"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4AB77F8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2.4</w:t>
            </w:r>
          </w:p>
        </w:tc>
        <w:tc>
          <w:tcPr>
            <w:tcW w:w="2249" w:type="dxa"/>
            <w:tcBorders>
              <w:top w:val="nil"/>
              <w:left w:val="nil"/>
              <w:bottom w:val="single" w:sz="4" w:space="0" w:color="auto"/>
              <w:right w:val="single" w:sz="4" w:space="0" w:color="auto"/>
            </w:tcBorders>
            <w:shd w:val="clear" w:color="auto" w:fill="auto"/>
            <w:hideMark/>
          </w:tcPr>
          <w:p w14:paraId="7CA4CC3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115x30x10mm mild steel plate</w:t>
            </w:r>
          </w:p>
        </w:tc>
        <w:tc>
          <w:tcPr>
            <w:tcW w:w="844" w:type="dxa"/>
            <w:tcBorders>
              <w:top w:val="nil"/>
              <w:left w:val="nil"/>
              <w:bottom w:val="single" w:sz="4" w:space="0" w:color="auto"/>
              <w:right w:val="single" w:sz="4" w:space="0" w:color="auto"/>
            </w:tcBorders>
            <w:shd w:val="clear" w:color="auto" w:fill="auto"/>
            <w:noWrap/>
            <w:hideMark/>
          </w:tcPr>
          <w:p w14:paraId="593C2AB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743F46F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3A92F43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0.004</w:t>
            </w:r>
          </w:p>
        </w:tc>
        <w:tc>
          <w:tcPr>
            <w:tcW w:w="608" w:type="dxa"/>
            <w:tcBorders>
              <w:top w:val="nil"/>
              <w:left w:val="nil"/>
              <w:bottom w:val="single" w:sz="4" w:space="0" w:color="auto"/>
              <w:right w:val="single" w:sz="4" w:space="0" w:color="auto"/>
            </w:tcBorders>
            <w:shd w:val="clear" w:color="auto" w:fill="auto"/>
            <w:noWrap/>
            <w:hideMark/>
          </w:tcPr>
          <w:p w14:paraId="32B06EC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3595842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43FAD1A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1.26</w:t>
            </w:r>
          </w:p>
        </w:tc>
        <w:tc>
          <w:tcPr>
            <w:tcW w:w="1446" w:type="dxa"/>
            <w:vMerge/>
            <w:tcBorders>
              <w:top w:val="nil"/>
              <w:left w:val="single" w:sz="4" w:space="0" w:color="auto"/>
              <w:bottom w:val="single" w:sz="8" w:space="0" w:color="000000"/>
              <w:right w:val="single" w:sz="8" w:space="0" w:color="auto"/>
            </w:tcBorders>
            <w:vAlign w:val="center"/>
            <w:hideMark/>
          </w:tcPr>
          <w:p w14:paraId="084A1AE9"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49005131"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2C9F2B0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2.5</w:t>
            </w:r>
          </w:p>
        </w:tc>
        <w:tc>
          <w:tcPr>
            <w:tcW w:w="2249" w:type="dxa"/>
            <w:tcBorders>
              <w:top w:val="nil"/>
              <w:left w:val="nil"/>
              <w:bottom w:val="nil"/>
              <w:right w:val="single" w:sz="4" w:space="0" w:color="auto"/>
            </w:tcBorders>
            <w:shd w:val="clear" w:color="auto" w:fill="auto"/>
            <w:hideMark/>
          </w:tcPr>
          <w:p w14:paraId="7141709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127x113x10mm mild steel plate</w:t>
            </w:r>
          </w:p>
        </w:tc>
        <w:tc>
          <w:tcPr>
            <w:tcW w:w="844" w:type="dxa"/>
            <w:tcBorders>
              <w:top w:val="nil"/>
              <w:left w:val="nil"/>
              <w:bottom w:val="nil"/>
              <w:right w:val="single" w:sz="4" w:space="0" w:color="auto"/>
            </w:tcBorders>
            <w:shd w:val="clear" w:color="auto" w:fill="auto"/>
            <w:noWrap/>
            <w:hideMark/>
          </w:tcPr>
          <w:p w14:paraId="7689700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w:t>
            </w:r>
          </w:p>
        </w:tc>
        <w:tc>
          <w:tcPr>
            <w:tcW w:w="827" w:type="dxa"/>
            <w:tcBorders>
              <w:top w:val="nil"/>
              <w:left w:val="nil"/>
              <w:bottom w:val="single" w:sz="4" w:space="0" w:color="auto"/>
              <w:right w:val="single" w:sz="4" w:space="0" w:color="auto"/>
            </w:tcBorders>
            <w:shd w:val="clear" w:color="auto" w:fill="auto"/>
            <w:noWrap/>
            <w:hideMark/>
          </w:tcPr>
          <w:p w14:paraId="119AA8B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nil"/>
              <w:right w:val="single" w:sz="4" w:space="0" w:color="auto"/>
            </w:tcBorders>
            <w:shd w:val="clear" w:color="auto" w:fill="auto"/>
            <w:noWrap/>
            <w:hideMark/>
          </w:tcPr>
          <w:p w14:paraId="7547199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0.015</w:t>
            </w:r>
          </w:p>
        </w:tc>
        <w:tc>
          <w:tcPr>
            <w:tcW w:w="608" w:type="dxa"/>
            <w:tcBorders>
              <w:top w:val="nil"/>
              <w:left w:val="nil"/>
              <w:bottom w:val="single" w:sz="4" w:space="0" w:color="auto"/>
              <w:right w:val="single" w:sz="4" w:space="0" w:color="auto"/>
            </w:tcBorders>
            <w:shd w:val="clear" w:color="auto" w:fill="auto"/>
            <w:noWrap/>
            <w:hideMark/>
          </w:tcPr>
          <w:p w14:paraId="43ACCC8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nil"/>
              <w:right w:val="single" w:sz="4" w:space="0" w:color="auto"/>
            </w:tcBorders>
            <w:shd w:val="clear" w:color="auto" w:fill="auto"/>
            <w:noWrap/>
            <w:hideMark/>
          </w:tcPr>
          <w:p w14:paraId="572E626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nil"/>
              <w:right w:val="single" w:sz="4" w:space="0" w:color="auto"/>
            </w:tcBorders>
            <w:shd w:val="clear" w:color="auto" w:fill="auto"/>
            <w:noWrap/>
            <w:hideMark/>
          </w:tcPr>
          <w:p w14:paraId="2981043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9.42</w:t>
            </w:r>
          </w:p>
        </w:tc>
        <w:tc>
          <w:tcPr>
            <w:tcW w:w="1446" w:type="dxa"/>
            <w:vMerge/>
            <w:tcBorders>
              <w:top w:val="nil"/>
              <w:left w:val="single" w:sz="4" w:space="0" w:color="auto"/>
              <w:bottom w:val="single" w:sz="8" w:space="0" w:color="000000"/>
              <w:right w:val="single" w:sz="8" w:space="0" w:color="auto"/>
            </w:tcBorders>
            <w:vAlign w:val="center"/>
            <w:hideMark/>
          </w:tcPr>
          <w:p w14:paraId="558ACDA7"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792BC4A1"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379041"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3</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6AA5E414"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Bottom Hinge Bracket</w:t>
            </w:r>
          </w:p>
        </w:tc>
      </w:tr>
      <w:tr w:rsidR="00FB42C4" w:rsidRPr="00FB42C4" w14:paraId="322D680B"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1F234DE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3.1</w:t>
            </w:r>
          </w:p>
        </w:tc>
        <w:tc>
          <w:tcPr>
            <w:tcW w:w="2249" w:type="dxa"/>
            <w:tcBorders>
              <w:top w:val="nil"/>
              <w:left w:val="nil"/>
              <w:bottom w:val="single" w:sz="4" w:space="0" w:color="auto"/>
              <w:right w:val="single" w:sz="4" w:space="0" w:color="auto"/>
            </w:tcBorders>
            <w:shd w:val="clear" w:color="auto" w:fill="auto"/>
            <w:hideMark/>
          </w:tcPr>
          <w:p w14:paraId="286F47B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188x113x10mm mild steel plate</w:t>
            </w:r>
          </w:p>
        </w:tc>
        <w:tc>
          <w:tcPr>
            <w:tcW w:w="844" w:type="dxa"/>
            <w:tcBorders>
              <w:top w:val="nil"/>
              <w:left w:val="nil"/>
              <w:bottom w:val="single" w:sz="4" w:space="0" w:color="auto"/>
              <w:right w:val="single" w:sz="4" w:space="0" w:color="auto"/>
            </w:tcBorders>
            <w:shd w:val="clear" w:color="auto" w:fill="auto"/>
            <w:noWrap/>
            <w:hideMark/>
          </w:tcPr>
          <w:p w14:paraId="502014C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79CAA89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6EB31B9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0.02</w:t>
            </w:r>
          </w:p>
        </w:tc>
        <w:tc>
          <w:tcPr>
            <w:tcW w:w="608" w:type="dxa"/>
            <w:tcBorders>
              <w:top w:val="nil"/>
              <w:left w:val="nil"/>
              <w:bottom w:val="single" w:sz="4" w:space="0" w:color="auto"/>
              <w:right w:val="single" w:sz="4" w:space="0" w:color="auto"/>
            </w:tcBorders>
            <w:shd w:val="clear" w:color="auto" w:fill="auto"/>
            <w:noWrap/>
            <w:hideMark/>
          </w:tcPr>
          <w:p w14:paraId="6837906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36AACF8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51E926C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6.28</w:t>
            </w:r>
          </w:p>
        </w:tc>
        <w:tc>
          <w:tcPr>
            <w:tcW w:w="1446" w:type="dxa"/>
            <w:tcBorders>
              <w:top w:val="nil"/>
              <w:left w:val="nil"/>
              <w:bottom w:val="single" w:sz="4" w:space="0" w:color="auto"/>
              <w:right w:val="single" w:sz="8" w:space="0" w:color="auto"/>
            </w:tcBorders>
            <w:shd w:val="clear" w:color="auto" w:fill="auto"/>
            <w:hideMark/>
          </w:tcPr>
          <w:p w14:paraId="78821A07"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3 of 3</w:t>
            </w:r>
          </w:p>
        </w:tc>
      </w:tr>
      <w:tr w:rsidR="00FB42C4" w:rsidRPr="00FB42C4" w14:paraId="053D3B52"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12FD3E3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3.2</w:t>
            </w:r>
          </w:p>
        </w:tc>
        <w:tc>
          <w:tcPr>
            <w:tcW w:w="2249" w:type="dxa"/>
            <w:tcBorders>
              <w:top w:val="nil"/>
              <w:left w:val="nil"/>
              <w:bottom w:val="single" w:sz="4" w:space="0" w:color="auto"/>
              <w:right w:val="single" w:sz="4" w:space="0" w:color="auto"/>
            </w:tcBorders>
            <w:shd w:val="clear" w:color="auto" w:fill="auto"/>
            <w:hideMark/>
          </w:tcPr>
          <w:p w14:paraId="1849BEF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127x113x10mm mild steel plate</w:t>
            </w:r>
          </w:p>
        </w:tc>
        <w:tc>
          <w:tcPr>
            <w:tcW w:w="844" w:type="dxa"/>
            <w:tcBorders>
              <w:top w:val="nil"/>
              <w:left w:val="nil"/>
              <w:bottom w:val="single" w:sz="4" w:space="0" w:color="auto"/>
              <w:right w:val="single" w:sz="4" w:space="0" w:color="auto"/>
            </w:tcBorders>
            <w:shd w:val="clear" w:color="auto" w:fill="auto"/>
            <w:noWrap/>
            <w:hideMark/>
          </w:tcPr>
          <w:p w14:paraId="602FFFE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2C78B8D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2E575F2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0.015</w:t>
            </w:r>
          </w:p>
        </w:tc>
        <w:tc>
          <w:tcPr>
            <w:tcW w:w="608" w:type="dxa"/>
            <w:tcBorders>
              <w:top w:val="nil"/>
              <w:left w:val="nil"/>
              <w:bottom w:val="single" w:sz="4" w:space="0" w:color="auto"/>
              <w:right w:val="single" w:sz="4" w:space="0" w:color="auto"/>
            </w:tcBorders>
            <w:shd w:val="clear" w:color="auto" w:fill="auto"/>
            <w:noWrap/>
            <w:hideMark/>
          </w:tcPr>
          <w:p w14:paraId="68EB2A1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20BAD86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3B0BA5C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4.71</w:t>
            </w:r>
          </w:p>
        </w:tc>
        <w:tc>
          <w:tcPr>
            <w:tcW w:w="1446" w:type="dxa"/>
            <w:vMerge w:val="restart"/>
            <w:tcBorders>
              <w:top w:val="nil"/>
              <w:left w:val="single" w:sz="4" w:space="0" w:color="auto"/>
              <w:bottom w:val="single" w:sz="4" w:space="0" w:color="auto"/>
              <w:right w:val="single" w:sz="8" w:space="0" w:color="auto"/>
            </w:tcBorders>
            <w:shd w:val="clear" w:color="auto" w:fill="auto"/>
            <w:vAlign w:val="center"/>
            <w:hideMark/>
          </w:tcPr>
          <w:p w14:paraId="48E49BE3"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2 of 3</w:t>
            </w:r>
          </w:p>
        </w:tc>
      </w:tr>
      <w:tr w:rsidR="00FB42C4" w:rsidRPr="00FB42C4" w14:paraId="447130A7"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191962D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3.3</w:t>
            </w:r>
          </w:p>
        </w:tc>
        <w:tc>
          <w:tcPr>
            <w:tcW w:w="2249" w:type="dxa"/>
            <w:tcBorders>
              <w:top w:val="nil"/>
              <w:left w:val="nil"/>
              <w:bottom w:val="nil"/>
              <w:right w:val="single" w:sz="4" w:space="0" w:color="auto"/>
            </w:tcBorders>
            <w:shd w:val="clear" w:color="auto" w:fill="auto"/>
            <w:hideMark/>
          </w:tcPr>
          <w:p w14:paraId="7DF10EA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10mm mild steel plate (triangle: 50 base x 75 height)</w:t>
            </w:r>
          </w:p>
        </w:tc>
        <w:tc>
          <w:tcPr>
            <w:tcW w:w="844" w:type="dxa"/>
            <w:tcBorders>
              <w:top w:val="nil"/>
              <w:left w:val="nil"/>
              <w:bottom w:val="nil"/>
              <w:right w:val="single" w:sz="4" w:space="0" w:color="auto"/>
            </w:tcBorders>
            <w:shd w:val="clear" w:color="auto" w:fill="auto"/>
            <w:noWrap/>
            <w:hideMark/>
          </w:tcPr>
          <w:p w14:paraId="23CCA40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w:t>
            </w:r>
          </w:p>
        </w:tc>
        <w:tc>
          <w:tcPr>
            <w:tcW w:w="827" w:type="dxa"/>
            <w:tcBorders>
              <w:top w:val="nil"/>
              <w:left w:val="nil"/>
              <w:bottom w:val="single" w:sz="4" w:space="0" w:color="auto"/>
              <w:right w:val="single" w:sz="4" w:space="0" w:color="auto"/>
            </w:tcBorders>
            <w:shd w:val="clear" w:color="auto" w:fill="auto"/>
            <w:noWrap/>
            <w:hideMark/>
          </w:tcPr>
          <w:p w14:paraId="7CBDFF7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nil"/>
              <w:right w:val="single" w:sz="4" w:space="0" w:color="auto"/>
            </w:tcBorders>
            <w:shd w:val="clear" w:color="auto" w:fill="auto"/>
            <w:noWrap/>
            <w:hideMark/>
          </w:tcPr>
          <w:p w14:paraId="1FFDED9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0.002</w:t>
            </w:r>
          </w:p>
        </w:tc>
        <w:tc>
          <w:tcPr>
            <w:tcW w:w="608" w:type="dxa"/>
            <w:tcBorders>
              <w:top w:val="nil"/>
              <w:left w:val="nil"/>
              <w:bottom w:val="single" w:sz="4" w:space="0" w:color="auto"/>
              <w:right w:val="single" w:sz="4" w:space="0" w:color="auto"/>
            </w:tcBorders>
            <w:shd w:val="clear" w:color="auto" w:fill="auto"/>
            <w:noWrap/>
            <w:hideMark/>
          </w:tcPr>
          <w:p w14:paraId="6B909BC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nil"/>
              <w:right w:val="single" w:sz="4" w:space="0" w:color="auto"/>
            </w:tcBorders>
            <w:shd w:val="clear" w:color="auto" w:fill="auto"/>
            <w:noWrap/>
            <w:hideMark/>
          </w:tcPr>
          <w:p w14:paraId="25B5575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nil"/>
              <w:right w:val="single" w:sz="4" w:space="0" w:color="auto"/>
            </w:tcBorders>
            <w:shd w:val="clear" w:color="auto" w:fill="auto"/>
            <w:noWrap/>
            <w:hideMark/>
          </w:tcPr>
          <w:p w14:paraId="38E599F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1.26</w:t>
            </w:r>
          </w:p>
        </w:tc>
        <w:tc>
          <w:tcPr>
            <w:tcW w:w="1446" w:type="dxa"/>
            <w:vMerge/>
            <w:tcBorders>
              <w:top w:val="nil"/>
              <w:left w:val="single" w:sz="4" w:space="0" w:color="auto"/>
              <w:bottom w:val="single" w:sz="4" w:space="0" w:color="auto"/>
              <w:right w:val="single" w:sz="8" w:space="0" w:color="auto"/>
            </w:tcBorders>
            <w:vAlign w:val="center"/>
            <w:hideMark/>
          </w:tcPr>
          <w:p w14:paraId="5B50C3B7"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60C9B284"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644318"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4</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326ED40D"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Lifting Eye</w:t>
            </w:r>
          </w:p>
        </w:tc>
      </w:tr>
      <w:tr w:rsidR="00FB42C4" w:rsidRPr="00FB42C4" w14:paraId="2DA32A7F" w14:textId="77777777" w:rsidTr="00BC466C">
        <w:trPr>
          <w:trHeight w:val="441"/>
        </w:trPr>
        <w:tc>
          <w:tcPr>
            <w:tcW w:w="718" w:type="dxa"/>
            <w:tcBorders>
              <w:top w:val="nil"/>
              <w:left w:val="single" w:sz="8" w:space="0" w:color="auto"/>
              <w:bottom w:val="single" w:sz="4" w:space="0" w:color="auto"/>
              <w:right w:val="single" w:sz="4" w:space="0" w:color="auto"/>
            </w:tcBorders>
            <w:shd w:val="clear" w:color="auto" w:fill="auto"/>
            <w:noWrap/>
            <w:hideMark/>
          </w:tcPr>
          <w:p w14:paraId="34D249D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lastRenderedPageBreak/>
              <w:t>4.1</w:t>
            </w:r>
          </w:p>
        </w:tc>
        <w:tc>
          <w:tcPr>
            <w:tcW w:w="2249" w:type="dxa"/>
            <w:tcBorders>
              <w:top w:val="nil"/>
              <w:left w:val="nil"/>
              <w:bottom w:val="single" w:sz="4" w:space="0" w:color="auto"/>
              <w:right w:val="single" w:sz="4" w:space="0" w:color="auto"/>
            </w:tcBorders>
            <w:shd w:val="clear" w:color="auto" w:fill="auto"/>
            <w:hideMark/>
          </w:tcPr>
          <w:p w14:paraId="0267BFC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200x75x10mm mild steel plate</w:t>
            </w:r>
          </w:p>
        </w:tc>
        <w:tc>
          <w:tcPr>
            <w:tcW w:w="844" w:type="dxa"/>
            <w:tcBorders>
              <w:top w:val="nil"/>
              <w:left w:val="nil"/>
              <w:bottom w:val="single" w:sz="4" w:space="0" w:color="auto"/>
              <w:right w:val="single" w:sz="4" w:space="0" w:color="auto"/>
            </w:tcBorders>
            <w:shd w:val="clear" w:color="auto" w:fill="auto"/>
            <w:noWrap/>
            <w:hideMark/>
          </w:tcPr>
          <w:p w14:paraId="61352D1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5010294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170D13D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0.015</w:t>
            </w:r>
          </w:p>
        </w:tc>
        <w:tc>
          <w:tcPr>
            <w:tcW w:w="608" w:type="dxa"/>
            <w:tcBorders>
              <w:top w:val="nil"/>
              <w:left w:val="nil"/>
              <w:bottom w:val="single" w:sz="4" w:space="0" w:color="auto"/>
              <w:right w:val="single" w:sz="4" w:space="0" w:color="auto"/>
            </w:tcBorders>
            <w:shd w:val="clear" w:color="auto" w:fill="auto"/>
            <w:noWrap/>
            <w:hideMark/>
          </w:tcPr>
          <w:p w14:paraId="6BBEE0A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14BDD77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5200A87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4.71</w:t>
            </w:r>
          </w:p>
        </w:tc>
        <w:tc>
          <w:tcPr>
            <w:tcW w:w="1446" w:type="dxa"/>
            <w:tcBorders>
              <w:top w:val="nil"/>
              <w:left w:val="nil"/>
              <w:bottom w:val="single" w:sz="4" w:space="0" w:color="auto"/>
              <w:right w:val="single" w:sz="8" w:space="0" w:color="auto"/>
            </w:tcBorders>
            <w:shd w:val="clear" w:color="auto" w:fill="auto"/>
            <w:vAlign w:val="center"/>
            <w:hideMark/>
          </w:tcPr>
          <w:p w14:paraId="7E4B665E"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3 of 3</w:t>
            </w:r>
          </w:p>
        </w:tc>
      </w:tr>
      <w:tr w:rsidR="00FB42C4" w:rsidRPr="00FB42C4" w14:paraId="7C135A9E"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67A217D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4.2</w:t>
            </w:r>
          </w:p>
        </w:tc>
        <w:tc>
          <w:tcPr>
            <w:tcW w:w="2249" w:type="dxa"/>
            <w:tcBorders>
              <w:top w:val="nil"/>
              <w:left w:val="nil"/>
              <w:bottom w:val="nil"/>
              <w:right w:val="single" w:sz="4" w:space="0" w:color="auto"/>
            </w:tcBorders>
            <w:shd w:val="clear" w:color="auto" w:fill="auto"/>
            <w:hideMark/>
          </w:tcPr>
          <w:p w14:paraId="5079547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120x100x10mm mild steel plate</w:t>
            </w:r>
          </w:p>
        </w:tc>
        <w:tc>
          <w:tcPr>
            <w:tcW w:w="844" w:type="dxa"/>
            <w:tcBorders>
              <w:top w:val="nil"/>
              <w:left w:val="nil"/>
              <w:bottom w:val="nil"/>
              <w:right w:val="single" w:sz="4" w:space="0" w:color="auto"/>
            </w:tcBorders>
            <w:shd w:val="clear" w:color="auto" w:fill="auto"/>
            <w:noWrap/>
            <w:hideMark/>
          </w:tcPr>
          <w:p w14:paraId="59A95BE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51367EA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nil"/>
              <w:right w:val="single" w:sz="4" w:space="0" w:color="auto"/>
            </w:tcBorders>
            <w:shd w:val="clear" w:color="auto" w:fill="auto"/>
            <w:noWrap/>
            <w:hideMark/>
          </w:tcPr>
          <w:p w14:paraId="32A4FA0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0.012</w:t>
            </w:r>
          </w:p>
        </w:tc>
        <w:tc>
          <w:tcPr>
            <w:tcW w:w="608" w:type="dxa"/>
            <w:tcBorders>
              <w:top w:val="nil"/>
              <w:left w:val="nil"/>
              <w:bottom w:val="single" w:sz="4" w:space="0" w:color="auto"/>
              <w:right w:val="single" w:sz="4" w:space="0" w:color="auto"/>
            </w:tcBorders>
            <w:shd w:val="clear" w:color="auto" w:fill="auto"/>
            <w:noWrap/>
            <w:hideMark/>
          </w:tcPr>
          <w:p w14:paraId="7E18849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nil"/>
              <w:right w:val="single" w:sz="4" w:space="0" w:color="auto"/>
            </w:tcBorders>
            <w:shd w:val="clear" w:color="auto" w:fill="auto"/>
            <w:noWrap/>
            <w:hideMark/>
          </w:tcPr>
          <w:p w14:paraId="0DA412A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nil"/>
              <w:right w:val="single" w:sz="4" w:space="0" w:color="auto"/>
            </w:tcBorders>
            <w:shd w:val="clear" w:color="auto" w:fill="auto"/>
            <w:noWrap/>
            <w:hideMark/>
          </w:tcPr>
          <w:p w14:paraId="6A6BD97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3.768</w:t>
            </w:r>
          </w:p>
        </w:tc>
        <w:tc>
          <w:tcPr>
            <w:tcW w:w="1446" w:type="dxa"/>
            <w:tcBorders>
              <w:top w:val="nil"/>
              <w:left w:val="nil"/>
              <w:bottom w:val="nil"/>
              <w:right w:val="single" w:sz="8" w:space="0" w:color="auto"/>
            </w:tcBorders>
            <w:shd w:val="clear" w:color="auto" w:fill="auto"/>
            <w:noWrap/>
            <w:vAlign w:val="center"/>
            <w:hideMark/>
          </w:tcPr>
          <w:p w14:paraId="4681C946"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 </w:t>
            </w:r>
          </w:p>
        </w:tc>
      </w:tr>
      <w:tr w:rsidR="00FB42C4" w:rsidRPr="00FB42C4" w14:paraId="62F40C7C"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885796"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5</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4294D675"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Stainless Steel Ferrules</w:t>
            </w:r>
          </w:p>
        </w:tc>
      </w:tr>
      <w:tr w:rsidR="00FB42C4" w:rsidRPr="00FB42C4" w14:paraId="30A5B475" w14:textId="77777777" w:rsidTr="00BC466C">
        <w:trPr>
          <w:trHeight w:val="985"/>
        </w:trPr>
        <w:tc>
          <w:tcPr>
            <w:tcW w:w="718" w:type="dxa"/>
            <w:tcBorders>
              <w:top w:val="nil"/>
              <w:left w:val="single" w:sz="8" w:space="0" w:color="auto"/>
              <w:bottom w:val="single" w:sz="4" w:space="0" w:color="auto"/>
              <w:right w:val="single" w:sz="4" w:space="0" w:color="auto"/>
            </w:tcBorders>
            <w:shd w:val="clear" w:color="auto" w:fill="auto"/>
            <w:noWrap/>
            <w:hideMark/>
          </w:tcPr>
          <w:p w14:paraId="478FE3E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5.1</w:t>
            </w:r>
          </w:p>
        </w:tc>
        <w:tc>
          <w:tcPr>
            <w:tcW w:w="2249" w:type="dxa"/>
            <w:tcBorders>
              <w:top w:val="nil"/>
              <w:left w:val="nil"/>
              <w:bottom w:val="single" w:sz="4" w:space="0" w:color="auto"/>
              <w:right w:val="single" w:sz="4" w:space="0" w:color="auto"/>
            </w:tcBorders>
            <w:shd w:val="clear" w:color="auto" w:fill="auto"/>
            <w:hideMark/>
          </w:tcPr>
          <w:p w14:paraId="76274CF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16mmØ x 30mm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ferrules internal threaded 25mm long for 8mmØ bolts</w:t>
            </w:r>
          </w:p>
        </w:tc>
        <w:tc>
          <w:tcPr>
            <w:tcW w:w="844" w:type="dxa"/>
            <w:tcBorders>
              <w:top w:val="nil"/>
              <w:left w:val="nil"/>
              <w:bottom w:val="single" w:sz="4" w:space="0" w:color="auto"/>
              <w:right w:val="single" w:sz="4" w:space="0" w:color="auto"/>
            </w:tcBorders>
            <w:shd w:val="clear" w:color="auto" w:fill="auto"/>
            <w:noWrap/>
            <w:hideMark/>
          </w:tcPr>
          <w:p w14:paraId="5CBF979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128</w:t>
            </w:r>
          </w:p>
        </w:tc>
        <w:tc>
          <w:tcPr>
            <w:tcW w:w="827" w:type="dxa"/>
            <w:tcBorders>
              <w:top w:val="nil"/>
              <w:left w:val="nil"/>
              <w:bottom w:val="single" w:sz="4" w:space="0" w:color="auto"/>
              <w:right w:val="single" w:sz="4" w:space="0" w:color="auto"/>
            </w:tcBorders>
            <w:shd w:val="clear" w:color="auto" w:fill="auto"/>
            <w:noWrap/>
            <w:hideMark/>
          </w:tcPr>
          <w:p w14:paraId="3D272DD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2316242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237531CD"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2044C3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59EC52B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4" w:space="0" w:color="auto"/>
              <w:right w:val="single" w:sz="8" w:space="0" w:color="auto"/>
            </w:tcBorders>
            <w:shd w:val="clear" w:color="auto" w:fill="auto"/>
            <w:vAlign w:val="center"/>
            <w:hideMark/>
          </w:tcPr>
          <w:p w14:paraId="5A2DF891"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3 of 3</w:t>
            </w:r>
          </w:p>
        </w:tc>
      </w:tr>
      <w:tr w:rsidR="00FB42C4" w:rsidRPr="00FB42C4" w14:paraId="68024DE7"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6008C7E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5.2</w:t>
            </w:r>
          </w:p>
        </w:tc>
        <w:tc>
          <w:tcPr>
            <w:tcW w:w="2249" w:type="dxa"/>
            <w:tcBorders>
              <w:top w:val="nil"/>
              <w:left w:val="nil"/>
              <w:bottom w:val="nil"/>
              <w:right w:val="single" w:sz="4" w:space="0" w:color="auto"/>
            </w:tcBorders>
            <w:shd w:val="clear" w:color="auto" w:fill="auto"/>
            <w:vAlign w:val="bottom"/>
            <w:hideMark/>
          </w:tcPr>
          <w:p w14:paraId="4BEA4CE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8mmø stainless steel bolts &amp; washers</w:t>
            </w:r>
          </w:p>
        </w:tc>
        <w:tc>
          <w:tcPr>
            <w:tcW w:w="844" w:type="dxa"/>
            <w:tcBorders>
              <w:top w:val="nil"/>
              <w:left w:val="nil"/>
              <w:bottom w:val="nil"/>
              <w:right w:val="single" w:sz="4" w:space="0" w:color="auto"/>
            </w:tcBorders>
            <w:shd w:val="clear" w:color="auto" w:fill="auto"/>
            <w:noWrap/>
            <w:hideMark/>
          </w:tcPr>
          <w:p w14:paraId="7695EFA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128</w:t>
            </w:r>
          </w:p>
        </w:tc>
        <w:tc>
          <w:tcPr>
            <w:tcW w:w="827" w:type="dxa"/>
            <w:tcBorders>
              <w:top w:val="nil"/>
              <w:left w:val="nil"/>
              <w:bottom w:val="nil"/>
              <w:right w:val="single" w:sz="4" w:space="0" w:color="auto"/>
            </w:tcBorders>
            <w:shd w:val="clear" w:color="auto" w:fill="auto"/>
            <w:noWrap/>
            <w:hideMark/>
          </w:tcPr>
          <w:p w14:paraId="71186F9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vAlign w:val="bottom"/>
            <w:hideMark/>
          </w:tcPr>
          <w:p w14:paraId="517D4F5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14:paraId="4F5A917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vAlign w:val="bottom"/>
            <w:hideMark/>
          </w:tcPr>
          <w:p w14:paraId="608AF3D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vAlign w:val="bottom"/>
            <w:hideMark/>
          </w:tcPr>
          <w:p w14:paraId="4DB9841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nil"/>
              <w:right w:val="single" w:sz="8" w:space="0" w:color="auto"/>
            </w:tcBorders>
            <w:shd w:val="clear" w:color="auto" w:fill="auto"/>
            <w:vAlign w:val="center"/>
            <w:hideMark/>
          </w:tcPr>
          <w:p w14:paraId="610DC318"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 </w:t>
            </w:r>
          </w:p>
        </w:tc>
      </w:tr>
      <w:tr w:rsidR="00FB42C4" w:rsidRPr="00FB42C4" w14:paraId="3BD78F27"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737D1F"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6</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5893DECF"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Retaining Strips for Rubber seals</w:t>
            </w:r>
          </w:p>
        </w:tc>
      </w:tr>
      <w:tr w:rsidR="00FB42C4" w:rsidRPr="00FB42C4" w14:paraId="4B5B0982"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79BB0D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6.1</w:t>
            </w:r>
          </w:p>
        </w:tc>
        <w:tc>
          <w:tcPr>
            <w:tcW w:w="2249" w:type="dxa"/>
            <w:tcBorders>
              <w:top w:val="nil"/>
              <w:left w:val="nil"/>
              <w:bottom w:val="single" w:sz="4" w:space="0" w:color="auto"/>
              <w:right w:val="single" w:sz="4" w:space="0" w:color="auto"/>
            </w:tcBorders>
            <w:shd w:val="clear" w:color="auto" w:fill="auto"/>
            <w:noWrap/>
            <w:vAlign w:val="bottom"/>
            <w:hideMark/>
          </w:tcPr>
          <w:p w14:paraId="0ADC3AF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25x3 stainless steel flat bar</w:t>
            </w:r>
          </w:p>
        </w:tc>
        <w:tc>
          <w:tcPr>
            <w:tcW w:w="844" w:type="dxa"/>
            <w:tcBorders>
              <w:top w:val="nil"/>
              <w:left w:val="nil"/>
              <w:bottom w:val="single" w:sz="4" w:space="0" w:color="auto"/>
              <w:right w:val="single" w:sz="4" w:space="0" w:color="auto"/>
            </w:tcBorders>
            <w:shd w:val="clear" w:color="auto" w:fill="auto"/>
            <w:noWrap/>
            <w:vAlign w:val="bottom"/>
            <w:hideMark/>
          </w:tcPr>
          <w:p w14:paraId="3DCEF02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46E084A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vAlign w:val="bottom"/>
            <w:hideMark/>
          </w:tcPr>
          <w:p w14:paraId="2E4EBFA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1.024</w:t>
            </w:r>
          </w:p>
        </w:tc>
        <w:tc>
          <w:tcPr>
            <w:tcW w:w="608" w:type="dxa"/>
            <w:tcBorders>
              <w:top w:val="nil"/>
              <w:left w:val="nil"/>
              <w:bottom w:val="single" w:sz="4" w:space="0" w:color="auto"/>
              <w:right w:val="single" w:sz="4" w:space="0" w:color="auto"/>
            </w:tcBorders>
            <w:shd w:val="clear" w:color="auto" w:fill="auto"/>
            <w:noWrap/>
            <w:vAlign w:val="bottom"/>
            <w:hideMark/>
          </w:tcPr>
          <w:p w14:paraId="1E1A7B1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vAlign w:val="bottom"/>
            <w:hideMark/>
          </w:tcPr>
          <w:p w14:paraId="78F05DD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384D0E6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vAlign w:val="center"/>
            <w:hideMark/>
          </w:tcPr>
          <w:p w14:paraId="7F2F0EE3"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3 of 3</w:t>
            </w:r>
          </w:p>
        </w:tc>
      </w:tr>
      <w:tr w:rsidR="00FB42C4" w:rsidRPr="00FB42C4" w14:paraId="1EC1E05E"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7E88A18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6.2</w:t>
            </w:r>
          </w:p>
        </w:tc>
        <w:tc>
          <w:tcPr>
            <w:tcW w:w="2249" w:type="dxa"/>
            <w:tcBorders>
              <w:top w:val="nil"/>
              <w:left w:val="nil"/>
              <w:bottom w:val="single" w:sz="4" w:space="0" w:color="auto"/>
              <w:right w:val="single" w:sz="4" w:space="0" w:color="auto"/>
            </w:tcBorders>
            <w:shd w:val="clear" w:color="auto" w:fill="auto"/>
            <w:noWrap/>
            <w:vAlign w:val="bottom"/>
            <w:hideMark/>
          </w:tcPr>
          <w:p w14:paraId="5AAAC2E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25x3 stainless steel flat bar</w:t>
            </w:r>
          </w:p>
        </w:tc>
        <w:tc>
          <w:tcPr>
            <w:tcW w:w="844" w:type="dxa"/>
            <w:tcBorders>
              <w:top w:val="nil"/>
              <w:left w:val="nil"/>
              <w:bottom w:val="single" w:sz="4" w:space="0" w:color="auto"/>
              <w:right w:val="single" w:sz="4" w:space="0" w:color="auto"/>
            </w:tcBorders>
            <w:shd w:val="clear" w:color="auto" w:fill="auto"/>
            <w:noWrap/>
            <w:vAlign w:val="bottom"/>
            <w:hideMark/>
          </w:tcPr>
          <w:p w14:paraId="64046E7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190D99F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vAlign w:val="center"/>
            <w:hideMark/>
          </w:tcPr>
          <w:p w14:paraId="39D7E24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2.174</w:t>
            </w:r>
          </w:p>
        </w:tc>
        <w:tc>
          <w:tcPr>
            <w:tcW w:w="608" w:type="dxa"/>
            <w:tcBorders>
              <w:top w:val="nil"/>
              <w:left w:val="nil"/>
              <w:bottom w:val="single" w:sz="4" w:space="0" w:color="auto"/>
              <w:right w:val="single" w:sz="4" w:space="0" w:color="auto"/>
            </w:tcBorders>
            <w:shd w:val="clear" w:color="auto" w:fill="auto"/>
            <w:noWrap/>
            <w:vAlign w:val="bottom"/>
            <w:hideMark/>
          </w:tcPr>
          <w:p w14:paraId="2A0FD5C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vAlign w:val="bottom"/>
            <w:hideMark/>
          </w:tcPr>
          <w:p w14:paraId="3C89A21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071C21E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5D4E4535"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0EC02A09" w14:textId="77777777" w:rsidTr="00BC466C">
        <w:trPr>
          <w:trHeight w:val="501"/>
        </w:trPr>
        <w:tc>
          <w:tcPr>
            <w:tcW w:w="718" w:type="dxa"/>
            <w:tcBorders>
              <w:top w:val="nil"/>
              <w:left w:val="single" w:sz="8" w:space="0" w:color="auto"/>
              <w:bottom w:val="single" w:sz="4" w:space="0" w:color="auto"/>
              <w:right w:val="single" w:sz="4" w:space="0" w:color="auto"/>
            </w:tcBorders>
            <w:shd w:val="clear" w:color="auto" w:fill="auto"/>
            <w:noWrap/>
            <w:hideMark/>
          </w:tcPr>
          <w:p w14:paraId="0EC92F0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6.3</w:t>
            </w:r>
          </w:p>
        </w:tc>
        <w:tc>
          <w:tcPr>
            <w:tcW w:w="2249" w:type="dxa"/>
            <w:tcBorders>
              <w:top w:val="nil"/>
              <w:left w:val="nil"/>
              <w:bottom w:val="single" w:sz="8" w:space="0" w:color="auto"/>
              <w:right w:val="single" w:sz="4" w:space="0" w:color="auto"/>
            </w:tcBorders>
            <w:shd w:val="clear" w:color="auto" w:fill="auto"/>
            <w:hideMark/>
          </w:tcPr>
          <w:p w14:paraId="571DA77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32mmØ bulb "P" musical note rubber seal</w:t>
            </w:r>
          </w:p>
        </w:tc>
        <w:tc>
          <w:tcPr>
            <w:tcW w:w="844" w:type="dxa"/>
            <w:tcBorders>
              <w:top w:val="nil"/>
              <w:left w:val="nil"/>
              <w:bottom w:val="single" w:sz="4" w:space="0" w:color="auto"/>
              <w:right w:val="single" w:sz="4" w:space="0" w:color="auto"/>
            </w:tcBorders>
            <w:shd w:val="clear" w:color="auto" w:fill="auto"/>
            <w:noWrap/>
            <w:hideMark/>
          </w:tcPr>
          <w:p w14:paraId="27AF23A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04F69A5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038B3CE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2.3</w:t>
            </w:r>
          </w:p>
        </w:tc>
        <w:tc>
          <w:tcPr>
            <w:tcW w:w="608" w:type="dxa"/>
            <w:tcBorders>
              <w:top w:val="nil"/>
              <w:left w:val="nil"/>
              <w:bottom w:val="single" w:sz="4" w:space="0" w:color="auto"/>
              <w:right w:val="single" w:sz="4" w:space="0" w:color="auto"/>
            </w:tcBorders>
            <w:shd w:val="clear" w:color="auto" w:fill="auto"/>
            <w:noWrap/>
            <w:hideMark/>
          </w:tcPr>
          <w:p w14:paraId="0FABCF6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vAlign w:val="bottom"/>
            <w:hideMark/>
          </w:tcPr>
          <w:p w14:paraId="4D4023F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30B199F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vAlign w:val="center"/>
            <w:hideMark/>
          </w:tcPr>
          <w:p w14:paraId="286D937F"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1170 REV 1 - Sheet 1 of 3</w:t>
            </w:r>
          </w:p>
        </w:tc>
      </w:tr>
      <w:tr w:rsidR="00FB42C4" w:rsidRPr="00FB42C4" w14:paraId="79D0EC45"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7D1945E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6.4</w:t>
            </w:r>
          </w:p>
        </w:tc>
        <w:tc>
          <w:tcPr>
            <w:tcW w:w="2249" w:type="dxa"/>
            <w:tcBorders>
              <w:top w:val="single" w:sz="4" w:space="0" w:color="auto"/>
              <w:left w:val="nil"/>
              <w:bottom w:val="single" w:sz="8" w:space="0" w:color="auto"/>
              <w:right w:val="single" w:sz="4" w:space="0" w:color="auto"/>
            </w:tcBorders>
            <w:shd w:val="clear" w:color="auto" w:fill="auto"/>
            <w:hideMark/>
          </w:tcPr>
          <w:p w14:paraId="4D9B965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32mmØ bulb "P" musical note rubber seal</w:t>
            </w:r>
          </w:p>
        </w:tc>
        <w:tc>
          <w:tcPr>
            <w:tcW w:w="844" w:type="dxa"/>
            <w:tcBorders>
              <w:top w:val="nil"/>
              <w:left w:val="nil"/>
              <w:bottom w:val="nil"/>
              <w:right w:val="single" w:sz="4" w:space="0" w:color="auto"/>
            </w:tcBorders>
            <w:shd w:val="clear" w:color="auto" w:fill="auto"/>
            <w:noWrap/>
            <w:hideMark/>
          </w:tcPr>
          <w:p w14:paraId="64E294B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6371056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nil"/>
              <w:right w:val="single" w:sz="4" w:space="0" w:color="auto"/>
            </w:tcBorders>
            <w:shd w:val="clear" w:color="auto" w:fill="auto"/>
            <w:noWrap/>
            <w:hideMark/>
          </w:tcPr>
          <w:p w14:paraId="01E92C1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1.1</w:t>
            </w:r>
          </w:p>
        </w:tc>
        <w:tc>
          <w:tcPr>
            <w:tcW w:w="608" w:type="dxa"/>
            <w:tcBorders>
              <w:top w:val="nil"/>
              <w:left w:val="nil"/>
              <w:bottom w:val="nil"/>
              <w:right w:val="single" w:sz="4" w:space="0" w:color="auto"/>
            </w:tcBorders>
            <w:shd w:val="clear" w:color="auto" w:fill="auto"/>
            <w:noWrap/>
            <w:hideMark/>
          </w:tcPr>
          <w:p w14:paraId="694D48D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nil"/>
              <w:right w:val="single" w:sz="4" w:space="0" w:color="auto"/>
            </w:tcBorders>
            <w:shd w:val="clear" w:color="auto" w:fill="auto"/>
            <w:noWrap/>
            <w:vAlign w:val="bottom"/>
            <w:hideMark/>
          </w:tcPr>
          <w:p w14:paraId="54F156A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vAlign w:val="bottom"/>
            <w:hideMark/>
          </w:tcPr>
          <w:p w14:paraId="4996F62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3F6DFEB3"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67C397D5"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050BB3"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7</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5F9EBCF3"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Upper Bearing Bracket</w:t>
            </w:r>
          </w:p>
        </w:tc>
      </w:tr>
      <w:tr w:rsidR="00FB42C4" w:rsidRPr="00FB42C4" w14:paraId="45651AAA"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5A4B34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7.1</w:t>
            </w:r>
          </w:p>
        </w:tc>
        <w:tc>
          <w:tcPr>
            <w:tcW w:w="2249" w:type="dxa"/>
            <w:tcBorders>
              <w:top w:val="nil"/>
              <w:left w:val="nil"/>
              <w:bottom w:val="single" w:sz="4" w:space="0" w:color="auto"/>
              <w:right w:val="single" w:sz="4" w:space="0" w:color="auto"/>
            </w:tcBorders>
            <w:shd w:val="clear" w:color="auto" w:fill="auto"/>
            <w:hideMark/>
          </w:tcPr>
          <w:p w14:paraId="2A7D752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465x150x10mm mild steel plate</w:t>
            </w:r>
          </w:p>
        </w:tc>
        <w:tc>
          <w:tcPr>
            <w:tcW w:w="844" w:type="dxa"/>
            <w:tcBorders>
              <w:top w:val="nil"/>
              <w:left w:val="nil"/>
              <w:bottom w:val="single" w:sz="4" w:space="0" w:color="auto"/>
              <w:right w:val="single" w:sz="4" w:space="0" w:color="auto"/>
            </w:tcBorders>
            <w:shd w:val="clear" w:color="auto" w:fill="auto"/>
            <w:noWrap/>
            <w:hideMark/>
          </w:tcPr>
          <w:p w14:paraId="2A04C11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single" w:sz="4" w:space="0" w:color="auto"/>
              <w:right w:val="single" w:sz="4" w:space="0" w:color="auto"/>
            </w:tcBorders>
            <w:shd w:val="clear" w:color="auto" w:fill="auto"/>
            <w:noWrap/>
            <w:hideMark/>
          </w:tcPr>
          <w:p w14:paraId="136FB03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3EC7542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0.07</w:t>
            </w:r>
          </w:p>
        </w:tc>
        <w:tc>
          <w:tcPr>
            <w:tcW w:w="608" w:type="dxa"/>
            <w:tcBorders>
              <w:top w:val="nil"/>
              <w:left w:val="nil"/>
              <w:bottom w:val="single" w:sz="4" w:space="0" w:color="auto"/>
              <w:right w:val="single" w:sz="4" w:space="0" w:color="auto"/>
            </w:tcBorders>
            <w:shd w:val="clear" w:color="auto" w:fill="auto"/>
            <w:noWrap/>
            <w:hideMark/>
          </w:tcPr>
          <w:p w14:paraId="7FF3CB1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46C2D4F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3B702C8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10.99</w:t>
            </w:r>
          </w:p>
        </w:tc>
        <w:tc>
          <w:tcPr>
            <w:tcW w:w="1446" w:type="dxa"/>
            <w:vMerge w:val="restart"/>
            <w:tcBorders>
              <w:top w:val="nil"/>
              <w:left w:val="single" w:sz="4" w:space="0" w:color="auto"/>
              <w:bottom w:val="single" w:sz="8" w:space="0" w:color="000000"/>
              <w:right w:val="single" w:sz="8" w:space="0" w:color="auto"/>
            </w:tcBorders>
            <w:shd w:val="clear" w:color="auto" w:fill="auto"/>
            <w:vAlign w:val="center"/>
            <w:hideMark/>
          </w:tcPr>
          <w:p w14:paraId="5969A829" w14:textId="77777777" w:rsidR="00FB42C4" w:rsidRPr="00FB42C4" w:rsidRDefault="00FB42C4" w:rsidP="00FB42C4">
            <w:pPr>
              <w:spacing w:after="0" w:line="240" w:lineRule="auto"/>
              <w:ind w:left="0" w:firstLine="0"/>
              <w:jc w:val="left"/>
              <w:rPr>
                <w:rFonts w:ascii="Calibri" w:hAnsi="Calibri" w:cs="Calibri"/>
                <w:sz w:val="20"/>
                <w:szCs w:val="20"/>
              </w:rPr>
            </w:pPr>
            <w:r w:rsidRPr="00FB42C4">
              <w:rPr>
                <w:rFonts w:ascii="Calibri" w:hAnsi="Calibri" w:cs="Calibri"/>
                <w:sz w:val="20"/>
                <w:szCs w:val="20"/>
              </w:rPr>
              <w:t>N/D/LB 1172 Sheet 1 of 1</w:t>
            </w:r>
          </w:p>
        </w:tc>
      </w:tr>
      <w:tr w:rsidR="00FB42C4" w:rsidRPr="00FB42C4" w14:paraId="5771FD94"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52BCC99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7.2</w:t>
            </w:r>
          </w:p>
        </w:tc>
        <w:tc>
          <w:tcPr>
            <w:tcW w:w="2249" w:type="dxa"/>
            <w:tcBorders>
              <w:top w:val="nil"/>
              <w:left w:val="nil"/>
              <w:bottom w:val="single" w:sz="4" w:space="0" w:color="auto"/>
              <w:right w:val="single" w:sz="4" w:space="0" w:color="auto"/>
            </w:tcBorders>
            <w:shd w:val="clear" w:color="auto" w:fill="auto"/>
            <w:vAlign w:val="bottom"/>
            <w:hideMark/>
          </w:tcPr>
          <w:p w14:paraId="2F8DA96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335x70x10mm mild steel plate</w:t>
            </w:r>
          </w:p>
        </w:tc>
        <w:tc>
          <w:tcPr>
            <w:tcW w:w="844" w:type="dxa"/>
            <w:tcBorders>
              <w:top w:val="nil"/>
              <w:left w:val="nil"/>
              <w:bottom w:val="single" w:sz="4" w:space="0" w:color="auto"/>
              <w:right w:val="single" w:sz="4" w:space="0" w:color="auto"/>
            </w:tcBorders>
            <w:shd w:val="clear" w:color="auto" w:fill="auto"/>
            <w:noWrap/>
            <w:hideMark/>
          </w:tcPr>
          <w:p w14:paraId="68A8933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single" w:sz="4" w:space="0" w:color="auto"/>
              <w:right w:val="single" w:sz="4" w:space="0" w:color="auto"/>
            </w:tcBorders>
            <w:shd w:val="clear" w:color="auto" w:fill="auto"/>
            <w:noWrap/>
            <w:hideMark/>
          </w:tcPr>
          <w:p w14:paraId="26243A5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Sheet</w:t>
            </w:r>
          </w:p>
        </w:tc>
        <w:tc>
          <w:tcPr>
            <w:tcW w:w="836" w:type="dxa"/>
            <w:tcBorders>
              <w:top w:val="nil"/>
              <w:left w:val="nil"/>
              <w:bottom w:val="single" w:sz="4" w:space="0" w:color="auto"/>
              <w:right w:val="single" w:sz="4" w:space="0" w:color="auto"/>
            </w:tcBorders>
            <w:shd w:val="clear" w:color="auto" w:fill="auto"/>
            <w:noWrap/>
            <w:hideMark/>
          </w:tcPr>
          <w:p w14:paraId="56DEC62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0.024</w:t>
            </w:r>
          </w:p>
        </w:tc>
        <w:tc>
          <w:tcPr>
            <w:tcW w:w="608" w:type="dxa"/>
            <w:tcBorders>
              <w:top w:val="nil"/>
              <w:left w:val="nil"/>
              <w:bottom w:val="single" w:sz="4" w:space="0" w:color="auto"/>
              <w:right w:val="single" w:sz="4" w:space="0" w:color="auto"/>
            </w:tcBorders>
            <w:shd w:val="clear" w:color="auto" w:fill="auto"/>
            <w:noWrap/>
            <w:hideMark/>
          </w:tcPr>
          <w:p w14:paraId="3B6519B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m²</w:t>
            </w:r>
          </w:p>
        </w:tc>
        <w:tc>
          <w:tcPr>
            <w:tcW w:w="1727" w:type="dxa"/>
            <w:tcBorders>
              <w:top w:val="nil"/>
              <w:left w:val="nil"/>
              <w:bottom w:val="single" w:sz="4" w:space="0" w:color="auto"/>
              <w:right w:val="single" w:sz="4" w:space="0" w:color="auto"/>
            </w:tcBorders>
            <w:shd w:val="clear" w:color="auto" w:fill="auto"/>
            <w:noWrap/>
            <w:hideMark/>
          </w:tcPr>
          <w:p w14:paraId="30976C6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3C2566E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3.77</w:t>
            </w:r>
          </w:p>
        </w:tc>
        <w:tc>
          <w:tcPr>
            <w:tcW w:w="1446" w:type="dxa"/>
            <w:vMerge/>
            <w:tcBorders>
              <w:top w:val="nil"/>
              <w:left w:val="single" w:sz="4" w:space="0" w:color="auto"/>
              <w:bottom w:val="single" w:sz="8" w:space="0" w:color="000000"/>
              <w:right w:val="single" w:sz="8" w:space="0" w:color="auto"/>
            </w:tcBorders>
            <w:vAlign w:val="center"/>
            <w:hideMark/>
          </w:tcPr>
          <w:p w14:paraId="01E8B4F0"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06F2FB1A"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4B19FEE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7.3</w:t>
            </w:r>
          </w:p>
        </w:tc>
        <w:tc>
          <w:tcPr>
            <w:tcW w:w="2249" w:type="dxa"/>
            <w:tcBorders>
              <w:top w:val="nil"/>
              <w:left w:val="nil"/>
              <w:bottom w:val="single" w:sz="4" w:space="0" w:color="auto"/>
              <w:right w:val="single" w:sz="4" w:space="0" w:color="auto"/>
            </w:tcBorders>
            <w:shd w:val="clear" w:color="auto" w:fill="auto"/>
            <w:vAlign w:val="bottom"/>
            <w:hideMark/>
          </w:tcPr>
          <w:p w14:paraId="3F555A4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120mmØOD (80mm ID) x 70mm long mild steel pipe</w:t>
            </w:r>
          </w:p>
        </w:tc>
        <w:tc>
          <w:tcPr>
            <w:tcW w:w="844" w:type="dxa"/>
            <w:tcBorders>
              <w:top w:val="nil"/>
              <w:left w:val="nil"/>
              <w:bottom w:val="single" w:sz="4" w:space="0" w:color="auto"/>
              <w:right w:val="single" w:sz="4" w:space="0" w:color="auto"/>
            </w:tcBorders>
            <w:shd w:val="clear" w:color="auto" w:fill="auto"/>
            <w:noWrap/>
            <w:hideMark/>
          </w:tcPr>
          <w:p w14:paraId="48755EF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single" w:sz="4" w:space="0" w:color="auto"/>
              <w:right w:val="single" w:sz="4" w:space="0" w:color="auto"/>
            </w:tcBorders>
            <w:shd w:val="clear" w:color="auto" w:fill="auto"/>
            <w:noWrap/>
            <w:hideMark/>
          </w:tcPr>
          <w:p w14:paraId="59C9D9C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2FB4F7F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0.07</w:t>
            </w:r>
          </w:p>
        </w:tc>
        <w:tc>
          <w:tcPr>
            <w:tcW w:w="608" w:type="dxa"/>
            <w:tcBorders>
              <w:top w:val="nil"/>
              <w:left w:val="nil"/>
              <w:bottom w:val="single" w:sz="4" w:space="0" w:color="auto"/>
              <w:right w:val="single" w:sz="4" w:space="0" w:color="auto"/>
            </w:tcBorders>
            <w:shd w:val="clear" w:color="auto" w:fill="auto"/>
            <w:noWrap/>
            <w:hideMark/>
          </w:tcPr>
          <w:p w14:paraId="4C99B9E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407E112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88.78</w:t>
            </w:r>
          </w:p>
        </w:tc>
        <w:tc>
          <w:tcPr>
            <w:tcW w:w="941" w:type="dxa"/>
            <w:tcBorders>
              <w:top w:val="nil"/>
              <w:left w:val="nil"/>
              <w:bottom w:val="single" w:sz="4" w:space="0" w:color="auto"/>
              <w:right w:val="single" w:sz="4" w:space="0" w:color="auto"/>
            </w:tcBorders>
            <w:shd w:val="clear" w:color="auto" w:fill="auto"/>
            <w:noWrap/>
            <w:hideMark/>
          </w:tcPr>
          <w:p w14:paraId="3F6532D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12.43</w:t>
            </w:r>
          </w:p>
        </w:tc>
        <w:tc>
          <w:tcPr>
            <w:tcW w:w="1446" w:type="dxa"/>
            <w:vMerge/>
            <w:tcBorders>
              <w:top w:val="nil"/>
              <w:left w:val="single" w:sz="4" w:space="0" w:color="auto"/>
              <w:bottom w:val="single" w:sz="8" w:space="0" w:color="000000"/>
              <w:right w:val="single" w:sz="8" w:space="0" w:color="auto"/>
            </w:tcBorders>
            <w:vAlign w:val="center"/>
            <w:hideMark/>
          </w:tcPr>
          <w:p w14:paraId="285CB0AF"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02DBF3EA"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3297B98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7.4</w:t>
            </w:r>
          </w:p>
        </w:tc>
        <w:tc>
          <w:tcPr>
            <w:tcW w:w="2249" w:type="dxa"/>
            <w:tcBorders>
              <w:top w:val="nil"/>
              <w:left w:val="nil"/>
              <w:bottom w:val="single" w:sz="4" w:space="0" w:color="auto"/>
              <w:right w:val="single" w:sz="4" w:space="0" w:color="auto"/>
            </w:tcBorders>
            <w:shd w:val="clear" w:color="auto" w:fill="auto"/>
            <w:vAlign w:val="bottom"/>
            <w:hideMark/>
          </w:tcPr>
          <w:p w14:paraId="01B5933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M16 bronze marine grade adjusting bolts  </w:t>
            </w:r>
          </w:p>
        </w:tc>
        <w:tc>
          <w:tcPr>
            <w:tcW w:w="844" w:type="dxa"/>
            <w:tcBorders>
              <w:top w:val="nil"/>
              <w:left w:val="nil"/>
              <w:bottom w:val="single" w:sz="4" w:space="0" w:color="auto"/>
              <w:right w:val="single" w:sz="4" w:space="0" w:color="auto"/>
            </w:tcBorders>
            <w:shd w:val="clear" w:color="auto" w:fill="auto"/>
            <w:noWrap/>
            <w:hideMark/>
          </w:tcPr>
          <w:p w14:paraId="2DDE562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w:t>
            </w:r>
          </w:p>
        </w:tc>
        <w:tc>
          <w:tcPr>
            <w:tcW w:w="827" w:type="dxa"/>
            <w:tcBorders>
              <w:top w:val="nil"/>
              <w:left w:val="nil"/>
              <w:bottom w:val="single" w:sz="4" w:space="0" w:color="auto"/>
              <w:right w:val="single" w:sz="4" w:space="0" w:color="auto"/>
            </w:tcBorders>
            <w:shd w:val="clear" w:color="auto" w:fill="auto"/>
            <w:noWrap/>
            <w:hideMark/>
          </w:tcPr>
          <w:p w14:paraId="459C5C4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1A8D0A8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2FD9A4C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4B922D1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41D7E4C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8" w:space="0" w:color="000000"/>
              <w:right w:val="single" w:sz="8" w:space="0" w:color="auto"/>
            </w:tcBorders>
            <w:vAlign w:val="center"/>
            <w:hideMark/>
          </w:tcPr>
          <w:p w14:paraId="12708CF3"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290F3F58"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4B28FCD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7.5</w:t>
            </w:r>
          </w:p>
        </w:tc>
        <w:tc>
          <w:tcPr>
            <w:tcW w:w="2249" w:type="dxa"/>
            <w:tcBorders>
              <w:top w:val="nil"/>
              <w:left w:val="nil"/>
              <w:bottom w:val="nil"/>
              <w:right w:val="single" w:sz="4" w:space="0" w:color="auto"/>
            </w:tcBorders>
            <w:shd w:val="clear" w:color="auto" w:fill="auto"/>
            <w:vAlign w:val="bottom"/>
            <w:hideMark/>
          </w:tcPr>
          <w:p w14:paraId="7E79DEF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M16 bronze marine grade lock nuts</w:t>
            </w:r>
          </w:p>
        </w:tc>
        <w:tc>
          <w:tcPr>
            <w:tcW w:w="844" w:type="dxa"/>
            <w:tcBorders>
              <w:top w:val="nil"/>
              <w:left w:val="nil"/>
              <w:bottom w:val="nil"/>
              <w:right w:val="single" w:sz="4" w:space="0" w:color="auto"/>
            </w:tcBorders>
            <w:shd w:val="clear" w:color="auto" w:fill="auto"/>
            <w:noWrap/>
            <w:hideMark/>
          </w:tcPr>
          <w:p w14:paraId="246A8B8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w:t>
            </w:r>
          </w:p>
        </w:tc>
        <w:tc>
          <w:tcPr>
            <w:tcW w:w="827" w:type="dxa"/>
            <w:tcBorders>
              <w:top w:val="nil"/>
              <w:left w:val="nil"/>
              <w:bottom w:val="nil"/>
              <w:right w:val="single" w:sz="4" w:space="0" w:color="auto"/>
            </w:tcBorders>
            <w:shd w:val="clear" w:color="auto" w:fill="auto"/>
            <w:noWrap/>
            <w:hideMark/>
          </w:tcPr>
          <w:p w14:paraId="2678B5D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vAlign w:val="bottom"/>
            <w:hideMark/>
          </w:tcPr>
          <w:p w14:paraId="7FE5624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1DF8483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vAlign w:val="bottom"/>
            <w:hideMark/>
          </w:tcPr>
          <w:p w14:paraId="58F61FC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vAlign w:val="bottom"/>
            <w:hideMark/>
          </w:tcPr>
          <w:p w14:paraId="752E9E1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8" w:space="0" w:color="000000"/>
              <w:right w:val="single" w:sz="8" w:space="0" w:color="auto"/>
            </w:tcBorders>
            <w:vAlign w:val="center"/>
            <w:hideMark/>
          </w:tcPr>
          <w:p w14:paraId="1873AF0D"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1FA3E23A"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48FDE098"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8</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4E9E07F3"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Upper Bearing</w:t>
            </w:r>
          </w:p>
        </w:tc>
      </w:tr>
      <w:tr w:rsidR="00FB42C4" w:rsidRPr="00FB42C4" w14:paraId="3AA8CAC0"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6D2A829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8.1</w:t>
            </w:r>
          </w:p>
        </w:tc>
        <w:tc>
          <w:tcPr>
            <w:tcW w:w="2249" w:type="dxa"/>
            <w:tcBorders>
              <w:top w:val="nil"/>
              <w:left w:val="nil"/>
              <w:bottom w:val="single" w:sz="4" w:space="0" w:color="auto"/>
              <w:right w:val="single" w:sz="4" w:space="0" w:color="auto"/>
            </w:tcBorders>
            <w:shd w:val="clear" w:color="auto" w:fill="auto"/>
            <w:vAlign w:val="bottom"/>
            <w:hideMark/>
          </w:tcPr>
          <w:p w14:paraId="12E0CB8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16mmØ x 60mm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marine grade bolts</w:t>
            </w:r>
          </w:p>
        </w:tc>
        <w:tc>
          <w:tcPr>
            <w:tcW w:w="844" w:type="dxa"/>
            <w:tcBorders>
              <w:top w:val="nil"/>
              <w:left w:val="nil"/>
              <w:bottom w:val="single" w:sz="4" w:space="0" w:color="auto"/>
              <w:right w:val="single" w:sz="4" w:space="0" w:color="auto"/>
            </w:tcBorders>
            <w:shd w:val="clear" w:color="auto" w:fill="auto"/>
            <w:noWrap/>
            <w:hideMark/>
          </w:tcPr>
          <w:p w14:paraId="54ED9AE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w:t>
            </w:r>
          </w:p>
        </w:tc>
        <w:tc>
          <w:tcPr>
            <w:tcW w:w="827" w:type="dxa"/>
            <w:tcBorders>
              <w:top w:val="nil"/>
              <w:left w:val="nil"/>
              <w:bottom w:val="single" w:sz="4" w:space="0" w:color="auto"/>
              <w:right w:val="single" w:sz="4" w:space="0" w:color="auto"/>
            </w:tcBorders>
            <w:shd w:val="clear" w:color="auto" w:fill="auto"/>
            <w:noWrap/>
            <w:hideMark/>
          </w:tcPr>
          <w:p w14:paraId="3A5BFF4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765D60E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775C098F" w14:textId="77777777" w:rsidR="00FB42C4" w:rsidRPr="00FB42C4" w:rsidRDefault="00FB42C4" w:rsidP="00FB42C4">
            <w:pPr>
              <w:spacing w:after="0" w:line="240" w:lineRule="auto"/>
              <w:ind w:left="0" w:firstLine="0"/>
              <w:jc w:val="center"/>
              <w:rPr>
                <w:rFonts w:ascii="Calibri" w:hAnsi="Calibri" w:cs="Calibri"/>
                <w:sz w:val="22"/>
              </w:rPr>
            </w:pP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20E7AC4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72C83CC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6D1D36E" w14:textId="77777777" w:rsidR="00FB42C4" w:rsidRPr="00FB42C4" w:rsidRDefault="00FB42C4" w:rsidP="00FB42C4">
            <w:pPr>
              <w:spacing w:after="0" w:line="240" w:lineRule="auto"/>
              <w:ind w:left="0" w:firstLine="0"/>
              <w:jc w:val="center"/>
              <w:rPr>
                <w:rFonts w:ascii="Calibri" w:hAnsi="Calibri" w:cs="Calibri"/>
                <w:sz w:val="20"/>
                <w:szCs w:val="20"/>
              </w:rPr>
            </w:pPr>
            <w:r w:rsidRPr="00FB42C4">
              <w:rPr>
                <w:rFonts w:ascii="Calibri" w:hAnsi="Calibri" w:cs="Calibri"/>
                <w:sz w:val="20"/>
                <w:szCs w:val="20"/>
              </w:rPr>
              <w:t>N/D/LB 1172 Sheet 1 of 1</w:t>
            </w:r>
          </w:p>
        </w:tc>
      </w:tr>
      <w:tr w:rsidR="00FB42C4" w:rsidRPr="00FB42C4" w14:paraId="0055D61D"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7876EC8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8.2</w:t>
            </w:r>
          </w:p>
        </w:tc>
        <w:tc>
          <w:tcPr>
            <w:tcW w:w="2249" w:type="dxa"/>
            <w:tcBorders>
              <w:top w:val="nil"/>
              <w:left w:val="nil"/>
              <w:bottom w:val="single" w:sz="4" w:space="0" w:color="auto"/>
              <w:right w:val="single" w:sz="4" w:space="0" w:color="auto"/>
            </w:tcBorders>
            <w:shd w:val="clear" w:color="auto" w:fill="auto"/>
            <w:vAlign w:val="bottom"/>
            <w:hideMark/>
          </w:tcPr>
          <w:p w14:paraId="055D13D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6mmØ x 70mm long mild steel rod</w:t>
            </w:r>
          </w:p>
        </w:tc>
        <w:tc>
          <w:tcPr>
            <w:tcW w:w="844" w:type="dxa"/>
            <w:tcBorders>
              <w:top w:val="nil"/>
              <w:left w:val="nil"/>
              <w:bottom w:val="single" w:sz="4" w:space="0" w:color="auto"/>
              <w:right w:val="single" w:sz="4" w:space="0" w:color="auto"/>
            </w:tcBorders>
            <w:shd w:val="clear" w:color="auto" w:fill="auto"/>
            <w:noWrap/>
            <w:hideMark/>
          </w:tcPr>
          <w:p w14:paraId="5ED00C3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w:t>
            </w:r>
          </w:p>
        </w:tc>
        <w:tc>
          <w:tcPr>
            <w:tcW w:w="827" w:type="dxa"/>
            <w:tcBorders>
              <w:top w:val="nil"/>
              <w:left w:val="nil"/>
              <w:bottom w:val="single" w:sz="4" w:space="0" w:color="auto"/>
              <w:right w:val="single" w:sz="4" w:space="0" w:color="auto"/>
            </w:tcBorders>
            <w:shd w:val="clear" w:color="auto" w:fill="auto"/>
            <w:noWrap/>
            <w:hideMark/>
          </w:tcPr>
          <w:p w14:paraId="6E72127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293A5F2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0.07</w:t>
            </w:r>
          </w:p>
        </w:tc>
        <w:tc>
          <w:tcPr>
            <w:tcW w:w="608" w:type="dxa"/>
            <w:tcBorders>
              <w:top w:val="single" w:sz="4" w:space="0" w:color="auto"/>
              <w:left w:val="nil"/>
              <w:bottom w:val="single" w:sz="4" w:space="0" w:color="auto"/>
              <w:right w:val="single" w:sz="4" w:space="0" w:color="auto"/>
            </w:tcBorders>
            <w:shd w:val="clear" w:color="auto" w:fill="auto"/>
            <w:noWrap/>
            <w:hideMark/>
          </w:tcPr>
          <w:p w14:paraId="3F62315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nil"/>
              <w:right w:val="single" w:sz="4" w:space="0" w:color="auto"/>
            </w:tcBorders>
            <w:shd w:val="clear" w:color="auto" w:fill="auto"/>
            <w:noWrap/>
            <w:hideMark/>
          </w:tcPr>
          <w:p w14:paraId="350CABD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0.22</w:t>
            </w:r>
          </w:p>
        </w:tc>
        <w:tc>
          <w:tcPr>
            <w:tcW w:w="941" w:type="dxa"/>
            <w:tcBorders>
              <w:top w:val="nil"/>
              <w:left w:val="nil"/>
              <w:bottom w:val="single" w:sz="4" w:space="0" w:color="auto"/>
              <w:right w:val="single" w:sz="4" w:space="0" w:color="auto"/>
            </w:tcBorders>
            <w:shd w:val="clear" w:color="auto" w:fill="auto"/>
            <w:noWrap/>
            <w:hideMark/>
          </w:tcPr>
          <w:p w14:paraId="4228C53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0.2464</w:t>
            </w:r>
          </w:p>
        </w:tc>
        <w:tc>
          <w:tcPr>
            <w:tcW w:w="1446" w:type="dxa"/>
            <w:vMerge/>
            <w:tcBorders>
              <w:top w:val="nil"/>
              <w:left w:val="single" w:sz="4" w:space="0" w:color="auto"/>
              <w:bottom w:val="single" w:sz="4" w:space="0" w:color="auto"/>
              <w:right w:val="single" w:sz="8" w:space="0" w:color="auto"/>
            </w:tcBorders>
            <w:vAlign w:val="center"/>
            <w:hideMark/>
          </w:tcPr>
          <w:p w14:paraId="3121FF8F"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23A7EC67" w14:textId="77777777" w:rsidTr="00BC466C">
        <w:trPr>
          <w:trHeight w:val="985"/>
        </w:trPr>
        <w:tc>
          <w:tcPr>
            <w:tcW w:w="718" w:type="dxa"/>
            <w:tcBorders>
              <w:top w:val="nil"/>
              <w:left w:val="single" w:sz="8" w:space="0" w:color="auto"/>
              <w:bottom w:val="nil"/>
              <w:right w:val="single" w:sz="4" w:space="0" w:color="auto"/>
            </w:tcBorders>
            <w:shd w:val="clear" w:color="auto" w:fill="auto"/>
            <w:noWrap/>
            <w:hideMark/>
          </w:tcPr>
          <w:p w14:paraId="7803BCB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8.3</w:t>
            </w:r>
          </w:p>
        </w:tc>
        <w:tc>
          <w:tcPr>
            <w:tcW w:w="2249" w:type="dxa"/>
            <w:tcBorders>
              <w:top w:val="nil"/>
              <w:left w:val="nil"/>
              <w:bottom w:val="nil"/>
              <w:right w:val="single" w:sz="4" w:space="0" w:color="auto"/>
            </w:tcBorders>
            <w:shd w:val="clear" w:color="auto" w:fill="auto"/>
            <w:vAlign w:val="bottom"/>
            <w:hideMark/>
          </w:tcPr>
          <w:p w14:paraId="426CDDA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28mmØ x 55mm long (50mm threaded) stainless steel ferrule to accommodate 16mmØ bolts</w:t>
            </w:r>
          </w:p>
        </w:tc>
        <w:tc>
          <w:tcPr>
            <w:tcW w:w="844" w:type="dxa"/>
            <w:tcBorders>
              <w:top w:val="nil"/>
              <w:left w:val="nil"/>
              <w:bottom w:val="nil"/>
              <w:right w:val="single" w:sz="4" w:space="0" w:color="auto"/>
            </w:tcBorders>
            <w:shd w:val="clear" w:color="auto" w:fill="auto"/>
            <w:noWrap/>
            <w:hideMark/>
          </w:tcPr>
          <w:p w14:paraId="6580380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w:t>
            </w:r>
          </w:p>
        </w:tc>
        <w:tc>
          <w:tcPr>
            <w:tcW w:w="827" w:type="dxa"/>
            <w:tcBorders>
              <w:top w:val="nil"/>
              <w:left w:val="nil"/>
              <w:bottom w:val="nil"/>
              <w:right w:val="single" w:sz="4" w:space="0" w:color="auto"/>
            </w:tcBorders>
            <w:shd w:val="clear" w:color="auto" w:fill="auto"/>
            <w:noWrap/>
            <w:hideMark/>
          </w:tcPr>
          <w:p w14:paraId="02F2D8D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vAlign w:val="bottom"/>
            <w:hideMark/>
          </w:tcPr>
          <w:p w14:paraId="39745CB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4016627B" w14:textId="77777777" w:rsidR="00FB42C4" w:rsidRPr="00FB42C4" w:rsidRDefault="00FB42C4" w:rsidP="00FB42C4">
            <w:pPr>
              <w:spacing w:after="0" w:line="240" w:lineRule="auto"/>
              <w:ind w:left="0" w:firstLine="0"/>
              <w:jc w:val="center"/>
              <w:rPr>
                <w:rFonts w:ascii="Calibri" w:hAnsi="Calibri" w:cs="Calibri"/>
                <w:sz w:val="22"/>
              </w:rPr>
            </w:pPr>
          </w:p>
        </w:tc>
        <w:tc>
          <w:tcPr>
            <w:tcW w:w="1727" w:type="dxa"/>
            <w:tcBorders>
              <w:top w:val="single" w:sz="4" w:space="0" w:color="auto"/>
              <w:left w:val="single" w:sz="4" w:space="0" w:color="auto"/>
              <w:bottom w:val="nil"/>
              <w:right w:val="single" w:sz="4" w:space="0" w:color="auto"/>
            </w:tcBorders>
            <w:shd w:val="clear" w:color="auto" w:fill="auto"/>
            <w:noWrap/>
            <w:vAlign w:val="bottom"/>
            <w:hideMark/>
          </w:tcPr>
          <w:p w14:paraId="35CCCC6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vAlign w:val="bottom"/>
            <w:hideMark/>
          </w:tcPr>
          <w:p w14:paraId="0CCB068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63C55056" w14:textId="77777777" w:rsidR="00FB42C4" w:rsidRPr="00FB42C4" w:rsidRDefault="00FB42C4" w:rsidP="00FB42C4">
            <w:pPr>
              <w:spacing w:after="0" w:line="240" w:lineRule="auto"/>
              <w:ind w:left="0" w:firstLine="0"/>
              <w:jc w:val="left"/>
              <w:rPr>
                <w:rFonts w:ascii="Calibri" w:hAnsi="Calibri" w:cs="Calibri"/>
                <w:sz w:val="20"/>
                <w:szCs w:val="20"/>
              </w:rPr>
            </w:pPr>
          </w:p>
        </w:tc>
      </w:tr>
      <w:tr w:rsidR="00FB42C4" w:rsidRPr="00FB42C4" w14:paraId="079699D8" w14:textId="77777777" w:rsidTr="00BC466C">
        <w:trPr>
          <w:trHeight w:val="246"/>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7C24FA3D"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9</w:t>
            </w:r>
          </w:p>
        </w:tc>
        <w:tc>
          <w:tcPr>
            <w:tcW w:w="9478" w:type="dxa"/>
            <w:gridSpan w:val="8"/>
            <w:tcBorders>
              <w:top w:val="single" w:sz="4" w:space="0" w:color="auto"/>
              <w:left w:val="nil"/>
              <w:bottom w:val="single" w:sz="4" w:space="0" w:color="auto"/>
              <w:right w:val="single" w:sz="4" w:space="0" w:color="auto"/>
            </w:tcBorders>
            <w:shd w:val="clear" w:color="auto" w:fill="auto"/>
            <w:noWrap/>
            <w:hideMark/>
          </w:tcPr>
          <w:p w14:paraId="31A0F9A9"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Upper Pintle</w:t>
            </w:r>
          </w:p>
        </w:tc>
      </w:tr>
      <w:tr w:rsidR="00FB42C4" w:rsidRPr="00FB42C4" w14:paraId="0693D8C3" w14:textId="77777777" w:rsidTr="00BC466C">
        <w:trPr>
          <w:trHeight w:val="492"/>
        </w:trPr>
        <w:tc>
          <w:tcPr>
            <w:tcW w:w="718" w:type="dxa"/>
            <w:tcBorders>
              <w:top w:val="nil"/>
              <w:left w:val="single" w:sz="4" w:space="0" w:color="auto"/>
              <w:bottom w:val="single" w:sz="4" w:space="0" w:color="auto"/>
              <w:right w:val="single" w:sz="4" w:space="0" w:color="auto"/>
            </w:tcBorders>
            <w:shd w:val="clear" w:color="auto" w:fill="auto"/>
            <w:noWrap/>
            <w:hideMark/>
          </w:tcPr>
          <w:p w14:paraId="3798B7F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9.1</w:t>
            </w:r>
          </w:p>
        </w:tc>
        <w:tc>
          <w:tcPr>
            <w:tcW w:w="2249" w:type="dxa"/>
            <w:tcBorders>
              <w:top w:val="nil"/>
              <w:left w:val="nil"/>
              <w:bottom w:val="single" w:sz="4" w:space="0" w:color="auto"/>
              <w:right w:val="single" w:sz="4" w:space="0" w:color="auto"/>
            </w:tcBorders>
            <w:shd w:val="clear" w:color="auto" w:fill="auto"/>
            <w:vAlign w:val="bottom"/>
            <w:hideMark/>
          </w:tcPr>
          <w:p w14:paraId="78D5E63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50mmØ x240mm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rod</w:t>
            </w:r>
          </w:p>
        </w:tc>
        <w:tc>
          <w:tcPr>
            <w:tcW w:w="844" w:type="dxa"/>
            <w:tcBorders>
              <w:top w:val="nil"/>
              <w:left w:val="nil"/>
              <w:bottom w:val="single" w:sz="4" w:space="0" w:color="auto"/>
              <w:right w:val="single" w:sz="4" w:space="0" w:color="auto"/>
            </w:tcBorders>
            <w:shd w:val="clear" w:color="auto" w:fill="auto"/>
            <w:noWrap/>
            <w:hideMark/>
          </w:tcPr>
          <w:p w14:paraId="40EE301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0CB6AC5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56FEF10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0D718EC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588058F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4EE0E2C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9B6B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N/D/LB 1172 Sheet 1 of 1</w:t>
            </w:r>
          </w:p>
        </w:tc>
      </w:tr>
      <w:tr w:rsidR="00FB42C4" w:rsidRPr="00FB42C4" w14:paraId="6D64164E" w14:textId="77777777" w:rsidTr="00BC466C">
        <w:trPr>
          <w:trHeight w:val="501"/>
        </w:trPr>
        <w:tc>
          <w:tcPr>
            <w:tcW w:w="718" w:type="dxa"/>
            <w:tcBorders>
              <w:top w:val="nil"/>
              <w:left w:val="single" w:sz="4" w:space="0" w:color="auto"/>
              <w:bottom w:val="nil"/>
              <w:right w:val="single" w:sz="4" w:space="0" w:color="auto"/>
            </w:tcBorders>
            <w:shd w:val="clear" w:color="auto" w:fill="auto"/>
            <w:noWrap/>
            <w:hideMark/>
          </w:tcPr>
          <w:p w14:paraId="70EF667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lastRenderedPageBreak/>
              <w:t>9.2</w:t>
            </w:r>
          </w:p>
        </w:tc>
        <w:tc>
          <w:tcPr>
            <w:tcW w:w="2249" w:type="dxa"/>
            <w:tcBorders>
              <w:top w:val="nil"/>
              <w:left w:val="nil"/>
              <w:bottom w:val="nil"/>
              <w:right w:val="single" w:sz="4" w:space="0" w:color="auto"/>
            </w:tcBorders>
            <w:shd w:val="clear" w:color="auto" w:fill="auto"/>
            <w:vAlign w:val="bottom"/>
            <w:hideMark/>
          </w:tcPr>
          <w:p w14:paraId="2B3BA55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100</w:t>
            </w:r>
            <w:proofErr w:type="gramStart"/>
            <w:r w:rsidRPr="00FB42C4">
              <w:rPr>
                <w:rFonts w:ascii="Calibri" w:hAnsi="Calibri" w:cs="Calibri"/>
                <w:sz w:val="22"/>
              </w:rPr>
              <w:t>mmØ(</w:t>
            </w:r>
            <w:proofErr w:type="gramEnd"/>
            <w:r w:rsidRPr="00FB42C4">
              <w:rPr>
                <w:rFonts w:ascii="Calibri" w:hAnsi="Calibri" w:cs="Calibri"/>
                <w:sz w:val="22"/>
              </w:rPr>
              <w:t xml:space="preserve">OD) x50mmØ ID x 10mm stainless steel plate  </w:t>
            </w:r>
          </w:p>
        </w:tc>
        <w:tc>
          <w:tcPr>
            <w:tcW w:w="844" w:type="dxa"/>
            <w:tcBorders>
              <w:top w:val="nil"/>
              <w:left w:val="nil"/>
              <w:bottom w:val="nil"/>
              <w:right w:val="single" w:sz="4" w:space="0" w:color="auto"/>
            </w:tcBorders>
            <w:shd w:val="clear" w:color="auto" w:fill="auto"/>
            <w:noWrap/>
            <w:hideMark/>
          </w:tcPr>
          <w:p w14:paraId="2A431C6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nil"/>
              <w:right w:val="single" w:sz="4" w:space="0" w:color="auto"/>
            </w:tcBorders>
            <w:shd w:val="clear" w:color="auto" w:fill="auto"/>
            <w:noWrap/>
            <w:hideMark/>
          </w:tcPr>
          <w:p w14:paraId="6BA46EE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vAlign w:val="bottom"/>
            <w:hideMark/>
          </w:tcPr>
          <w:p w14:paraId="1E409B6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2F97348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vAlign w:val="bottom"/>
            <w:hideMark/>
          </w:tcPr>
          <w:p w14:paraId="56C81FE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vAlign w:val="bottom"/>
            <w:hideMark/>
          </w:tcPr>
          <w:p w14:paraId="567BAA9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4" w:space="0" w:color="auto"/>
            </w:tcBorders>
            <w:vAlign w:val="center"/>
            <w:hideMark/>
          </w:tcPr>
          <w:p w14:paraId="614D4BDC"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0F02166B"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B890F1"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10</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4A9D48E3"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Lower Pintle Brackets Shims</w:t>
            </w:r>
          </w:p>
        </w:tc>
      </w:tr>
      <w:tr w:rsidR="00FB42C4" w:rsidRPr="00FB42C4" w14:paraId="57F86B4D"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E22B43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10.1</w:t>
            </w:r>
          </w:p>
        </w:tc>
        <w:tc>
          <w:tcPr>
            <w:tcW w:w="2249" w:type="dxa"/>
            <w:tcBorders>
              <w:top w:val="nil"/>
              <w:left w:val="nil"/>
              <w:bottom w:val="single" w:sz="4" w:space="0" w:color="auto"/>
              <w:right w:val="single" w:sz="4" w:space="0" w:color="auto"/>
            </w:tcBorders>
            <w:shd w:val="clear" w:color="auto" w:fill="auto"/>
            <w:vAlign w:val="bottom"/>
            <w:hideMark/>
          </w:tcPr>
          <w:p w14:paraId="7468049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220x110x16mm thick </w:t>
            </w:r>
            <w:proofErr w:type="gramStart"/>
            <w:r w:rsidRPr="00FB42C4">
              <w:rPr>
                <w:rFonts w:ascii="Calibri" w:hAnsi="Calibri" w:cs="Calibri"/>
                <w:sz w:val="22"/>
              </w:rPr>
              <w:t>stainless steel</w:t>
            </w:r>
            <w:proofErr w:type="gramEnd"/>
            <w:r w:rsidRPr="00FB42C4">
              <w:rPr>
                <w:rFonts w:ascii="Calibri" w:hAnsi="Calibri" w:cs="Calibri"/>
                <w:sz w:val="22"/>
              </w:rPr>
              <w:t xml:space="preserve"> plate</w:t>
            </w:r>
          </w:p>
        </w:tc>
        <w:tc>
          <w:tcPr>
            <w:tcW w:w="844" w:type="dxa"/>
            <w:tcBorders>
              <w:top w:val="nil"/>
              <w:left w:val="nil"/>
              <w:bottom w:val="single" w:sz="4" w:space="0" w:color="auto"/>
              <w:right w:val="single" w:sz="4" w:space="0" w:color="auto"/>
            </w:tcBorders>
            <w:shd w:val="clear" w:color="auto" w:fill="auto"/>
            <w:noWrap/>
            <w:hideMark/>
          </w:tcPr>
          <w:p w14:paraId="5585A6B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nil"/>
              <w:right w:val="single" w:sz="4" w:space="0" w:color="auto"/>
            </w:tcBorders>
            <w:shd w:val="clear" w:color="auto" w:fill="auto"/>
            <w:noWrap/>
            <w:hideMark/>
          </w:tcPr>
          <w:p w14:paraId="0359B6C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23C623F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035ED0F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67834E7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3366616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9B2B5E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N/D/LB 1171 Sheet 2 of 2</w:t>
            </w:r>
          </w:p>
        </w:tc>
      </w:tr>
      <w:tr w:rsidR="00FB42C4" w:rsidRPr="00FB42C4" w14:paraId="27D1EDC9"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70395ED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10.2</w:t>
            </w:r>
          </w:p>
        </w:tc>
        <w:tc>
          <w:tcPr>
            <w:tcW w:w="2249" w:type="dxa"/>
            <w:tcBorders>
              <w:top w:val="nil"/>
              <w:left w:val="nil"/>
              <w:bottom w:val="single" w:sz="4" w:space="0" w:color="auto"/>
              <w:right w:val="single" w:sz="4" w:space="0" w:color="auto"/>
            </w:tcBorders>
            <w:shd w:val="clear" w:color="auto" w:fill="auto"/>
            <w:vAlign w:val="bottom"/>
            <w:hideMark/>
          </w:tcPr>
          <w:p w14:paraId="63F806D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220x110x8mm thick </w:t>
            </w:r>
            <w:proofErr w:type="gramStart"/>
            <w:r w:rsidRPr="00FB42C4">
              <w:rPr>
                <w:rFonts w:ascii="Calibri" w:hAnsi="Calibri" w:cs="Calibri"/>
                <w:sz w:val="22"/>
              </w:rPr>
              <w:t>stainless steel</w:t>
            </w:r>
            <w:proofErr w:type="gramEnd"/>
            <w:r w:rsidRPr="00FB42C4">
              <w:rPr>
                <w:rFonts w:ascii="Calibri" w:hAnsi="Calibri" w:cs="Calibri"/>
                <w:sz w:val="22"/>
              </w:rPr>
              <w:t xml:space="preserve"> plate</w:t>
            </w:r>
          </w:p>
        </w:tc>
        <w:tc>
          <w:tcPr>
            <w:tcW w:w="844" w:type="dxa"/>
            <w:tcBorders>
              <w:top w:val="nil"/>
              <w:left w:val="nil"/>
              <w:bottom w:val="single" w:sz="4" w:space="0" w:color="auto"/>
              <w:right w:val="single" w:sz="4" w:space="0" w:color="auto"/>
            </w:tcBorders>
            <w:shd w:val="clear" w:color="auto" w:fill="auto"/>
            <w:noWrap/>
            <w:hideMark/>
          </w:tcPr>
          <w:p w14:paraId="3D2C454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nil"/>
              <w:right w:val="single" w:sz="4" w:space="0" w:color="auto"/>
            </w:tcBorders>
            <w:shd w:val="clear" w:color="auto" w:fill="auto"/>
            <w:noWrap/>
            <w:hideMark/>
          </w:tcPr>
          <w:p w14:paraId="666B357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39F02E8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4E354E9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6E14485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1B2779B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547501C6"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66742848"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3B9BFE3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10.3</w:t>
            </w:r>
          </w:p>
        </w:tc>
        <w:tc>
          <w:tcPr>
            <w:tcW w:w="2249" w:type="dxa"/>
            <w:tcBorders>
              <w:top w:val="nil"/>
              <w:left w:val="nil"/>
              <w:bottom w:val="single" w:sz="4" w:space="0" w:color="auto"/>
              <w:right w:val="single" w:sz="4" w:space="0" w:color="auto"/>
            </w:tcBorders>
            <w:shd w:val="clear" w:color="auto" w:fill="auto"/>
            <w:vAlign w:val="bottom"/>
            <w:hideMark/>
          </w:tcPr>
          <w:p w14:paraId="6A74D87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220x110x4mm thick </w:t>
            </w:r>
            <w:proofErr w:type="gramStart"/>
            <w:r w:rsidRPr="00FB42C4">
              <w:rPr>
                <w:rFonts w:ascii="Calibri" w:hAnsi="Calibri" w:cs="Calibri"/>
                <w:sz w:val="22"/>
              </w:rPr>
              <w:t>stainless steel</w:t>
            </w:r>
            <w:proofErr w:type="gramEnd"/>
            <w:r w:rsidRPr="00FB42C4">
              <w:rPr>
                <w:rFonts w:ascii="Calibri" w:hAnsi="Calibri" w:cs="Calibri"/>
                <w:sz w:val="22"/>
              </w:rPr>
              <w:t xml:space="preserve"> plate</w:t>
            </w:r>
          </w:p>
        </w:tc>
        <w:tc>
          <w:tcPr>
            <w:tcW w:w="844" w:type="dxa"/>
            <w:tcBorders>
              <w:top w:val="nil"/>
              <w:left w:val="nil"/>
              <w:bottom w:val="single" w:sz="4" w:space="0" w:color="auto"/>
              <w:right w:val="single" w:sz="4" w:space="0" w:color="auto"/>
            </w:tcBorders>
            <w:shd w:val="clear" w:color="auto" w:fill="auto"/>
            <w:noWrap/>
            <w:hideMark/>
          </w:tcPr>
          <w:p w14:paraId="1FA19F4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nil"/>
              <w:right w:val="single" w:sz="4" w:space="0" w:color="auto"/>
            </w:tcBorders>
            <w:shd w:val="clear" w:color="auto" w:fill="auto"/>
            <w:noWrap/>
            <w:hideMark/>
          </w:tcPr>
          <w:p w14:paraId="16675FC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16D1FCA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10D5943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6CA2DE4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3F358E9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04AC70E8"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08C11A4F"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113A2E3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10.4</w:t>
            </w:r>
          </w:p>
        </w:tc>
        <w:tc>
          <w:tcPr>
            <w:tcW w:w="2249" w:type="dxa"/>
            <w:tcBorders>
              <w:top w:val="nil"/>
              <w:left w:val="nil"/>
              <w:bottom w:val="single" w:sz="4" w:space="0" w:color="auto"/>
              <w:right w:val="single" w:sz="4" w:space="0" w:color="auto"/>
            </w:tcBorders>
            <w:shd w:val="clear" w:color="auto" w:fill="auto"/>
            <w:vAlign w:val="bottom"/>
            <w:hideMark/>
          </w:tcPr>
          <w:p w14:paraId="000CE36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220x110x2mm thick </w:t>
            </w:r>
            <w:proofErr w:type="gramStart"/>
            <w:r w:rsidRPr="00FB42C4">
              <w:rPr>
                <w:rFonts w:ascii="Calibri" w:hAnsi="Calibri" w:cs="Calibri"/>
                <w:sz w:val="22"/>
              </w:rPr>
              <w:t>stainless steel</w:t>
            </w:r>
            <w:proofErr w:type="gramEnd"/>
            <w:r w:rsidRPr="00FB42C4">
              <w:rPr>
                <w:rFonts w:ascii="Calibri" w:hAnsi="Calibri" w:cs="Calibri"/>
                <w:sz w:val="22"/>
              </w:rPr>
              <w:t xml:space="preserve"> plate</w:t>
            </w:r>
          </w:p>
        </w:tc>
        <w:tc>
          <w:tcPr>
            <w:tcW w:w="844" w:type="dxa"/>
            <w:tcBorders>
              <w:top w:val="nil"/>
              <w:left w:val="nil"/>
              <w:bottom w:val="single" w:sz="4" w:space="0" w:color="auto"/>
              <w:right w:val="single" w:sz="4" w:space="0" w:color="auto"/>
            </w:tcBorders>
            <w:shd w:val="clear" w:color="auto" w:fill="auto"/>
            <w:noWrap/>
            <w:hideMark/>
          </w:tcPr>
          <w:p w14:paraId="097DC3D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nil"/>
              <w:right w:val="single" w:sz="4" w:space="0" w:color="auto"/>
            </w:tcBorders>
            <w:shd w:val="clear" w:color="auto" w:fill="auto"/>
            <w:noWrap/>
            <w:hideMark/>
          </w:tcPr>
          <w:p w14:paraId="38CDB5A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vAlign w:val="bottom"/>
            <w:hideMark/>
          </w:tcPr>
          <w:p w14:paraId="46BF1D9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2CDFABA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vAlign w:val="bottom"/>
            <w:hideMark/>
          </w:tcPr>
          <w:p w14:paraId="1BCA336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vAlign w:val="bottom"/>
            <w:hideMark/>
          </w:tcPr>
          <w:p w14:paraId="37223C8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3777C4AE"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2F0B3291"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731B0D0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10.5</w:t>
            </w:r>
          </w:p>
        </w:tc>
        <w:tc>
          <w:tcPr>
            <w:tcW w:w="2249" w:type="dxa"/>
            <w:tcBorders>
              <w:top w:val="nil"/>
              <w:left w:val="nil"/>
              <w:bottom w:val="nil"/>
              <w:right w:val="single" w:sz="4" w:space="0" w:color="auto"/>
            </w:tcBorders>
            <w:shd w:val="clear" w:color="auto" w:fill="auto"/>
            <w:vAlign w:val="bottom"/>
            <w:hideMark/>
          </w:tcPr>
          <w:p w14:paraId="6FCFDEE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220x110x1mm thick </w:t>
            </w:r>
            <w:proofErr w:type="gramStart"/>
            <w:r w:rsidRPr="00FB42C4">
              <w:rPr>
                <w:rFonts w:ascii="Calibri" w:hAnsi="Calibri" w:cs="Calibri"/>
                <w:sz w:val="22"/>
              </w:rPr>
              <w:t>stainless steel</w:t>
            </w:r>
            <w:proofErr w:type="gramEnd"/>
            <w:r w:rsidRPr="00FB42C4">
              <w:rPr>
                <w:rFonts w:ascii="Calibri" w:hAnsi="Calibri" w:cs="Calibri"/>
                <w:sz w:val="22"/>
              </w:rPr>
              <w:t xml:space="preserve"> plate</w:t>
            </w:r>
          </w:p>
        </w:tc>
        <w:tc>
          <w:tcPr>
            <w:tcW w:w="844" w:type="dxa"/>
            <w:tcBorders>
              <w:top w:val="nil"/>
              <w:left w:val="nil"/>
              <w:bottom w:val="nil"/>
              <w:right w:val="single" w:sz="4" w:space="0" w:color="auto"/>
            </w:tcBorders>
            <w:shd w:val="clear" w:color="auto" w:fill="auto"/>
            <w:noWrap/>
            <w:hideMark/>
          </w:tcPr>
          <w:p w14:paraId="14A7D6A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nil"/>
              <w:right w:val="single" w:sz="4" w:space="0" w:color="auto"/>
            </w:tcBorders>
            <w:shd w:val="clear" w:color="auto" w:fill="auto"/>
            <w:noWrap/>
            <w:hideMark/>
          </w:tcPr>
          <w:p w14:paraId="05E3AE0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vAlign w:val="bottom"/>
            <w:hideMark/>
          </w:tcPr>
          <w:p w14:paraId="0A98DE3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2591FEB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vAlign w:val="bottom"/>
            <w:hideMark/>
          </w:tcPr>
          <w:p w14:paraId="6CE542F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vAlign w:val="bottom"/>
            <w:hideMark/>
          </w:tcPr>
          <w:p w14:paraId="3246D61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628F505F"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7BEE4DE2"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9FA749"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11</w:t>
            </w:r>
          </w:p>
        </w:tc>
        <w:tc>
          <w:tcPr>
            <w:tcW w:w="2249" w:type="dxa"/>
            <w:tcBorders>
              <w:top w:val="single" w:sz="8" w:space="0" w:color="auto"/>
              <w:left w:val="nil"/>
              <w:bottom w:val="single" w:sz="4" w:space="0" w:color="auto"/>
              <w:right w:val="single" w:sz="4" w:space="0" w:color="auto"/>
            </w:tcBorders>
            <w:shd w:val="clear" w:color="auto" w:fill="auto"/>
            <w:noWrap/>
            <w:vAlign w:val="bottom"/>
            <w:hideMark/>
          </w:tcPr>
          <w:p w14:paraId="16E187B8"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Lower Bearing</w:t>
            </w:r>
          </w:p>
        </w:tc>
        <w:tc>
          <w:tcPr>
            <w:tcW w:w="844" w:type="dxa"/>
            <w:tcBorders>
              <w:top w:val="single" w:sz="8" w:space="0" w:color="auto"/>
              <w:left w:val="nil"/>
              <w:bottom w:val="single" w:sz="4" w:space="0" w:color="auto"/>
              <w:right w:val="single" w:sz="4" w:space="0" w:color="auto"/>
            </w:tcBorders>
            <w:shd w:val="clear" w:color="auto" w:fill="auto"/>
            <w:noWrap/>
            <w:vAlign w:val="bottom"/>
            <w:hideMark/>
          </w:tcPr>
          <w:p w14:paraId="65205C6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827" w:type="dxa"/>
            <w:tcBorders>
              <w:top w:val="single" w:sz="8" w:space="0" w:color="auto"/>
              <w:left w:val="nil"/>
              <w:bottom w:val="single" w:sz="4" w:space="0" w:color="auto"/>
              <w:right w:val="single" w:sz="4" w:space="0" w:color="auto"/>
            </w:tcBorders>
            <w:shd w:val="clear" w:color="auto" w:fill="auto"/>
            <w:noWrap/>
            <w:vAlign w:val="bottom"/>
            <w:hideMark/>
          </w:tcPr>
          <w:p w14:paraId="6ED83C9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14:paraId="789A250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4C8A8CC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single" w:sz="8" w:space="0" w:color="auto"/>
              <w:left w:val="nil"/>
              <w:bottom w:val="single" w:sz="4" w:space="0" w:color="auto"/>
              <w:right w:val="single" w:sz="4" w:space="0" w:color="auto"/>
            </w:tcBorders>
            <w:shd w:val="clear" w:color="auto" w:fill="auto"/>
            <w:noWrap/>
            <w:vAlign w:val="bottom"/>
            <w:hideMark/>
          </w:tcPr>
          <w:p w14:paraId="7A477A0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single" w:sz="8" w:space="0" w:color="auto"/>
              <w:left w:val="nil"/>
              <w:bottom w:val="single" w:sz="4" w:space="0" w:color="auto"/>
              <w:right w:val="single" w:sz="4" w:space="0" w:color="auto"/>
            </w:tcBorders>
            <w:shd w:val="clear" w:color="auto" w:fill="auto"/>
            <w:noWrap/>
            <w:vAlign w:val="bottom"/>
            <w:hideMark/>
          </w:tcPr>
          <w:p w14:paraId="2321EA5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single" w:sz="8" w:space="0" w:color="auto"/>
              <w:left w:val="nil"/>
              <w:bottom w:val="single" w:sz="4" w:space="0" w:color="auto"/>
              <w:right w:val="single" w:sz="8" w:space="0" w:color="auto"/>
            </w:tcBorders>
            <w:shd w:val="clear" w:color="auto" w:fill="auto"/>
            <w:noWrap/>
            <w:vAlign w:val="bottom"/>
            <w:hideMark/>
          </w:tcPr>
          <w:p w14:paraId="6727C64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5514324C"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002ECAD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11.1</w:t>
            </w:r>
          </w:p>
        </w:tc>
        <w:tc>
          <w:tcPr>
            <w:tcW w:w="2249" w:type="dxa"/>
            <w:tcBorders>
              <w:top w:val="nil"/>
              <w:left w:val="nil"/>
              <w:bottom w:val="nil"/>
              <w:right w:val="single" w:sz="4" w:space="0" w:color="auto"/>
            </w:tcBorders>
            <w:shd w:val="clear" w:color="auto" w:fill="auto"/>
            <w:hideMark/>
          </w:tcPr>
          <w:p w14:paraId="1E29728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16mmØx100mm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cast in sockets</w:t>
            </w:r>
          </w:p>
        </w:tc>
        <w:tc>
          <w:tcPr>
            <w:tcW w:w="844" w:type="dxa"/>
            <w:tcBorders>
              <w:top w:val="nil"/>
              <w:left w:val="nil"/>
              <w:bottom w:val="nil"/>
              <w:right w:val="single" w:sz="4" w:space="0" w:color="auto"/>
            </w:tcBorders>
            <w:shd w:val="clear" w:color="auto" w:fill="auto"/>
            <w:noWrap/>
            <w:hideMark/>
          </w:tcPr>
          <w:p w14:paraId="371C652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w:t>
            </w:r>
          </w:p>
        </w:tc>
        <w:tc>
          <w:tcPr>
            <w:tcW w:w="827" w:type="dxa"/>
            <w:tcBorders>
              <w:top w:val="nil"/>
              <w:left w:val="nil"/>
              <w:bottom w:val="nil"/>
              <w:right w:val="single" w:sz="4" w:space="0" w:color="auto"/>
            </w:tcBorders>
            <w:shd w:val="clear" w:color="auto" w:fill="auto"/>
            <w:noWrap/>
            <w:hideMark/>
          </w:tcPr>
          <w:p w14:paraId="5760D6B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hideMark/>
          </w:tcPr>
          <w:p w14:paraId="391B077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5CFB701F"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nil"/>
              <w:right w:val="single" w:sz="4" w:space="0" w:color="auto"/>
            </w:tcBorders>
            <w:shd w:val="clear" w:color="auto" w:fill="auto"/>
            <w:noWrap/>
            <w:hideMark/>
          </w:tcPr>
          <w:p w14:paraId="35093F1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hideMark/>
          </w:tcPr>
          <w:p w14:paraId="3EC50E9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nil"/>
              <w:right w:val="single" w:sz="8" w:space="0" w:color="auto"/>
            </w:tcBorders>
            <w:shd w:val="clear" w:color="auto" w:fill="auto"/>
            <w:noWrap/>
            <w:hideMark/>
          </w:tcPr>
          <w:p w14:paraId="28CCD50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N/D/LB 1171 Sheet 2 of 2</w:t>
            </w:r>
          </w:p>
        </w:tc>
      </w:tr>
      <w:tr w:rsidR="00FB42C4" w:rsidRPr="00FB42C4" w14:paraId="68C3A2AF"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02DA6A86"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12</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10355326"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Lower Pintle Bearing</w:t>
            </w:r>
          </w:p>
        </w:tc>
      </w:tr>
      <w:tr w:rsidR="00FB42C4" w:rsidRPr="00FB42C4" w14:paraId="7F4F5727"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3445082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12.1</w:t>
            </w:r>
          </w:p>
        </w:tc>
        <w:tc>
          <w:tcPr>
            <w:tcW w:w="2249" w:type="dxa"/>
            <w:tcBorders>
              <w:top w:val="nil"/>
              <w:left w:val="nil"/>
              <w:bottom w:val="single" w:sz="4" w:space="0" w:color="auto"/>
              <w:right w:val="single" w:sz="4" w:space="0" w:color="auto"/>
            </w:tcBorders>
            <w:shd w:val="clear" w:color="auto" w:fill="auto"/>
            <w:hideMark/>
          </w:tcPr>
          <w:p w14:paraId="5756FF0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150mmø (OD) x 75mmø ID x 10mm stainless steel plate</w:t>
            </w:r>
          </w:p>
        </w:tc>
        <w:tc>
          <w:tcPr>
            <w:tcW w:w="844" w:type="dxa"/>
            <w:tcBorders>
              <w:top w:val="nil"/>
              <w:left w:val="nil"/>
              <w:bottom w:val="single" w:sz="4" w:space="0" w:color="auto"/>
              <w:right w:val="single" w:sz="4" w:space="0" w:color="auto"/>
            </w:tcBorders>
            <w:shd w:val="clear" w:color="auto" w:fill="auto"/>
            <w:noWrap/>
            <w:hideMark/>
          </w:tcPr>
          <w:p w14:paraId="3F81E21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74CA870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hideMark/>
          </w:tcPr>
          <w:p w14:paraId="18AC1EF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1E2CE5BD"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single" w:sz="4" w:space="0" w:color="auto"/>
              <w:right w:val="single" w:sz="4" w:space="0" w:color="auto"/>
            </w:tcBorders>
            <w:shd w:val="clear" w:color="auto" w:fill="auto"/>
            <w:noWrap/>
            <w:hideMark/>
          </w:tcPr>
          <w:p w14:paraId="3B764EB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44B782A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noWrap/>
            <w:hideMark/>
          </w:tcPr>
          <w:p w14:paraId="4F1BF9E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N/D/LB 1171 Sheet 1 of 2</w:t>
            </w:r>
          </w:p>
        </w:tc>
      </w:tr>
      <w:tr w:rsidR="00FB42C4" w:rsidRPr="00FB42C4" w14:paraId="5AF4F369" w14:textId="77777777" w:rsidTr="00BC466C">
        <w:trPr>
          <w:trHeight w:val="985"/>
        </w:trPr>
        <w:tc>
          <w:tcPr>
            <w:tcW w:w="718" w:type="dxa"/>
            <w:tcBorders>
              <w:top w:val="nil"/>
              <w:left w:val="single" w:sz="8" w:space="0" w:color="auto"/>
              <w:bottom w:val="single" w:sz="4" w:space="0" w:color="auto"/>
              <w:right w:val="single" w:sz="4" w:space="0" w:color="auto"/>
            </w:tcBorders>
            <w:shd w:val="clear" w:color="auto" w:fill="auto"/>
            <w:noWrap/>
            <w:hideMark/>
          </w:tcPr>
          <w:p w14:paraId="21CF688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12.2</w:t>
            </w:r>
          </w:p>
        </w:tc>
        <w:tc>
          <w:tcPr>
            <w:tcW w:w="2249" w:type="dxa"/>
            <w:tcBorders>
              <w:top w:val="nil"/>
              <w:left w:val="nil"/>
              <w:bottom w:val="single" w:sz="4" w:space="0" w:color="auto"/>
              <w:right w:val="single" w:sz="4" w:space="0" w:color="auto"/>
            </w:tcBorders>
            <w:shd w:val="clear" w:color="auto" w:fill="auto"/>
            <w:hideMark/>
          </w:tcPr>
          <w:p w14:paraId="2CE9081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75mmØ x 90mm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round bar (profile to bearing cup forming 56 </w:t>
            </w:r>
            <w:proofErr w:type="spellStart"/>
            <w:r w:rsidRPr="00FB42C4">
              <w:rPr>
                <w:rFonts w:ascii="Calibri" w:hAnsi="Calibri" w:cs="Calibri"/>
                <w:sz w:val="22"/>
              </w:rPr>
              <w:t>dia</w:t>
            </w:r>
            <w:proofErr w:type="spellEnd"/>
            <w:r w:rsidRPr="00FB42C4">
              <w:rPr>
                <w:rFonts w:ascii="Calibri" w:hAnsi="Calibri" w:cs="Calibri"/>
                <w:sz w:val="22"/>
              </w:rPr>
              <w:t xml:space="preserve"> x 70mm long hole)</w:t>
            </w:r>
          </w:p>
        </w:tc>
        <w:tc>
          <w:tcPr>
            <w:tcW w:w="844" w:type="dxa"/>
            <w:tcBorders>
              <w:top w:val="nil"/>
              <w:left w:val="nil"/>
              <w:bottom w:val="single" w:sz="4" w:space="0" w:color="auto"/>
              <w:right w:val="single" w:sz="4" w:space="0" w:color="auto"/>
            </w:tcBorders>
            <w:shd w:val="clear" w:color="auto" w:fill="auto"/>
            <w:noWrap/>
            <w:hideMark/>
          </w:tcPr>
          <w:p w14:paraId="02E80B1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1AFD1AD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hideMark/>
          </w:tcPr>
          <w:p w14:paraId="7AFB5C2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80B684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08ABA46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3BCE3FD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7273AE5C"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7D91B5E6" w14:textId="77777777" w:rsidTr="00BC466C">
        <w:trPr>
          <w:trHeight w:val="747"/>
        </w:trPr>
        <w:tc>
          <w:tcPr>
            <w:tcW w:w="718" w:type="dxa"/>
            <w:tcBorders>
              <w:top w:val="nil"/>
              <w:left w:val="single" w:sz="8" w:space="0" w:color="auto"/>
              <w:bottom w:val="nil"/>
              <w:right w:val="single" w:sz="4" w:space="0" w:color="auto"/>
            </w:tcBorders>
            <w:shd w:val="clear" w:color="auto" w:fill="auto"/>
            <w:noWrap/>
            <w:hideMark/>
          </w:tcPr>
          <w:p w14:paraId="022AE3E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12.3</w:t>
            </w:r>
          </w:p>
        </w:tc>
        <w:tc>
          <w:tcPr>
            <w:tcW w:w="2249" w:type="dxa"/>
            <w:tcBorders>
              <w:top w:val="nil"/>
              <w:left w:val="nil"/>
              <w:bottom w:val="nil"/>
              <w:right w:val="single" w:sz="4" w:space="0" w:color="auto"/>
            </w:tcBorders>
            <w:shd w:val="clear" w:color="auto" w:fill="auto"/>
            <w:hideMark/>
          </w:tcPr>
          <w:p w14:paraId="4274F55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60mmØ x 20mm stainless steel plate and cut 17x14mm groove along diameter</w:t>
            </w:r>
          </w:p>
        </w:tc>
        <w:tc>
          <w:tcPr>
            <w:tcW w:w="844" w:type="dxa"/>
            <w:tcBorders>
              <w:top w:val="nil"/>
              <w:left w:val="nil"/>
              <w:bottom w:val="nil"/>
              <w:right w:val="single" w:sz="4" w:space="0" w:color="auto"/>
            </w:tcBorders>
            <w:shd w:val="clear" w:color="auto" w:fill="auto"/>
            <w:noWrap/>
            <w:hideMark/>
          </w:tcPr>
          <w:p w14:paraId="1BF428A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00C9562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hideMark/>
          </w:tcPr>
          <w:p w14:paraId="46FBFAA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4BCCA221"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nil"/>
              <w:right w:val="single" w:sz="4" w:space="0" w:color="auto"/>
            </w:tcBorders>
            <w:shd w:val="clear" w:color="auto" w:fill="auto"/>
            <w:noWrap/>
            <w:hideMark/>
          </w:tcPr>
          <w:p w14:paraId="0474A4C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hideMark/>
          </w:tcPr>
          <w:p w14:paraId="09E2498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492A79DC"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3DF7D7A8"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FC359C"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13</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3BA181A8"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Lower Pintle Bracket</w:t>
            </w:r>
          </w:p>
        </w:tc>
      </w:tr>
      <w:tr w:rsidR="00FB42C4" w:rsidRPr="00FB42C4" w14:paraId="5452C24D"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681928C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13.1</w:t>
            </w:r>
          </w:p>
        </w:tc>
        <w:tc>
          <w:tcPr>
            <w:tcW w:w="2249" w:type="dxa"/>
            <w:tcBorders>
              <w:top w:val="nil"/>
              <w:left w:val="nil"/>
              <w:bottom w:val="single" w:sz="4" w:space="0" w:color="auto"/>
              <w:right w:val="single" w:sz="4" w:space="0" w:color="auto"/>
            </w:tcBorders>
            <w:shd w:val="clear" w:color="auto" w:fill="auto"/>
            <w:hideMark/>
          </w:tcPr>
          <w:p w14:paraId="283DADC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125x90x10mm stainless steel plate</w:t>
            </w:r>
          </w:p>
        </w:tc>
        <w:tc>
          <w:tcPr>
            <w:tcW w:w="844" w:type="dxa"/>
            <w:tcBorders>
              <w:top w:val="nil"/>
              <w:left w:val="nil"/>
              <w:bottom w:val="single" w:sz="4" w:space="0" w:color="auto"/>
              <w:right w:val="single" w:sz="4" w:space="0" w:color="auto"/>
            </w:tcBorders>
            <w:shd w:val="clear" w:color="auto" w:fill="auto"/>
            <w:noWrap/>
            <w:hideMark/>
          </w:tcPr>
          <w:p w14:paraId="6140D5E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w:t>
            </w:r>
          </w:p>
        </w:tc>
        <w:tc>
          <w:tcPr>
            <w:tcW w:w="827" w:type="dxa"/>
            <w:tcBorders>
              <w:top w:val="nil"/>
              <w:left w:val="nil"/>
              <w:bottom w:val="nil"/>
              <w:right w:val="single" w:sz="4" w:space="0" w:color="auto"/>
            </w:tcBorders>
            <w:shd w:val="clear" w:color="auto" w:fill="auto"/>
            <w:noWrap/>
            <w:hideMark/>
          </w:tcPr>
          <w:p w14:paraId="0F5AEF9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hideMark/>
          </w:tcPr>
          <w:p w14:paraId="2EA714B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5AD21FD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4A1C953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4595EAA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noWrap/>
            <w:hideMark/>
          </w:tcPr>
          <w:p w14:paraId="2356CF1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N/D/LB 1171 Sheet 1 of 2</w:t>
            </w:r>
          </w:p>
        </w:tc>
      </w:tr>
      <w:tr w:rsidR="00FB42C4" w:rsidRPr="00FB42C4" w14:paraId="0A611940"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05F4D8D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13.2</w:t>
            </w:r>
          </w:p>
        </w:tc>
        <w:tc>
          <w:tcPr>
            <w:tcW w:w="2249" w:type="dxa"/>
            <w:tcBorders>
              <w:top w:val="nil"/>
              <w:left w:val="nil"/>
              <w:bottom w:val="single" w:sz="4" w:space="0" w:color="auto"/>
              <w:right w:val="single" w:sz="4" w:space="0" w:color="auto"/>
            </w:tcBorders>
            <w:shd w:val="clear" w:color="auto" w:fill="auto"/>
            <w:hideMark/>
          </w:tcPr>
          <w:p w14:paraId="1D308EC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190x135x10mm stainless steel plate</w:t>
            </w:r>
          </w:p>
        </w:tc>
        <w:tc>
          <w:tcPr>
            <w:tcW w:w="844" w:type="dxa"/>
            <w:tcBorders>
              <w:top w:val="nil"/>
              <w:left w:val="nil"/>
              <w:bottom w:val="single" w:sz="4" w:space="0" w:color="auto"/>
              <w:right w:val="single" w:sz="4" w:space="0" w:color="auto"/>
            </w:tcBorders>
            <w:shd w:val="clear" w:color="auto" w:fill="auto"/>
            <w:noWrap/>
            <w:hideMark/>
          </w:tcPr>
          <w:p w14:paraId="6AE1F86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w:t>
            </w:r>
          </w:p>
        </w:tc>
        <w:tc>
          <w:tcPr>
            <w:tcW w:w="827" w:type="dxa"/>
            <w:tcBorders>
              <w:top w:val="single" w:sz="4" w:space="0" w:color="auto"/>
              <w:left w:val="nil"/>
              <w:bottom w:val="nil"/>
              <w:right w:val="single" w:sz="4" w:space="0" w:color="auto"/>
            </w:tcBorders>
            <w:shd w:val="clear" w:color="auto" w:fill="auto"/>
            <w:noWrap/>
            <w:hideMark/>
          </w:tcPr>
          <w:p w14:paraId="7A03634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hideMark/>
          </w:tcPr>
          <w:p w14:paraId="6F048F4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1CFA8E9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533BDB1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3A50E4B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4C62EE69"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1F8A93B1"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4A125D5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13.3</w:t>
            </w:r>
          </w:p>
        </w:tc>
        <w:tc>
          <w:tcPr>
            <w:tcW w:w="2249" w:type="dxa"/>
            <w:tcBorders>
              <w:top w:val="nil"/>
              <w:left w:val="nil"/>
              <w:bottom w:val="single" w:sz="4" w:space="0" w:color="auto"/>
              <w:right w:val="single" w:sz="4" w:space="0" w:color="auto"/>
            </w:tcBorders>
            <w:shd w:val="clear" w:color="auto" w:fill="auto"/>
            <w:hideMark/>
          </w:tcPr>
          <w:p w14:paraId="3D93386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170x90x10mm stainless steel plate with 4 slots for bolts</w:t>
            </w:r>
          </w:p>
        </w:tc>
        <w:tc>
          <w:tcPr>
            <w:tcW w:w="844" w:type="dxa"/>
            <w:tcBorders>
              <w:top w:val="nil"/>
              <w:left w:val="nil"/>
              <w:bottom w:val="single" w:sz="4" w:space="0" w:color="auto"/>
              <w:right w:val="single" w:sz="4" w:space="0" w:color="auto"/>
            </w:tcBorders>
            <w:shd w:val="clear" w:color="auto" w:fill="auto"/>
            <w:noWrap/>
            <w:hideMark/>
          </w:tcPr>
          <w:p w14:paraId="53E6CB6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nil"/>
              <w:right w:val="single" w:sz="4" w:space="0" w:color="auto"/>
            </w:tcBorders>
            <w:shd w:val="clear" w:color="auto" w:fill="auto"/>
            <w:noWrap/>
            <w:hideMark/>
          </w:tcPr>
          <w:p w14:paraId="581663B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hideMark/>
          </w:tcPr>
          <w:p w14:paraId="6DFD5FB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2C4ECF3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666F7C9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5E0C8FD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22F802A7"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37F02E93"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2250AAA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13.4</w:t>
            </w:r>
          </w:p>
        </w:tc>
        <w:tc>
          <w:tcPr>
            <w:tcW w:w="2249" w:type="dxa"/>
            <w:tcBorders>
              <w:top w:val="nil"/>
              <w:left w:val="nil"/>
              <w:bottom w:val="nil"/>
              <w:right w:val="single" w:sz="4" w:space="0" w:color="auto"/>
            </w:tcBorders>
            <w:shd w:val="clear" w:color="auto" w:fill="auto"/>
            <w:hideMark/>
          </w:tcPr>
          <w:p w14:paraId="0BB032E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10x10x75mm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block</w:t>
            </w:r>
          </w:p>
        </w:tc>
        <w:tc>
          <w:tcPr>
            <w:tcW w:w="844" w:type="dxa"/>
            <w:tcBorders>
              <w:top w:val="nil"/>
              <w:left w:val="nil"/>
              <w:bottom w:val="nil"/>
              <w:right w:val="single" w:sz="4" w:space="0" w:color="auto"/>
            </w:tcBorders>
            <w:shd w:val="clear" w:color="auto" w:fill="auto"/>
            <w:noWrap/>
            <w:hideMark/>
          </w:tcPr>
          <w:p w14:paraId="019D4DB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nil"/>
              <w:right w:val="single" w:sz="4" w:space="0" w:color="auto"/>
            </w:tcBorders>
            <w:shd w:val="clear" w:color="auto" w:fill="auto"/>
            <w:noWrap/>
            <w:hideMark/>
          </w:tcPr>
          <w:p w14:paraId="0ABA324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hideMark/>
          </w:tcPr>
          <w:p w14:paraId="2426AEE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7B0F7C6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hideMark/>
          </w:tcPr>
          <w:p w14:paraId="1C23BC3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hideMark/>
          </w:tcPr>
          <w:p w14:paraId="21F86EE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52C3ADD2"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3F794493"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14379CB7"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14</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3483CDC1"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Lower Pintle</w:t>
            </w:r>
          </w:p>
        </w:tc>
      </w:tr>
      <w:tr w:rsidR="00FB42C4" w:rsidRPr="00FB42C4" w14:paraId="450ACC60"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2A487E9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14.1</w:t>
            </w:r>
          </w:p>
        </w:tc>
        <w:tc>
          <w:tcPr>
            <w:tcW w:w="2249" w:type="dxa"/>
            <w:tcBorders>
              <w:top w:val="nil"/>
              <w:left w:val="nil"/>
              <w:bottom w:val="single" w:sz="4" w:space="0" w:color="auto"/>
              <w:right w:val="single" w:sz="4" w:space="0" w:color="auto"/>
            </w:tcBorders>
            <w:shd w:val="clear" w:color="auto" w:fill="auto"/>
            <w:hideMark/>
          </w:tcPr>
          <w:p w14:paraId="3A2E244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50mmØ x200mm long </w:t>
            </w:r>
            <w:proofErr w:type="gramStart"/>
            <w:r w:rsidRPr="00FB42C4">
              <w:rPr>
                <w:rFonts w:ascii="Calibri" w:hAnsi="Calibri" w:cs="Calibri"/>
                <w:sz w:val="22"/>
              </w:rPr>
              <w:t>stainless steel</w:t>
            </w:r>
            <w:proofErr w:type="gramEnd"/>
            <w:r w:rsidRPr="00FB42C4">
              <w:rPr>
                <w:rFonts w:ascii="Calibri" w:hAnsi="Calibri" w:cs="Calibri"/>
                <w:sz w:val="22"/>
              </w:rPr>
              <w:t xml:space="preserve"> rod</w:t>
            </w:r>
          </w:p>
        </w:tc>
        <w:tc>
          <w:tcPr>
            <w:tcW w:w="844" w:type="dxa"/>
            <w:tcBorders>
              <w:top w:val="nil"/>
              <w:left w:val="nil"/>
              <w:bottom w:val="single" w:sz="4" w:space="0" w:color="auto"/>
              <w:right w:val="single" w:sz="4" w:space="0" w:color="auto"/>
            </w:tcBorders>
            <w:shd w:val="clear" w:color="auto" w:fill="auto"/>
            <w:noWrap/>
            <w:hideMark/>
          </w:tcPr>
          <w:p w14:paraId="1731959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nil"/>
              <w:right w:val="single" w:sz="4" w:space="0" w:color="auto"/>
            </w:tcBorders>
            <w:shd w:val="clear" w:color="auto" w:fill="auto"/>
            <w:noWrap/>
            <w:hideMark/>
          </w:tcPr>
          <w:p w14:paraId="6443F89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single" w:sz="4" w:space="0" w:color="auto"/>
              <w:right w:val="single" w:sz="4" w:space="0" w:color="auto"/>
            </w:tcBorders>
            <w:shd w:val="clear" w:color="auto" w:fill="auto"/>
            <w:noWrap/>
            <w:hideMark/>
          </w:tcPr>
          <w:p w14:paraId="1EA406E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15A8B9A9"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single" w:sz="4" w:space="0" w:color="auto"/>
              <w:right w:val="single" w:sz="4" w:space="0" w:color="auto"/>
            </w:tcBorders>
            <w:shd w:val="clear" w:color="auto" w:fill="auto"/>
            <w:noWrap/>
            <w:hideMark/>
          </w:tcPr>
          <w:p w14:paraId="04E74CA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38748EB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val="restart"/>
            <w:tcBorders>
              <w:top w:val="nil"/>
              <w:left w:val="single" w:sz="4" w:space="0" w:color="auto"/>
              <w:bottom w:val="single" w:sz="4" w:space="0" w:color="auto"/>
              <w:right w:val="single" w:sz="8" w:space="0" w:color="auto"/>
            </w:tcBorders>
            <w:shd w:val="clear" w:color="auto" w:fill="auto"/>
            <w:noWrap/>
            <w:hideMark/>
          </w:tcPr>
          <w:p w14:paraId="6A93D97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N/D/LB 1171 Sheet 2 of 2</w:t>
            </w:r>
          </w:p>
        </w:tc>
      </w:tr>
      <w:tr w:rsidR="00FB42C4" w:rsidRPr="00FB42C4" w14:paraId="3D2FE684" w14:textId="77777777" w:rsidTr="00BC466C">
        <w:trPr>
          <w:trHeight w:val="501"/>
        </w:trPr>
        <w:tc>
          <w:tcPr>
            <w:tcW w:w="718" w:type="dxa"/>
            <w:tcBorders>
              <w:top w:val="nil"/>
              <w:left w:val="single" w:sz="8" w:space="0" w:color="auto"/>
              <w:bottom w:val="nil"/>
              <w:right w:val="single" w:sz="4" w:space="0" w:color="auto"/>
            </w:tcBorders>
            <w:shd w:val="clear" w:color="auto" w:fill="auto"/>
            <w:noWrap/>
            <w:hideMark/>
          </w:tcPr>
          <w:p w14:paraId="4A4F5B6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14.2</w:t>
            </w:r>
          </w:p>
        </w:tc>
        <w:tc>
          <w:tcPr>
            <w:tcW w:w="2249" w:type="dxa"/>
            <w:tcBorders>
              <w:top w:val="nil"/>
              <w:left w:val="nil"/>
              <w:bottom w:val="nil"/>
              <w:right w:val="single" w:sz="4" w:space="0" w:color="auto"/>
            </w:tcBorders>
            <w:shd w:val="clear" w:color="auto" w:fill="auto"/>
            <w:hideMark/>
          </w:tcPr>
          <w:p w14:paraId="6172B17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100</w:t>
            </w:r>
            <w:proofErr w:type="gramStart"/>
            <w:r w:rsidRPr="00FB42C4">
              <w:rPr>
                <w:rFonts w:ascii="Calibri" w:hAnsi="Calibri" w:cs="Calibri"/>
                <w:sz w:val="22"/>
              </w:rPr>
              <w:t>mmØ(</w:t>
            </w:r>
            <w:proofErr w:type="gramEnd"/>
            <w:r w:rsidRPr="00FB42C4">
              <w:rPr>
                <w:rFonts w:ascii="Calibri" w:hAnsi="Calibri" w:cs="Calibri"/>
                <w:sz w:val="22"/>
              </w:rPr>
              <w:t xml:space="preserve">OD) x 50mmØ ID x 10mm stainless steel plate  </w:t>
            </w:r>
          </w:p>
        </w:tc>
        <w:tc>
          <w:tcPr>
            <w:tcW w:w="844" w:type="dxa"/>
            <w:tcBorders>
              <w:top w:val="nil"/>
              <w:left w:val="nil"/>
              <w:bottom w:val="nil"/>
              <w:right w:val="single" w:sz="4" w:space="0" w:color="auto"/>
            </w:tcBorders>
            <w:shd w:val="clear" w:color="auto" w:fill="auto"/>
            <w:noWrap/>
            <w:hideMark/>
          </w:tcPr>
          <w:p w14:paraId="081033A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single" w:sz="4" w:space="0" w:color="auto"/>
              <w:left w:val="nil"/>
              <w:bottom w:val="nil"/>
              <w:right w:val="single" w:sz="4" w:space="0" w:color="auto"/>
            </w:tcBorders>
            <w:shd w:val="clear" w:color="auto" w:fill="auto"/>
            <w:noWrap/>
            <w:hideMark/>
          </w:tcPr>
          <w:p w14:paraId="7099367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hideMark/>
          </w:tcPr>
          <w:p w14:paraId="40CBA66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14:paraId="5FBAE32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hideMark/>
          </w:tcPr>
          <w:p w14:paraId="1FA8478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hideMark/>
          </w:tcPr>
          <w:p w14:paraId="15CDA88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vMerge/>
            <w:tcBorders>
              <w:top w:val="nil"/>
              <w:left w:val="single" w:sz="4" w:space="0" w:color="auto"/>
              <w:bottom w:val="single" w:sz="4" w:space="0" w:color="auto"/>
              <w:right w:val="single" w:sz="8" w:space="0" w:color="auto"/>
            </w:tcBorders>
            <w:vAlign w:val="center"/>
            <w:hideMark/>
          </w:tcPr>
          <w:p w14:paraId="0DC79871" w14:textId="77777777" w:rsidR="00FB42C4" w:rsidRPr="00FB42C4" w:rsidRDefault="00FB42C4" w:rsidP="00FB42C4">
            <w:pPr>
              <w:spacing w:after="0" w:line="240" w:lineRule="auto"/>
              <w:ind w:left="0" w:firstLine="0"/>
              <w:jc w:val="left"/>
              <w:rPr>
                <w:rFonts w:ascii="Calibri" w:hAnsi="Calibri" w:cs="Calibri"/>
                <w:sz w:val="22"/>
              </w:rPr>
            </w:pPr>
          </w:p>
        </w:tc>
      </w:tr>
      <w:tr w:rsidR="00FB42C4" w:rsidRPr="00FB42C4" w14:paraId="6BCD18C1"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71AB2A05"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15</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4E77FA60"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Steel Tide Gate Paint</w:t>
            </w:r>
          </w:p>
        </w:tc>
      </w:tr>
      <w:tr w:rsidR="00FB42C4" w:rsidRPr="00FB42C4" w14:paraId="4B417F97" w14:textId="77777777" w:rsidTr="00BC466C">
        <w:trPr>
          <w:trHeight w:val="739"/>
        </w:trPr>
        <w:tc>
          <w:tcPr>
            <w:tcW w:w="718" w:type="dxa"/>
            <w:tcBorders>
              <w:top w:val="nil"/>
              <w:left w:val="single" w:sz="8" w:space="0" w:color="auto"/>
              <w:bottom w:val="single" w:sz="4" w:space="0" w:color="auto"/>
              <w:right w:val="single" w:sz="4" w:space="0" w:color="auto"/>
            </w:tcBorders>
            <w:shd w:val="clear" w:color="auto" w:fill="auto"/>
            <w:noWrap/>
            <w:hideMark/>
          </w:tcPr>
          <w:p w14:paraId="363B82D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lastRenderedPageBreak/>
              <w:t>15.1</w:t>
            </w:r>
          </w:p>
        </w:tc>
        <w:tc>
          <w:tcPr>
            <w:tcW w:w="2249" w:type="dxa"/>
            <w:tcBorders>
              <w:top w:val="nil"/>
              <w:left w:val="nil"/>
              <w:bottom w:val="single" w:sz="4" w:space="0" w:color="auto"/>
              <w:right w:val="single" w:sz="4" w:space="0" w:color="auto"/>
            </w:tcBorders>
            <w:shd w:val="clear" w:color="auto" w:fill="auto"/>
            <w:hideMark/>
          </w:tcPr>
          <w:p w14:paraId="2416A2E9" w14:textId="77777777" w:rsidR="00FB42C4" w:rsidRPr="00FB42C4" w:rsidRDefault="00FB42C4" w:rsidP="00FB42C4">
            <w:pPr>
              <w:spacing w:after="0" w:line="240" w:lineRule="auto"/>
              <w:ind w:left="0" w:firstLine="0"/>
              <w:jc w:val="left"/>
              <w:rPr>
                <w:rFonts w:ascii="Calibri" w:hAnsi="Calibri" w:cs="Calibri"/>
                <w:sz w:val="22"/>
              </w:rPr>
            </w:pPr>
            <w:proofErr w:type="spellStart"/>
            <w:r w:rsidRPr="00FB42C4">
              <w:rPr>
                <w:rFonts w:ascii="Calibri" w:hAnsi="Calibri" w:cs="Calibri"/>
                <w:sz w:val="22"/>
              </w:rPr>
              <w:t>Transpoxy</w:t>
            </w:r>
            <w:proofErr w:type="spellEnd"/>
            <w:r w:rsidRPr="00FB42C4">
              <w:rPr>
                <w:rFonts w:ascii="Calibri" w:hAnsi="Calibri" w:cs="Calibri"/>
                <w:sz w:val="22"/>
              </w:rPr>
              <w:t xml:space="preserve"> Tar AA 2.12 -</w:t>
            </w:r>
            <w:proofErr w:type="spellStart"/>
            <w:r w:rsidRPr="00FB42C4">
              <w:rPr>
                <w:rFonts w:ascii="Calibri" w:hAnsi="Calibri" w:cs="Calibri"/>
                <w:sz w:val="22"/>
              </w:rPr>
              <w:t>Gripset</w:t>
            </w:r>
            <w:proofErr w:type="spellEnd"/>
            <w:r w:rsidRPr="00FB42C4">
              <w:rPr>
                <w:rFonts w:ascii="Calibri" w:hAnsi="Calibri" w:cs="Calibri"/>
                <w:sz w:val="22"/>
              </w:rPr>
              <w:t xml:space="preserve"> </w:t>
            </w:r>
            <w:proofErr w:type="spellStart"/>
            <w:r w:rsidRPr="00FB42C4">
              <w:rPr>
                <w:rFonts w:ascii="Calibri" w:hAnsi="Calibri" w:cs="Calibri"/>
                <w:sz w:val="22"/>
              </w:rPr>
              <w:t>Bitument</w:t>
            </w:r>
            <w:proofErr w:type="spellEnd"/>
            <w:r w:rsidRPr="00FB42C4">
              <w:rPr>
                <w:rFonts w:ascii="Calibri" w:hAnsi="Calibri" w:cs="Calibri"/>
                <w:sz w:val="22"/>
              </w:rPr>
              <w:t xml:space="preserve"> Rubber Membrane Paint</w:t>
            </w:r>
          </w:p>
        </w:tc>
        <w:tc>
          <w:tcPr>
            <w:tcW w:w="844" w:type="dxa"/>
            <w:tcBorders>
              <w:top w:val="nil"/>
              <w:left w:val="nil"/>
              <w:bottom w:val="single" w:sz="4" w:space="0" w:color="auto"/>
              <w:right w:val="single" w:sz="4" w:space="0" w:color="auto"/>
            </w:tcBorders>
            <w:shd w:val="clear" w:color="auto" w:fill="auto"/>
            <w:noWrap/>
            <w:hideMark/>
          </w:tcPr>
          <w:p w14:paraId="1374785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single" w:sz="4" w:space="0" w:color="auto"/>
              <w:right w:val="single" w:sz="4" w:space="0" w:color="auto"/>
            </w:tcBorders>
            <w:shd w:val="clear" w:color="auto" w:fill="auto"/>
            <w:hideMark/>
          </w:tcPr>
          <w:p w14:paraId="7639AE8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bucket (15L)</w:t>
            </w:r>
          </w:p>
        </w:tc>
        <w:tc>
          <w:tcPr>
            <w:tcW w:w="836" w:type="dxa"/>
            <w:tcBorders>
              <w:top w:val="nil"/>
              <w:left w:val="nil"/>
              <w:bottom w:val="single" w:sz="4" w:space="0" w:color="auto"/>
              <w:right w:val="single" w:sz="4" w:space="0" w:color="auto"/>
            </w:tcBorders>
            <w:shd w:val="clear" w:color="auto" w:fill="auto"/>
            <w:noWrap/>
            <w:hideMark/>
          </w:tcPr>
          <w:p w14:paraId="1DE9FDE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34BDBCD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6E015F1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45AAB66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4" w:space="0" w:color="auto"/>
              <w:right w:val="single" w:sz="8" w:space="0" w:color="auto"/>
            </w:tcBorders>
            <w:shd w:val="clear" w:color="auto" w:fill="auto"/>
            <w:noWrap/>
            <w:hideMark/>
          </w:tcPr>
          <w:p w14:paraId="412533D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3CBBF230"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2AC8933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15.2</w:t>
            </w:r>
          </w:p>
        </w:tc>
        <w:tc>
          <w:tcPr>
            <w:tcW w:w="2249" w:type="dxa"/>
            <w:tcBorders>
              <w:top w:val="nil"/>
              <w:left w:val="nil"/>
              <w:bottom w:val="single" w:sz="4" w:space="0" w:color="auto"/>
              <w:right w:val="single" w:sz="4" w:space="0" w:color="auto"/>
            </w:tcBorders>
            <w:shd w:val="clear" w:color="auto" w:fill="auto"/>
            <w:hideMark/>
          </w:tcPr>
          <w:p w14:paraId="6BC41970" w14:textId="77777777" w:rsidR="00FB42C4" w:rsidRPr="00FB42C4" w:rsidRDefault="00FB42C4" w:rsidP="00FB42C4">
            <w:pPr>
              <w:spacing w:after="0" w:line="240" w:lineRule="auto"/>
              <w:ind w:left="0" w:firstLine="0"/>
              <w:jc w:val="left"/>
              <w:rPr>
                <w:rFonts w:ascii="Calibri" w:hAnsi="Calibri" w:cs="Calibri"/>
                <w:sz w:val="22"/>
              </w:rPr>
            </w:pPr>
            <w:proofErr w:type="spellStart"/>
            <w:r w:rsidRPr="00FB42C4">
              <w:rPr>
                <w:rFonts w:ascii="Calibri" w:hAnsi="Calibri" w:cs="Calibri"/>
                <w:sz w:val="22"/>
              </w:rPr>
              <w:t>Transpoxy</w:t>
            </w:r>
            <w:proofErr w:type="spellEnd"/>
            <w:r w:rsidRPr="00FB42C4">
              <w:rPr>
                <w:rFonts w:ascii="Calibri" w:hAnsi="Calibri" w:cs="Calibri"/>
                <w:sz w:val="22"/>
              </w:rPr>
              <w:t xml:space="preserve"> Primer 2.19</w:t>
            </w:r>
          </w:p>
        </w:tc>
        <w:tc>
          <w:tcPr>
            <w:tcW w:w="844" w:type="dxa"/>
            <w:tcBorders>
              <w:top w:val="nil"/>
              <w:left w:val="nil"/>
              <w:bottom w:val="single" w:sz="4" w:space="0" w:color="auto"/>
              <w:right w:val="single" w:sz="4" w:space="0" w:color="auto"/>
            </w:tcBorders>
            <w:shd w:val="clear" w:color="auto" w:fill="auto"/>
            <w:noWrap/>
            <w:hideMark/>
          </w:tcPr>
          <w:p w14:paraId="5D10DEF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w:t>
            </w:r>
          </w:p>
        </w:tc>
        <w:tc>
          <w:tcPr>
            <w:tcW w:w="827" w:type="dxa"/>
            <w:tcBorders>
              <w:top w:val="nil"/>
              <w:left w:val="nil"/>
              <w:bottom w:val="single" w:sz="4" w:space="0" w:color="auto"/>
              <w:right w:val="single" w:sz="4" w:space="0" w:color="auto"/>
            </w:tcBorders>
            <w:shd w:val="clear" w:color="auto" w:fill="auto"/>
            <w:noWrap/>
            <w:hideMark/>
          </w:tcPr>
          <w:p w14:paraId="6B4583C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tin (4L)</w:t>
            </w:r>
          </w:p>
        </w:tc>
        <w:tc>
          <w:tcPr>
            <w:tcW w:w="836" w:type="dxa"/>
            <w:tcBorders>
              <w:top w:val="nil"/>
              <w:left w:val="nil"/>
              <w:bottom w:val="single" w:sz="4" w:space="0" w:color="auto"/>
              <w:right w:val="single" w:sz="4" w:space="0" w:color="auto"/>
            </w:tcBorders>
            <w:shd w:val="clear" w:color="auto" w:fill="auto"/>
            <w:noWrap/>
            <w:hideMark/>
          </w:tcPr>
          <w:p w14:paraId="64DCC33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043A7DC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52F8493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1A1D512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4" w:space="0" w:color="auto"/>
              <w:right w:val="single" w:sz="8" w:space="0" w:color="auto"/>
            </w:tcBorders>
            <w:shd w:val="clear" w:color="auto" w:fill="auto"/>
            <w:noWrap/>
            <w:hideMark/>
          </w:tcPr>
          <w:p w14:paraId="71BEB89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37DA924D" w14:textId="77777777" w:rsidTr="00BC466C">
        <w:trPr>
          <w:trHeight w:val="254"/>
        </w:trPr>
        <w:tc>
          <w:tcPr>
            <w:tcW w:w="718" w:type="dxa"/>
            <w:tcBorders>
              <w:top w:val="nil"/>
              <w:left w:val="single" w:sz="8" w:space="0" w:color="auto"/>
              <w:bottom w:val="nil"/>
              <w:right w:val="single" w:sz="4" w:space="0" w:color="auto"/>
            </w:tcBorders>
            <w:shd w:val="clear" w:color="auto" w:fill="auto"/>
            <w:noWrap/>
            <w:hideMark/>
          </w:tcPr>
          <w:p w14:paraId="1146EEF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15.3</w:t>
            </w:r>
          </w:p>
        </w:tc>
        <w:tc>
          <w:tcPr>
            <w:tcW w:w="2249" w:type="dxa"/>
            <w:tcBorders>
              <w:top w:val="nil"/>
              <w:left w:val="nil"/>
              <w:bottom w:val="nil"/>
              <w:right w:val="single" w:sz="4" w:space="0" w:color="auto"/>
            </w:tcBorders>
            <w:shd w:val="clear" w:color="auto" w:fill="auto"/>
            <w:hideMark/>
          </w:tcPr>
          <w:p w14:paraId="694B0153" w14:textId="77777777" w:rsidR="00FB42C4" w:rsidRPr="00FB42C4" w:rsidRDefault="00FB42C4" w:rsidP="00FB42C4">
            <w:pPr>
              <w:spacing w:after="0" w:line="240" w:lineRule="auto"/>
              <w:ind w:left="0" w:firstLine="0"/>
              <w:jc w:val="left"/>
              <w:rPr>
                <w:rFonts w:ascii="Calibri" w:hAnsi="Calibri" w:cs="Calibri"/>
                <w:sz w:val="22"/>
              </w:rPr>
            </w:pPr>
            <w:proofErr w:type="spellStart"/>
            <w:r w:rsidRPr="00FB42C4">
              <w:rPr>
                <w:rFonts w:ascii="Calibri" w:hAnsi="Calibri" w:cs="Calibri"/>
                <w:sz w:val="22"/>
              </w:rPr>
              <w:t>Transpoxy</w:t>
            </w:r>
            <w:proofErr w:type="spellEnd"/>
            <w:r w:rsidRPr="00FB42C4">
              <w:rPr>
                <w:rFonts w:ascii="Calibri" w:hAnsi="Calibri" w:cs="Calibri"/>
                <w:sz w:val="22"/>
              </w:rPr>
              <w:t xml:space="preserve"> Primer 1.16</w:t>
            </w:r>
          </w:p>
        </w:tc>
        <w:tc>
          <w:tcPr>
            <w:tcW w:w="844" w:type="dxa"/>
            <w:tcBorders>
              <w:top w:val="nil"/>
              <w:left w:val="nil"/>
              <w:bottom w:val="nil"/>
              <w:right w:val="single" w:sz="4" w:space="0" w:color="auto"/>
            </w:tcBorders>
            <w:shd w:val="clear" w:color="auto" w:fill="auto"/>
            <w:noWrap/>
            <w:hideMark/>
          </w:tcPr>
          <w:p w14:paraId="7D7ECDC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nil"/>
              <w:right w:val="single" w:sz="4" w:space="0" w:color="auto"/>
            </w:tcBorders>
            <w:shd w:val="clear" w:color="auto" w:fill="auto"/>
            <w:noWrap/>
            <w:hideMark/>
          </w:tcPr>
          <w:p w14:paraId="04AA2CF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tin (4L)</w:t>
            </w:r>
          </w:p>
        </w:tc>
        <w:tc>
          <w:tcPr>
            <w:tcW w:w="836" w:type="dxa"/>
            <w:tcBorders>
              <w:top w:val="nil"/>
              <w:left w:val="nil"/>
              <w:bottom w:val="nil"/>
              <w:right w:val="single" w:sz="4" w:space="0" w:color="auto"/>
            </w:tcBorders>
            <w:shd w:val="clear" w:color="auto" w:fill="auto"/>
            <w:noWrap/>
            <w:hideMark/>
          </w:tcPr>
          <w:p w14:paraId="0F8B73A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73E1379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hideMark/>
          </w:tcPr>
          <w:p w14:paraId="221E9F3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hideMark/>
          </w:tcPr>
          <w:p w14:paraId="0BCE77C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nil"/>
              <w:right w:val="single" w:sz="8" w:space="0" w:color="auto"/>
            </w:tcBorders>
            <w:shd w:val="clear" w:color="auto" w:fill="auto"/>
            <w:noWrap/>
            <w:hideMark/>
          </w:tcPr>
          <w:p w14:paraId="0AD566E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61353F1A"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572B65A5"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16</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36E74455"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Steel Trap Door</w:t>
            </w:r>
          </w:p>
        </w:tc>
      </w:tr>
      <w:tr w:rsidR="00FB42C4" w:rsidRPr="00FB42C4" w14:paraId="7A94B45A"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2C2BA8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16.1</w:t>
            </w:r>
          </w:p>
        </w:tc>
        <w:tc>
          <w:tcPr>
            <w:tcW w:w="2249" w:type="dxa"/>
            <w:tcBorders>
              <w:top w:val="nil"/>
              <w:left w:val="nil"/>
              <w:bottom w:val="single" w:sz="4" w:space="0" w:color="auto"/>
              <w:right w:val="single" w:sz="4" w:space="0" w:color="auto"/>
            </w:tcBorders>
            <w:shd w:val="clear" w:color="auto" w:fill="auto"/>
            <w:hideMark/>
          </w:tcPr>
          <w:p w14:paraId="137BF24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50x50x8 galv. mild steel equal angles</w:t>
            </w:r>
          </w:p>
        </w:tc>
        <w:tc>
          <w:tcPr>
            <w:tcW w:w="844" w:type="dxa"/>
            <w:tcBorders>
              <w:top w:val="nil"/>
              <w:left w:val="nil"/>
              <w:bottom w:val="single" w:sz="4" w:space="0" w:color="auto"/>
              <w:right w:val="single" w:sz="4" w:space="0" w:color="auto"/>
            </w:tcBorders>
            <w:shd w:val="clear" w:color="auto" w:fill="auto"/>
            <w:noWrap/>
            <w:hideMark/>
          </w:tcPr>
          <w:p w14:paraId="150AE1C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5D83F0B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29B6BED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0.6</w:t>
            </w:r>
          </w:p>
        </w:tc>
        <w:tc>
          <w:tcPr>
            <w:tcW w:w="608" w:type="dxa"/>
            <w:tcBorders>
              <w:top w:val="nil"/>
              <w:left w:val="nil"/>
              <w:bottom w:val="single" w:sz="4" w:space="0" w:color="auto"/>
              <w:right w:val="single" w:sz="4" w:space="0" w:color="auto"/>
            </w:tcBorders>
            <w:shd w:val="clear" w:color="auto" w:fill="auto"/>
            <w:noWrap/>
            <w:hideMark/>
          </w:tcPr>
          <w:p w14:paraId="62C47C4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26E0636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5.82</w:t>
            </w:r>
          </w:p>
        </w:tc>
        <w:tc>
          <w:tcPr>
            <w:tcW w:w="941" w:type="dxa"/>
            <w:tcBorders>
              <w:top w:val="nil"/>
              <w:left w:val="nil"/>
              <w:bottom w:val="single" w:sz="4" w:space="0" w:color="auto"/>
              <w:right w:val="single" w:sz="4" w:space="0" w:color="auto"/>
            </w:tcBorders>
            <w:shd w:val="clear" w:color="auto" w:fill="auto"/>
            <w:noWrap/>
            <w:hideMark/>
          </w:tcPr>
          <w:p w14:paraId="0952DF7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13.97</w:t>
            </w:r>
          </w:p>
        </w:tc>
        <w:tc>
          <w:tcPr>
            <w:tcW w:w="1446" w:type="dxa"/>
            <w:tcBorders>
              <w:top w:val="nil"/>
              <w:left w:val="nil"/>
              <w:bottom w:val="single" w:sz="4" w:space="0" w:color="auto"/>
              <w:right w:val="single" w:sz="8" w:space="0" w:color="auto"/>
            </w:tcBorders>
            <w:shd w:val="clear" w:color="auto" w:fill="auto"/>
            <w:noWrap/>
            <w:hideMark/>
          </w:tcPr>
          <w:p w14:paraId="4B5442D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57F10B73"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35D7CBC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16.2</w:t>
            </w:r>
          </w:p>
        </w:tc>
        <w:tc>
          <w:tcPr>
            <w:tcW w:w="2249" w:type="dxa"/>
            <w:tcBorders>
              <w:top w:val="nil"/>
              <w:left w:val="nil"/>
              <w:bottom w:val="single" w:sz="4" w:space="0" w:color="auto"/>
              <w:right w:val="single" w:sz="4" w:space="0" w:color="auto"/>
            </w:tcBorders>
            <w:shd w:val="clear" w:color="auto" w:fill="auto"/>
            <w:hideMark/>
          </w:tcPr>
          <w:p w14:paraId="32B10DC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50x50x8 galv. mild steel equal angles</w:t>
            </w:r>
          </w:p>
        </w:tc>
        <w:tc>
          <w:tcPr>
            <w:tcW w:w="844" w:type="dxa"/>
            <w:tcBorders>
              <w:top w:val="nil"/>
              <w:left w:val="nil"/>
              <w:bottom w:val="single" w:sz="4" w:space="0" w:color="auto"/>
              <w:right w:val="single" w:sz="4" w:space="0" w:color="auto"/>
            </w:tcBorders>
            <w:shd w:val="clear" w:color="auto" w:fill="auto"/>
            <w:noWrap/>
            <w:hideMark/>
          </w:tcPr>
          <w:p w14:paraId="4D6A2A2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7CE060C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46EE869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1.96</w:t>
            </w:r>
          </w:p>
        </w:tc>
        <w:tc>
          <w:tcPr>
            <w:tcW w:w="608" w:type="dxa"/>
            <w:tcBorders>
              <w:top w:val="nil"/>
              <w:left w:val="nil"/>
              <w:bottom w:val="single" w:sz="4" w:space="0" w:color="auto"/>
              <w:right w:val="single" w:sz="4" w:space="0" w:color="auto"/>
            </w:tcBorders>
            <w:shd w:val="clear" w:color="auto" w:fill="auto"/>
            <w:noWrap/>
            <w:hideMark/>
          </w:tcPr>
          <w:p w14:paraId="47AF35D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27B135C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5.82</w:t>
            </w:r>
          </w:p>
        </w:tc>
        <w:tc>
          <w:tcPr>
            <w:tcW w:w="941" w:type="dxa"/>
            <w:tcBorders>
              <w:top w:val="nil"/>
              <w:left w:val="nil"/>
              <w:bottom w:val="single" w:sz="4" w:space="0" w:color="auto"/>
              <w:right w:val="single" w:sz="4" w:space="0" w:color="auto"/>
            </w:tcBorders>
            <w:shd w:val="clear" w:color="auto" w:fill="auto"/>
            <w:noWrap/>
            <w:hideMark/>
          </w:tcPr>
          <w:p w14:paraId="5469B1E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45.63</w:t>
            </w:r>
          </w:p>
        </w:tc>
        <w:tc>
          <w:tcPr>
            <w:tcW w:w="1446" w:type="dxa"/>
            <w:tcBorders>
              <w:top w:val="nil"/>
              <w:left w:val="nil"/>
              <w:bottom w:val="single" w:sz="4" w:space="0" w:color="auto"/>
              <w:right w:val="single" w:sz="8" w:space="0" w:color="auto"/>
            </w:tcBorders>
            <w:shd w:val="clear" w:color="auto" w:fill="auto"/>
            <w:noWrap/>
            <w:hideMark/>
          </w:tcPr>
          <w:p w14:paraId="75DA6F6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2959C980"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55121C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16.3</w:t>
            </w:r>
          </w:p>
        </w:tc>
        <w:tc>
          <w:tcPr>
            <w:tcW w:w="2249" w:type="dxa"/>
            <w:tcBorders>
              <w:top w:val="nil"/>
              <w:left w:val="nil"/>
              <w:bottom w:val="single" w:sz="4" w:space="0" w:color="auto"/>
              <w:right w:val="single" w:sz="4" w:space="0" w:color="auto"/>
            </w:tcBorders>
            <w:shd w:val="clear" w:color="auto" w:fill="auto"/>
            <w:hideMark/>
          </w:tcPr>
          <w:p w14:paraId="248AAC5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 </w:t>
            </w:r>
            <w:proofErr w:type="spellStart"/>
            <w:r w:rsidRPr="00FB42C4">
              <w:rPr>
                <w:rFonts w:ascii="Calibri" w:hAnsi="Calibri" w:cs="Calibri"/>
                <w:sz w:val="22"/>
              </w:rPr>
              <w:t>dia</w:t>
            </w:r>
            <w:proofErr w:type="spellEnd"/>
            <w:r w:rsidRPr="00FB42C4">
              <w:rPr>
                <w:rFonts w:ascii="Calibri" w:hAnsi="Calibri" w:cs="Calibri"/>
                <w:sz w:val="22"/>
              </w:rPr>
              <w:t xml:space="preserve"> galv. mild steel round bars</w:t>
            </w:r>
          </w:p>
        </w:tc>
        <w:tc>
          <w:tcPr>
            <w:tcW w:w="844" w:type="dxa"/>
            <w:tcBorders>
              <w:top w:val="nil"/>
              <w:left w:val="nil"/>
              <w:bottom w:val="single" w:sz="4" w:space="0" w:color="auto"/>
              <w:right w:val="single" w:sz="4" w:space="0" w:color="auto"/>
            </w:tcBorders>
            <w:shd w:val="clear" w:color="auto" w:fill="auto"/>
            <w:noWrap/>
            <w:hideMark/>
          </w:tcPr>
          <w:p w14:paraId="77012FA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46</w:t>
            </w:r>
          </w:p>
        </w:tc>
        <w:tc>
          <w:tcPr>
            <w:tcW w:w="827" w:type="dxa"/>
            <w:tcBorders>
              <w:top w:val="nil"/>
              <w:left w:val="nil"/>
              <w:bottom w:val="single" w:sz="4" w:space="0" w:color="auto"/>
              <w:right w:val="single" w:sz="4" w:space="0" w:color="auto"/>
            </w:tcBorders>
            <w:shd w:val="clear" w:color="auto" w:fill="auto"/>
            <w:noWrap/>
            <w:hideMark/>
          </w:tcPr>
          <w:p w14:paraId="038F366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2825C6A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0.52</w:t>
            </w:r>
          </w:p>
        </w:tc>
        <w:tc>
          <w:tcPr>
            <w:tcW w:w="608" w:type="dxa"/>
            <w:tcBorders>
              <w:top w:val="nil"/>
              <w:left w:val="nil"/>
              <w:bottom w:val="single" w:sz="4" w:space="0" w:color="auto"/>
              <w:right w:val="single" w:sz="4" w:space="0" w:color="auto"/>
            </w:tcBorders>
            <w:shd w:val="clear" w:color="auto" w:fill="auto"/>
            <w:noWrap/>
            <w:hideMark/>
          </w:tcPr>
          <w:p w14:paraId="4C4212D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1DD886D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1.578</w:t>
            </w:r>
          </w:p>
        </w:tc>
        <w:tc>
          <w:tcPr>
            <w:tcW w:w="941" w:type="dxa"/>
            <w:tcBorders>
              <w:top w:val="nil"/>
              <w:left w:val="nil"/>
              <w:bottom w:val="single" w:sz="4" w:space="0" w:color="auto"/>
              <w:right w:val="single" w:sz="4" w:space="0" w:color="auto"/>
            </w:tcBorders>
            <w:shd w:val="clear" w:color="auto" w:fill="auto"/>
            <w:noWrap/>
            <w:hideMark/>
          </w:tcPr>
          <w:p w14:paraId="16BA82D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37.75</w:t>
            </w:r>
          </w:p>
        </w:tc>
        <w:tc>
          <w:tcPr>
            <w:tcW w:w="1446" w:type="dxa"/>
            <w:tcBorders>
              <w:top w:val="nil"/>
              <w:left w:val="nil"/>
              <w:bottom w:val="single" w:sz="4" w:space="0" w:color="auto"/>
              <w:right w:val="single" w:sz="8" w:space="0" w:color="auto"/>
            </w:tcBorders>
            <w:shd w:val="clear" w:color="auto" w:fill="auto"/>
            <w:noWrap/>
            <w:hideMark/>
          </w:tcPr>
          <w:p w14:paraId="0C3A083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3EAC3C42"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7493EAB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16.4</w:t>
            </w:r>
          </w:p>
        </w:tc>
        <w:tc>
          <w:tcPr>
            <w:tcW w:w="2249" w:type="dxa"/>
            <w:tcBorders>
              <w:top w:val="nil"/>
              <w:left w:val="nil"/>
              <w:bottom w:val="single" w:sz="4" w:space="0" w:color="auto"/>
              <w:right w:val="single" w:sz="4" w:space="0" w:color="auto"/>
            </w:tcBorders>
            <w:shd w:val="clear" w:color="auto" w:fill="auto"/>
            <w:hideMark/>
          </w:tcPr>
          <w:p w14:paraId="69A0900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25mm </w:t>
            </w:r>
            <w:proofErr w:type="spellStart"/>
            <w:r w:rsidRPr="00FB42C4">
              <w:rPr>
                <w:rFonts w:ascii="Calibri" w:hAnsi="Calibri" w:cs="Calibri"/>
                <w:sz w:val="22"/>
              </w:rPr>
              <w:t>dia</w:t>
            </w:r>
            <w:proofErr w:type="spellEnd"/>
            <w:r w:rsidRPr="00FB42C4">
              <w:rPr>
                <w:rFonts w:ascii="Calibri" w:hAnsi="Calibri" w:cs="Calibri"/>
                <w:sz w:val="22"/>
              </w:rPr>
              <w:t xml:space="preserve"> galv. mild steel round bar</w:t>
            </w:r>
          </w:p>
        </w:tc>
        <w:tc>
          <w:tcPr>
            <w:tcW w:w="844" w:type="dxa"/>
            <w:tcBorders>
              <w:top w:val="nil"/>
              <w:left w:val="nil"/>
              <w:bottom w:val="single" w:sz="4" w:space="0" w:color="auto"/>
              <w:right w:val="single" w:sz="4" w:space="0" w:color="auto"/>
            </w:tcBorders>
            <w:shd w:val="clear" w:color="auto" w:fill="auto"/>
            <w:noWrap/>
            <w:hideMark/>
          </w:tcPr>
          <w:p w14:paraId="4FC227B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w:t>
            </w:r>
          </w:p>
        </w:tc>
        <w:tc>
          <w:tcPr>
            <w:tcW w:w="827" w:type="dxa"/>
            <w:tcBorders>
              <w:top w:val="nil"/>
              <w:left w:val="nil"/>
              <w:bottom w:val="single" w:sz="4" w:space="0" w:color="auto"/>
              <w:right w:val="single" w:sz="4" w:space="0" w:color="auto"/>
            </w:tcBorders>
            <w:shd w:val="clear" w:color="auto" w:fill="auto"/>
            <w:noWrap/>
            <w:hideMark/>
          </w:tcPr>
          <w:p w14:paraId="6679B89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66AC873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1.9</w:t>
            </w:r>
          </w:p>
        </w:tc>
        <w:tc>
          <w:tcPr>
            <w:tcW w:w="608" w:type="dxa"/>
            <w:tcBorders>
              <w:top w:val="nil"/>
              <w:left w:val="nil"/>
              <w:bottom w:val="single" w:sz="4" w:space="0" w:color="auto"/>
              <w:right w:val="single" w:sz="4" w:space="0" w:color="auto"/>
            </w:tcBorders>
            <w:shd w:val="clear" w:color="auto" w:fill="auto"/>
            <w:noWrap/>
            <w:hideMark/>
          </w:tcPr>
          <w:p w14:paraId="03CD73C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7BDF3E6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3.853</w:t>
            </w:r>
          </w:p>
        </w:tc>
        <w:tc>
          <w:tcPr>
            <w:tcW w:w="941" w:type="dxa"/>
            <w:tcBorders>
              <w:top w:val="nil"/>
              <w:left w:val="nil"/>
              <w:bottom w:val="single" w:sz="4" w:space="0" w:color="auto"/>
              <w:right w:val="single" w:sz="4" w:space="0" w:color="auto"/>
            </w:tcBorders>
            <w:shd w:val="clear" w:color="auto" w:fill="auto"/>
            <w:noWrap/>
            <w:hideMark/>
          </w:tcPr>
          <w:p w14:paraId="3E690C1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14.64</w:t>
            </w:r>
          </w:p>
        </w:tc>
        <w:tc>
          <w:tcPr>
            <w:tcW w:w="1446" w:type="dxa"/>
            <w:tcBorders>
              <w:top w:val="nil"/>
              <w:left w:val="nil"/>
              <w:bottom w:val="single" w:sz="4" w:space="0" w:color="auto"/>
              <w:right w:val="single" w:sz="8" w:space="0" w:color="auto"/>
            </w:tcBorders>
            <w:shd w:val="clear" w:color="auto" w:fill="auto"/>
            <w:noWrap/>
            <w:hideMark/>
          </w:tcPr>
          <w:p w14:paraId="5F00D9B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5B855A8B"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70908B7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16.5</w:t>
            </w:r>
          </w:p>
        </w:tc>
        <w:tc>
          <w:tcPr>
            <w:tcW w:w="2249" w:type="dxa"/>
            <w:tcBorders>
              <w:top w:val="nil"/>
              <w:left w:val="nil"/>
              <w:bottom w:val="single" w:sz="4" w:space="0" w:color="auto"/>
              <w:right w:val="single" w:sz="4" w:space="0" w:color="auto"/>
            </w:tcBorders>
            <w:shd w:val="clear" w:color="auto" w:fill="auto"/>
            <w:hideMark/>
          </w:tcPr>
          <w:p w14:paraId="744325C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 </w:t>
            </w:r>
            <w:proofErr w:type="spellStart"/>
            <w:r w:rsidRPr="00FB42C4">
              <w:rPr>
                <w:rFonts w:ascii="Calibri" w:hAnsi="Calibri" w:cs="Calibri"/>
                <w:sz w:val="22"/>
              </w:rPr>
              <w:t>dia</w:t>
            </w:r>
            <w:proofErr w:type="spellEnd"/>
            <w:r w:rsidRPr="00FB42C4">
              <w:rPr>
                <w:rFonts w:ascii="Calibri" w:hAnsi="Calibri" w:cs="Calibri"/>
                <w:sz w:val="22"/>
              </w:rPr>
              <w:t xml:space="preserve"> galv. mild steel round bars</w:t>
            </w:r>
          </w:p>
        </w:tc>
        <w:tc>
          <w:tcPr>
            <w:tcW w:w="844" w:type="dxa"/>
            <w:tcBorders>
              <w:top w:val="nil"/>
              <w:left w:val="nil"/>
              <w:bottom w:val="single" w:sz="4" w:space="0" w:color="auto"/>
              <w:right w:val="single" w:sz="4" w:space="0" w:color="auto"/>
            </w:tcBorders>
            <w:shd w:val="clear" w:color="auto" w:fill="auto"/>
            <w:noWrap/>
            <w:hideMark/>
          </w:tcPr>
          <w:p w14:paraId="4F0C289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207D193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7A3D4B5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0.6</w:t>
            </w:r>
          </w:p>
        </w:tc>
        <w:tc>
          <w:tcPr>
            <w:tcW w:w="608" w:type="dxa"/>
            <w:tcBorders>
              <w:top w:val="nil"/>
              <w:left w:val="nil"/>
              <w:bottom w:val="single" w:sz="4" w:space="0" w:color="auto"/>
              <w:right w:val="single" w:sz="4" w:space="0" w:color="auto"/>
            </w:tcBorders>
            <w:shd w:val="clear" w:color="auto" w:fill="auto"/>
            <w:noWrap/>
            <w:hideMark/>
          </w:tcPr>
          <w:p w14:paraId="1C7F315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5694215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1.578</w:t>
            </w:r>
          </w:p>
        </w:tc>
        <w:tc>
          <w:tcPr>
            <w:tcW w:w="941" w:type="dxa"/>
            <w:tcBorders>
              <w:top w:val="nil"/>
              <w:left w:val="nil"/>
              <w:bottom w:val="single" w:sz="4" w:space="0" w:color="auto"/>
              <w:right w:val="single" w:sz="4" w:space="0" w:color="auto"/>
            </w:tcBorders>
            <w:shd w:val="clear" w:color="auto" w:fill="auto"/>
            <w:noWrap/>
            <w:hideMark/>
          </w:tcPr>
          <w:p w14:paraId="0BCF8E1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3.79</w:t>
            </w:r>
          </w:p>
        </w:tc>
        <w:tc>
          <w:tcPr>
            <w:tcW w:w="1446" w:type="dxa"/>
            <w:tcBorders>
              <w:top w:val="nil"/>
              <w:left w:val="nil"/>
              <w:bottom w:val="single" w:sz="4" w:space="0" w:color="auto"/>
              <w:right w:val="single" w:sz="8" w:space="0" w:color="auto"/>
            </w:tcBorders>
            <w:shd w:val="clear" w:color="auto" w:fill="auto"/>
            <w:noWrap/>
            <w:hideMark/>
          </w:tcPr>
          <w:p w14:paraId="348B353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5505CE44" w14:textId="77777777" w:rsidTr="00BC466C">
        <w:trPr>
          <w:trHeight w:val="739"/>
        </w:trPr>
        <w:tc>
          <w:tcPr>
            <w:tcW w:w="718" w:type="dxa"/>
            <w:tcBorders>
              <w:top w:val="nil"/>
              <w:left w:val="single" w:sz="8" w:space="0" w:color="auto"/>
              <w:bottom w:val="single" w:sz="4" w:space="0" w:color="auto"/>
              <w:right w:val="single" w:sz="4" w:space="0" w:color="auto"/>
            </w:tcBorders>
            <w:shd w:val="clear" w:color="auto" w:fill="auto"/>
            <w:noWrap/>
            <w:hideMark/>
          </w:tcPr>
          <w:p w14:paraId="25EF5EF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16.6</w:t>
            </w:r>
          </w:p>
        </w:tc>
        <w:tc>
          <w:tcPr>
            <w:tcW w:w="2249" w:type="dxa"/>
            <w:tcBorders>
              <w:top w:val="nil"/>
              <w:left w:val="nil"/>
              <w:bottom w:val="single" w:sz="4" w:space="0" w:color="auto"/>
              <w:right w:val="single" w:sz="4" w:space="0" w:color="auto"/>
            </w:tcBorders>
            <w:shd w:val="clear" w:color="auto" w:fill="auto"/>
            <w:hideMark/>
          </w:tcPr>
          <w:p w14:paraId="6B1BD73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25mm </w:t>
            </w:r>
            <w:proofErr w:type="spellStart"/>
            <w:r w:rsidRPr="00FB42C4">
              <w:rPr>
                <w:rFonts w:ascii="Calibri" w:hAnsi="Calibri" w:cs="Calibri"/>
                <w:sz w:val="22"/>
              </w:rPr>
              <w:t>dia</w:t>
            </w:r>
            <w:proofErr w:type="spellEnd"/>
            <w:r w:rsidRPr="00FB42C4">
              <w:rPr>
                <w:rFonts w:ascii="Calibri" w:hAnsi="Calibri" w:cs="Calibri"/>
                <w:sz w:val="22"/>
              </w:rPr>
              <w:t xml:space="preserve"> x 4.0mm </w:t>
            </w:r>
            <w:proofErr w:type="spellStart"/>
            <w:r w:rsidRPr="00FB42C4">
              <w:rPr>
                <w:rFonts w:ascii="Calibri" w:hAnsi="Calibri" w:cs="Calibri"/>
                <w:sz w:val="22"/>
              </w:rPr>
              <w:t>thck</w:t>
            </w:r>
            <w:proofErr w:type="spellEnd"/>
            <w:r w:rsidRPr="00FB42C4">
              <w:rPr>
                <w:rFonts w:ascii="Calibri" w:hAnsi="Calibri" w:cs="Calibri"/>
                <w:sz w:val="22"/>
              </w:rPr>
              <w:t xml:space="preserve"> x 50mm long galv. mild steel pipe</w:t>
            </w:r>
          </w:p>
        </w:tc>
        <w:tc>
          <w:tcPr>
            <w:tcW w:w="844" w:type="dxa"/>
            <w:tcBorders>
              <w:top w:val="nil"/>
              <w:left w:val="nil"/>
              <w:bottom w:val="single" w:sz="4" w:space="0" w:color="auto"/>
              <w:right w:val="single" w:sz="4" w:space="0" w:color="auto"/>
            </w:tcBorders>
            <w:shd w:val="clear" w:color="auto" w:fill="auto"/>
            <w:noWrap/>
            <w:hideMark/>
          </w:tcPr>
          <w:p w14:paraId="261D3C5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4AA1A9B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36F84A2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0.05</w:t>
            </w:r>
          </w:p>
        </w:tc>
        <w:tc>
          <w:tcPr>
            <w:tcW w:w="608" w:type="dxa"/>
            <w:tcBorders>
              <w:top w:val="nil"/>
              <w:left w:val="nil"/>
              <w:bottom w:val="single" w:sz="4" w:space="0" w:color="auto"/>
              <w:right w:val="single" w:sz="4" w:space="0" w:color="auto"/>
            </w:tcBorders>
            <w:shd w:val="clear" w:color="auto" w:fill="auto"/>
            <w:noWrap/>
            <w:hideMark/>
          </w:tcPr>
          <w:p w14:paraId="6E41023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4EFE1E1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2.99</w:t>
            </w:r>
          </w:p>
        </w:tc>
        <w:tc>
          <w:tcPr>
            <w:tcW w:w="941" w:type="dxa"/>
            <w:tcBorders>
              <w:top w:val="nil"/>
              <w:left w:val="nil"/>
              <w:bottom w:val="single" w:sz="4" w:space="0" w:color="auto"/>
              <w:right w:val="single" w:sz="4" w:space="0" w:color="auto"/>
            </w:tcBorders>
            <w:shd w:val="clear" w:color="auto" w:fill="auto"/>
            <w:noWrap/>
            <w:hideMark/>
          </w:tcPr>
          <w:p w14:paraId="05D44D3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0.60</w:t>
            </w:r>
          </w:p>
        </w:tc>
        <w:tc>
          <w:tcPr>
            <w:tcW w:w="1446" w:type="dxa"/>
            <w:tcBorders>
              <w:top w:val="nil"/>
              <w:left w:val="nil"/>
              <w:bottom w:val="single" w:sz="4" w:space="0" w:color="auto"/>
              <w:right w:val="single" w:sz="8" w:space="0" w:color="auto"/>
            </w:tcBorders>
            <w:shd w:val="clear" w:color="auto" w:fill="auto"/>
            <w:noWrap/>
            <w:hideMark/>
          </w:tcPr>
          <w:p w14:paraId="3CA3050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166378C4"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AC6DAE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16.7</w:t>
            </w:r>
          </w:p>
        </w:tc>
        <w:tc>
          <w:tcPr>
            <w:tcW w:w="2249" w:type="dxa"/>
            <w:tcBorders>
              <w:top w:val="nil"/>
              <w:left w:val="nil"/>
              <w:bottom w:val="single" w:sz="4" w:space="0" w:color="auto"/>
              <w:right w:val="single" w:sz="4" w:space="0" w:color="auto"/>
            </w:tcBorders>
            <w:shd w:val="clear" w:color="auto" w:fill="auto"/>
            <w:hideMark/>
          </w:tcPr>
          <w:p w14:paraId="19C96FD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62.5mm x 62.5mm x 10mm mild steel plate</w:t>
            </w:r>
          </w:p>
        </w:tc>
        <w:tc>
          <w:tcPr>
            <w:tcW w:w="844" w:type="dxa"/>
            <w:tcBorders>
              <w:top w:val="nil"/>
              <w:left w:val="nil"/>
              <w:bottom w:val="single" w:sz="4" w:space="0" w:color="auto"/>
              <w:right w:val="single" w:sz="4" w:space="0" w:color="auto"/>
            </w:tcBorders>
            <w:shd w:val="clear" w:color="auto" w:fill="auto"/>
            <w:noWrap/>
            <w:hideMark/>
          </w:tcPr>
          <w:p w14:paraId="5FD5733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1AB1B71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2ECA748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0.004</w:t>
            </w:r>
          </w:p>
        </w:tc>
        <w:tc>
          <w:tcPr>
            <w:tcW w:w="608" w:type="dxa"/>
            <w:tcBorders>
              <w:top w:val="nil"/>
              <w:left w:val="nil"/>
              <w:bottom w:val="single" w:sz="4" w:space="0" w:color="auto"/>
              <w:right w:val="single" w:sz="4" w:space="0" w:color="auto"/>
            </w:tcBorders>
            <w:shd w:val="clear" w:color="auto" w:fill="auto"/>
            <w:noWrap/>
            <w:hideMark/>
          </w:tcPr>
          <w:p w14:paraId="27E44FB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7CD29A3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78.5</w:t>
            </w:r>
          </w:p>
        </w:tc>
        <w:tc>
          <w:tcPr>
            <w:tcW w:w="941" w:type="dxa"/>
            <w:tcBorders>
              <w:top w:val="nil"/>
              <w:left w:val="nil"/>
              <w:bottom w:val="single" w:sz="4" w:space="0" w:color="auto"/>
              <w:right w:val="single" w:sz="4" w:space="0" w:color="auto"/>
            </w:tcBorders>
            <w:shd w:val="clear" w:color="auto" w:fill="auto"/>
            <w:noWrap/>
            <w:hideMark/>
          </w:tcPr>
          <w:p w14:paraId="3673D49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1.26</w:t>
            </w:r>
          </w:p>
        </w:tc>
        <w:tc>
          <w:tcPr>
            <w:tcW w:w="1446" w:type="dxa"/>
            <w:tcBorders>
              <w:top w:val="nil"/>
              <w:left w:val="nil"/>
              <w:bottom w:val="single" w:sz="4" w:space="0" w:color="auto"/>
              <w:right w:val="single" w:sz="8" w:space="0" w:color="auto"/>
            </w:tcBorders>
            <w:shd w:val="clear" w:color="auto" w:fill="auto"/>
            <w:noWrap/>
            <w:hideMark/>
          </w:tcPr>
          <w:p w14:paraId="14AEF11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r>
      <w:tr w:rsidR="00FB42C4" w:rsidRPr="00FB42C4" w14:paraId="02B43713"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011CAB4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16.8</w:t>
            </w:r>
          </w:p>
        </w:tc>
        <w:tc>
          <w:tcPr>
            <w:tcW w:w="2249" w:type="dxa"/>
            <w:tcBorders>
              <w:top w:val="nil"/>
              <w:left w:val="nil"/>
              <w:bottom w:val="single" w:sz="4" w:space="0" w:color="auto"/>
              <w:right w:val="single" w:sz="4" w:space="0" w:color="auto"/>
            </w:tcBorders>
            <w:shd w:val="clear" w:color="auto" w:fill="auto"/>
            <w:hideMark/>
          </w:tcPr>
          <w:p w14:paraId="43E3A5D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 1/4" x 50mm long galv. mild steel pipe</w:t>
            </w:r>
          </w:p>
        </w:tc>
        <w:tc>
          <w:tcPr>
            <w:tcW w:w="844" w:type="dxa"/>
            <w:tcBorders>
              <w:top w:val="nil"/>
              <w:left w:val="nil"/>
              <w:bottom w:val="single" w:sz="4" w:space="0" w:color="auto"/>
              <w:right w:val="single" w:sz="4" w:space="0" w:color="auto"/>
            </w:tcBorders>
            <w:shd w:val="clear" w:color="auto" w:fill="auto"/>
            <w:noWrap/>
            <w:hideMark/>
          </w:tcPr>
          <w:p w14:paraId="0F5E549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30E10E1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44E62FE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0.05</w:t>
            </w:r>
          </w:p>
        </w:tc>
        <w:tc>
          <w:tcPr>
            <w:tcW w:w="608" w:type="dxa"/>
            <w:tcBorders>
              <w:top w:val="nil"/>
              <w:left w:val="nil"/>
              <w:bottom w:val="single" w:sz="4" w:space="0" w:color="auto"/>
              <w:right w:val="single" w:sz="4" w:space="0" w:color="auto"/>
            </w:tcBorders>
            <w:shd w:val="clear" w:color="auto" w:fill="auto"/>
            <w:noWrap/>
            <w:hideMark/>
          </w:tcPr>
          <w:p w14:paraId="4DC9209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single" w:sz="4" w:space="0" w:color="auto"/>
              <w:right w:val="single" w:sz="4" w:space="0" w:color="auto"/>
            </w:tcBorders>
            <w:shd w:val="clear" w:color="auto" w:fill="auto"/>
            <w:noWrap/>
            <w:hideMark/>
          </w:tcPr>
          <w:p w14:paraId="37F5037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2.46</w:t>
            </w:r>
          </w:p>
        </w:tc>
        <w:tc>
          <w:tcPr>
            <w:tcW w:w="941" w:type="dxa"/>
            <w:tcBorders>
              <w:top w:val="nil"/>
              <w:left w:val="nil"/>
              <w:bottom w:val="single" w:sz="4" w:space="0" w:color="auto"/>
              <w:right w:val="single" w:sz="4" w:space="0" w:color="auto"/>
            </w:tcBorders>
            <w:shd w:val="clear" w:color="auto" w:fill="auto"/>
            <w:noWrap/>
            <w:hideMark/>
          </w:tcPr>
          <w:p w14:paraId="4D93FE8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0.49</w:t>
            </w:r>
          </w:p>
        </w:tc>
        <w:tc>
          <w:tcPr>
            <w:tcW w:w="1446" w:type="dxa"/>
            <w:tcBorders>
              <w:top w:val="nil"/>
              <w:left w:val="nil"/>
              <w:bottom w:val="single" w:sz="4" w:space="0" w:color="auto"/>
              <w:right w:val="single" w:sz="8" w:space="0" w:color="auto"/>
            </w:tcBorders>
            <w:shd w:val="clear" w:color="auto" w:fill="auto"/>
            <w:noWrap/>
            <w:hideMark/>
          </w:tcPr>
          <w:p w14:paraId="419816E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42FA23B5"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56B1977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16.9</w:t>
            </w:r>
          </w:p>
        </w:tc>
        <w:tc>
          <w:tcPr>
            <w:tcW w:w="2249" w:type="dxa"/>
            <w:tcBorders>
              <w:top w:val="nil"/>
              <w:left w:val="nil"/>
              <w:bottom w:val="single" w:sz="4" w:space="0" w:color="auto"/>
              <w:right w:val="single" w:sz="4" w:space="0" w:color="auto"/>
            </w:tcBorders>
            <w:shd w:val="clear" w:color="auto" w:fill="auto"/>
            <w:hideMark/>
          </w:tcPr>
          <w:p w14:paraId="760D6A1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20mm </w:t>
            </w:r>
            <w:proofErr w:type="spellStart"/>
            <w:r w:rsidRPr="00FB42C4">
              <w:rPr>
                <w:rFonts w:ascii="Calibri" w:hAnsi="Calibri" w:cs="Calibri"/>
                <w:sz w:val="22"/>
              </w:rPr>
              <w:t>dia</w:t>
            </w:r>
            <w:proofErr w:type="spellEnd"/>
            <w:r w:rsidRPr="00FB42C4">
              <w:rPr>
                <w:rFonts w:ascii="Calibri" w:hAnsi="Calibri" w:cs="Calibri"/>
                <w:sz w:val="22"/>
              </w:rPr>
              <w:t xml:space="preserve"> x 420mm long galv. mild steel round bars</w:t>
            </w:r>
          </w:p>
        </w:tc>
        <w:tc>
          <w:tcPr>
            <w:tcW w:w="844" w:type="dxa"/>
            <w:tcBorders>
              <w:top w:val="nil"/>
              <w:left w:val="nil"/>
              <w:bottom w:val="single" w:sz="4" w:space="0" w:color="auto"/>
              <w:right w:val="single" w:sz="4" w:space="0" w:color="auto"/>
            </w:tcBorders>
            <w:shd w:val="clear" w:color="auto" w:fill="auto"/>
            <w:noWrap/>
            <w:hideMark/>
          </w:tcPr>
          <w:p w14:paraId="7BAC7A8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22E57C7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58E4989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0.42</w:t>
            </w:r>
          </w:p>
        </w:tc>
        <w:tc>
          <w:tcPr>
            <w:tcW w:w="608" w:type="dxa"/>
            <w:tcBorders>
              <w:top w:val="nil"/>
              <w:left w:val="nil"/>
              <w:bottom w:val="single" w:sz="4" w:space="0" w:color="auto"/>
              <w:right w:val="single" w:sz="4" w:space="0" w:color="auto"/>
            </w:tcBorders>
            <w:shd w:val="clear" w:color="auto" w:fill="auto"/>
            <w:noWrap/>
            <w:hideMark/>
          </w:tcPr>
          <w:p w14:paraId="54BF2EB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nil"/>
              <w:left w:val="nil"/>
              <w:bottom w:val="nil"/>
              <w:right w:val="single" w:sz="4" w:space="0" w:color="auto"/>
            </w:tcBorders>
            <w:shd w:val="clear" w:color="auto" w:fill="auto"/>
            <w:noWrap/>
            <w:hideMark/>
          </w:tcPr>
          <w:p w14:paraId="456F724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2.466</w:t>
            </w:r>
          </w:p>
        </w:tc>
        <w:tc>
          <w:tcPr>
            <w:tcW w:w="941" w:type="dxa"/>
            <w:tcBorders>
              <w:top w:val="nil"/>
              <w:left w:val="nil"/>
              <w:bottom w:val="single" w:sz="4" w:space="0" w:color="auto"/>
              <w:right w:val="single" w:sz="4" w:space="0" w:color="auto"/>
            </w:tcBorders>
            <w:shd w:val="clear" w:color="auto" w:fill="auto"/>
            <w:noWrap/>
            <w:hideMark/>
          </w:tcPr>
          <w:p w14:paraId="5F80D5A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4.14</w:t>
            </w:r>
          </w:p>
        </w:tc>
        <w:tc>
          <w:tcPr>
            <w:tcW w:w="1446" w:type="dxa"/>
            <w:tcBorders>
              <w:top w:val="nil"/>
              <w:left w:val="nil"/>
              <w:bottom w:val="single" w:sz="4" w:space="0" w:color="auto"/>
              <w:right w:val="single" w:sz="8" w:space="0" w:color="auto"/>
            </w:tcBorders>
            <w:shd w:val="clear" w:color="auto" w:fill="auto"/>
            <w:noWrap/>
            <w:hideMark/>
          </w:tcPr>
          <w:p w14:paraId="6C9248A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78DCE680"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1138A61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16.10</w:t>
            </w:r>
          </w:p>
        </w:tc>
        <w:tc>
          <w:tcPr>
            <w:tcW w:w="2249" w:type="dxa"/>
            <w:tcBorders>
              <w:top w:val="nil"/>
              <w:left w:val="nil"/>
              <w:bottom w:val="single" w:sz="4" w:space="0" w:color="auto"/>
              <w:right w:val="single" w:sz="4" w:space="0" w:color="auto"/>
            </w:tcBorders>
            <w:shd w:val="clear" w:color="auto" w:fill="auto"/>
            <w:hideMark/>
          </w:tcPr>
          <w:p w14:paraId="45491AF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 </w:t>
            </w:r>
            <w:proofErr w:type="spellStart"/>
            <w:r w:rsidRPr="00FB42C4">
              <w:rPr>
                <w:rFonts w:ascii="Calibri" w:hAnsi="Calibri" w:cs="Calibri"/>
                <w:sz w:val="22"/>
              </w:rPr>
              <w:t>dia</w:t>
            </w:r>
            <w:proofErr w:type="spellEnd"/>
            <w:r w:rsidRPr="00FB42C4">
              <w:rPr>
                <w:rFonts w:ascii="Calibri" w:hAnsi="Calibri" w:cs="Calibri"/>
                <w:sz w:val="22"/>
              </w:rPr>
              <w:t xml:space="preserve"> galv. mild steel round bars</w:t>
            </w:r>
          </w:p>
        </w:tc>
        <w:tc>
          <w:tcPr>
            <w:tcW w:w="844" w:type="dxa"/>
            <w:tcBorders>
              <w:top w:val="nil"/>
              <w:left w:val="nil"/>
              <w:bottom w:val="single" w:sz="4" w:space="0" w:color="auto"/>
              <w:right w:val="single" w:sz="4" w:space="0" w:color="auto"/>
            </w:tcBorders>
            <w:shd w:val="clear" w:color="auto" w:fill="auto"/>
            <w:noWrap/>
            <w:hideMark/>
          </w:tcPr>
          <w:p w14:paraId="209D838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noWrap/>
            <w:hideMark/>
          </w:tcPr>
          <w:p w14:paraId="55CB922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7DB3DB2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0.5</w:t>
            </w:r>
          </w:p>
        </w:tc>
        <w:tc>
          <w:tcPr>
            <w:tcW w:w="608" w:type="dxa"/>
            <w:tcBorders>
              <w:top w:val="nil"/>
              <w:left w:val="nil"/>
              <w:bottom w:val="single" w:sz="4" w:space="0" w:color="auto"/>
              <w:right w:val="single" w:sz="4" w:space="0" w:color="auto"/>
            </w:tcBorders>
            <w:shd w:val="clear" w:color="auto" w:fill="auto"/>
            <w:noWrap/>
            <w:hideMark/>
          </w:tcPr>
          <w:p w14:paraId="77EA7AD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w:t>
            </w:r>
          </w:p>
        </w:tc>
        <w:tc>
          <w:tcPr>
            <w:tcW w:w="1727" w:type="dxa"/>
            <w:tcBorders>
              <w:top w:val="single" w:sz="4" w:space="0" w:color="auto"/>
              <w:left w:val="nil"/>
              <w:bottom w:val="single" w:sz="4" w:space="0" w:color="auto"/>
              <w:right w:val="single" w:sz="4" w:space="0" w:color="auto"/>
            </w:tcBorders>
            <w:shd w:val="clear" w:color="auto" w:fill="auto"/>
            <w:noWrap/>
            <w:hideMark/>
          </w:tcPr>
          <w:p w14:paraId="7976B19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1.578</w:t>
            </w:r>
          </w:p>
        </w:tc>
        <w:tc>
          <w:tcPr>
            <w:tcW w:w="941" w:type="dxa"/>
            <w:tcBorders>
              <w:top w:val="nil"/>
              <w:left w:val="nil"/>
              <w:bottom w:val="single" w:sz="4" w:space="0" w:color="auto"/>
              <w:right w:val="single" w:sz="4" w:space="0" w:color="auto"/>
            </w:tcBorders>
            <w:shd w:val="clear" w:color="auto" w:fill="auto"/>
            <w:noWrap/>
            <w:hideMark/>
          </w:tcPr>
          <w:p w14:paraId="5988C07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3.16</w:t>
            </w:r>
          </w:p>
        </w:tc>
        <w:tc>
          <w:tcPr>
            <w:tcW w:w="1446" w:type="dxa"/>
            <w:tcBorders>
              <w:top w:val="nil"/>
              <w:left w:val="nil"/>
              <w:bottom w:val="single" w:sz="4" w:space="0" w:color="auto"/>
              <w:right w:val="single" w:sz="8" w:space="0" w:color="auto"/>
            </w:tcBorders>
            <w:shd w:val="clear" w:color="auto" w:fill="auto"/>
            <w:noWrap/>
            <w:hideMark/>
          </w:tcPr>
          <w:p w14:paraId="6E4C1C0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30BFF25F" w14:textId="77777777" w:rsidTr="00BC466C">
        <w:trPr>
          <w:trHeight w:val="492"/>
        </w:trPr>
        <w:tc>
          <w:tcPr>
            <w:tcW w:w="718" w:type="dxa"/>
            <w:tcBorders>
              <w:top w:val="nil"/>
              <w:left w:val="single" w:sz="8" w:space="0" w:color="auto"/>
              <w:bottom w:val="nil"/>
              <w:right w:val="single" w:sz="4" w:space="0" w:color="auto"/>
            </w:tcBorders>
            <w:shd w:val="clear" w:color="auto" w:fill="auto"/>
            <w:noWrap/>
            <w:hideMark/>
          </w:tcPr>
          <w:p w14:paraId="4D83BD4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16.11</w:t>
            </w:r>
          </w:p>
        </w:tc>
        <w:tc>
          <w:tcPr>
            <w:tcW w:w="2249" w:type="dxa"/>
            <w:tcBorders>
              <w:top w:val="nil"/>
              <w:left w:val="nil"/>
              <w:bottom w:val="nil"/>
              <w:right w:val="single" w:sz="4" w:space="0" w:color="auto"/>
            </w:tcBorders>
            <w:shd w:val="clear" w:color="auto" w:fill="auto"/>
            <w:hideMark/>
          </w:tcPr>
          <w:p w14:paraId="5202161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xml:space="preserve">16mm </w:t>
            </w:r>
            <w:proofErr w:type="spellStart"/>
            <w:r w:rsidRPr="00FB42C4">
              <w:rPr>
                <w:rFonts w:ascii="Calibri" w:hAnsi="Calibri" w:cs="Calibri"/>
                <w:sz w:val="22"/>
              </w:rPr>
              <w:t>dia</w:t>
            </w:r>
            <w:proofErr w:type="spellEnd"/>
            <w:r w:rsidRPr="00FB42C4">
              <w:rPr>
                <w:rFonts w:ascii="Calibri" w:hAnsi="Calibri" w:cs="Calibri"/>
                <w:sz w:val="22"/>
              </w:rPr>
              <w:t xml:space="preserve"> galv. bolts x 50mm long</w:t>
            </w:r>
          </w:p>
        </w:tc>
        <w:tc>
          <w:tcPr>
            <w:tcW w:w="844" w:type="dxa"/>
            <w:tcBorders>
              <w:top w:val="nil"/>
              <w:left w:val="nil"/>
              <w:bottom w:val="nil"/>
              <w:right w:val="single" w:sz="4" w:space="0" w:color="auto"/>
            </w:tcBorders>
            <w:shd w:val="clear" w:color="auto" w:fill="auto"/>
            <w:noWrap/>
            <w:hideMark/>
          </w:tcPr>
          <w:p w14:paraId="3516C93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nil"/>
              <w:right w:val="single" w:sz="4" w:space="0" w:color="auto"/>
            </w:tcBorders>
            <w:shd w:val="clear" w:color="auto" w:fill="auto"/>
            <w:noWrap/>
            <w:hideMark/>
          </w:tcPr>
          <w:p w14:paraId="463176A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nil"/>
              <w:left w:val="nil"/>
              <w:bottom w:val="nil"/>
              <w:right w:val="single" w:sz="4" w:space="0" w:color="auto"/>
            </w:tcBorders>
            <w:shd w:val="clear" w:color="auto" w:fill="auto"/>
            <w:noWrap/>
            <w:hideMark/>
          </w:tcPr>
          <w:p w14:paraId="72A0D4C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single" w:sz="4" w:space="0" w:color="auto"/>
            </w:tcBorders>
            <w:shd w:val="clear" w:color="auto" w:fill="auto"/>
            <w:noWrap/>
            <w:hideMark/>
          </w:tcPr>
          <w:p w14:paraId="1F10C64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hideMark/>
          </w:tcPr>
          <w:p w14:paraId="6192FA0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nil"/>
              <w:right w:val="single" w:sz="4" w:space="0" w:color="auto"/>
            </w:tcBorders>
            <w:shd w:val="clear" w:color="auto" w:fill="auto"/>
            <w:noWrap/>
            <w:hideMark/>
          </w:tcPr>
          <w:p w14:paraId="5E8F3B94"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 </w:t>
            </w:r>
          </w:p>
        </w:tc>
        <w:tc>
          <w:tcPr>
            <w:tcW w:w="1446" w:type="dxa"/>
            <w:tcBorders>
              <w:top w:val="nil"/>
              <w:left w:val="nil"/>
              <w:bottom w:val="nil"/>
              <w:right w:val="single" w:sz="8" w:space="0" w:color="auto"/>
            </w:tcBorders>
            <w:shd w:val="clear" w:color="auto" w:fill="auto"/>
            <w:noWrap/>
            <w:hideMark/>
          </w:tcPr>
          <w:p w14:paraId="37ED96D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5755D58C" w14:textId="77777777" w:rsidTr="00BC466C">
        <w:trPr>
          <w:trHeight w:val="254"/>
        </w:trPr>
        <w:tc>
          <w:tcPr>
            <w:tcW w:w="718" w:type="dxa"/>
            <w:tcBorders>
              <w:top w:val="single" w:sz="4" w:space="0" w:color="auto"/>
              <w:left w:val="single" w:sz="8" w:space="0" w:color="auto"/>
              <w:bottom w:val="single" w:sz="8" w:space="0" w:color="auto"/>
              <w:right w:val="single" w:sz="4" w:space="0" w:color="auto"/>
            </w:tcBorders>
            <w:shd w:val="clear" w:color="auto" w:fill="auto"/>
            <w:noWrap/>
            <w:hideMark/>
          </w:tcPr>
          <w:p w14:paraId="4EC1F88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16.12</w:t>
            </w:r>
          </w:p>
        </w:tc>
        <w:tc>
          <w:tcPr>
            <w:tcW w:w="2249" w:type="dxa"/>
            <w:tcBorders>
              <w:top w:val="single" w:sz="4" w:space="0" w:color="auto"/>
              <w:left w:val="nil"/>
              <w:bottom w:val="single" w:sz="8" w:space="0" w:color="auto"/>
              <w:right w:val="single" w:sz="4" w:space="0" w:color="auto"/>
            </w:tcBorders>
            <w:shd w:val="clear" w:color="auto" w:fill="auto"/>
            <w:hideMark/>
          </w:tcPr>
          <w:p w14:paraId="02695BD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Heavy Duty Padlock</w:t>
            </w:r>
          </w:p>
        </w:tc>
        <w:tc>
          <w:tcPr>
            <w:tcW w:w="844" w:type="dxa"/>
            <w:tcBorders>
              <w:top w:val="single" w:sz="4" w:space="0" w:color="auto"/>
              <w:left w:val="nil"/>
              <w:bottom w:val="single" w:sz="8" w:space="0" w:color="auto"/>
              <w:right w:val="single" w:sz="4" w:space="0" w:color="auto"/>
            </w:tcBorders>
            <w:shd w:val="clear" w:color="auto" w:fill="auto"/>
            <w:noWrap/>
            <w:hideMark/>
          </w:tcPr>
          <w:p w14:paraId="1EF440E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single" w:sz="4" w:space="0" w:color="auto"/>
              <w:left w:val="nil"/>
              <w:bottom w:val="single" w:sz="8" w:space="0" w:color="auto"/>
              <w:right w:val="single" w:sz="4" w:space="0" w:color="auto"/>
            </w:tcBorders>
            <w:shd w:val="clear" w:color="auto" w:fill="auto"/>
            <w:noWrap/>
            <w:hideMark/>
          </w:tcPr>
          <w:p w14:paraId="1B6AF84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w:t>
            </w:r>
          </w:p>
        </w:tc>
        <w:tc>
          <w:tcPr>
            <w:tcW w:w="836" w:type="dxa"/>
            <w:tcBorders>
              <w:top w:val="single" w:sz="4" w:space="0" w:color="auto"/>
              <w:left w:val="nil"/>
              <w:bottom w:val="single" w:sz="8" w:space="0" w:color="auto"/>
              <w:right w:val="single" w:sz="4" w:space="0" w:color="auto"/>
            </w:tcBorders>
            <w:shd w:val="clear" w:color="auto" w:fill="auto"/>
            <w:noWrap/>
            <w:hideMark/>
          </w:tcPr>
          <w:p w14:paraId="71C366C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single" w:sz="4" w:space="0" w:color="auto"/>
              <w:left w:val="nil"/>
              <w:bottom w:val="single" w:sz="8" w:space="0" w:color="auto"/>
              <w:right w:val="single" w:sz="4" w:space="0" w:color="auto"/>
            </w:tcBorders>
            <w:shd w:val="clear" w:color="auto" w:fill="auto"/>
            <w:noWrap/>
            <w:hideMark/>
          </w:tcPr>
          <w:p w14:paraId="704BAA5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single" w:sz="4" w:space="0" w:color="auto"/>
              <w:left w:val="nil"/>
              <w:bottom w:val="single" w:sz="8" w:space="0" w:color="auto"/>
              <w:right w:val="single" w:sz="4" w:space="0" w:color="auto"/>
            </w:tcBorders>
            <w:shd w:val="clear" w:color="auto" w:fill="auto"/>
            <w:noWrap/>
            <w:hideMark/>
          </w:tcPr>
          <w:p w14:paraId="21D31D7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single" w:sz="4" w:space="0" w:color="auto"/>
              <w:left w:val="nil"/>
              <w:bottom w:val="single" w:sz="8" w:space="0" w:color="auto"/>
              <w:right w:val="single" w:sz="4" w:space="0" w:color="auto"/>
            </w:tcBorders>
            <w:shd w:val="clear" w:color="auto" w:fill="auto"/>
            <w:noWrap/>
            <w:hideMark/>
          </w:tcPr>
          <w:p w14:paraId="3B1EC8FB"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 </w:t>
            </w:r>
          </w:p>
        </w:tc>
        <w:tc>
          <w:tcPr>
            <w:tcW w:w="1446" w:type="dxa"/>
            <w:tcBorders>
              <w:top w:val="single" w:sz="4" w:space="0" w:color="auto"/>
              <w:left w:val="nil"/>
              <w:bottom w:val="single" w:sz="8" w:space="0" w:color="auto"/>
              <w:right w:val="single" w:sz="8" w:space="0" w:color="auto"/>
            </w:tcBorders>
            <w:shd w:val="clear" w:color="auto" w:fill="auto"/>
            <w:noWrap/>
            <w:hideMark/>
          </w:tcPr>
          <w:p w14:paraId="2711221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6C4C8AB9"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12EE4C1B"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17</w:t>
            </w:r>
          </w:p>
        </w:tc>
        <w:tc>
          <w:tcPr>
            <w:tcW w:w="9478" w:type="dxa"/>
            <w:gridSpan w:val="8"/>
            <w:tcBorders>
              <w:top w:val="nil"/>
              <w:left w:val="nil"/>
              <w:bottom w:val="single" w:sz="4" w:space="0" w:color="auto"/>
              <w:right w:val="single" w:sz="8" w:space="0" w:color="000000"/>
            </w:tcBorders>
            <w:shd w:val="clear" w:color="auto" w:fill="auto"/>
            <w:noWrap/>
            <w:hideMark/>
          </w:tcPr>
          <w:p w14:paraId="5AEA5F08"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Reinforcing Steel for Concrete Top Cover Slabs</w:t>
            </w:r>
          </w:p>
        </w:tc>
      </w:tr>
      <w:tr w:rsidR="00FB42C4" w:rsidRPr="00FB42C4" w14:paraId="7F7363D6"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4F72CCB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17.1</w:t>
            </w:r>
          </w:p>
        </w:tc>
        <w:tc>
          <w:tcPr>
            <w:tcW w:w="2249" w:type="dxa"/>
            <w:tcBorders>
              <w:top w:val="nil"/>
              <w:left w:val="nil"/>
              <w:bottom w:val="single" w:sz="4" w:space="0" w:color="auto"/>
              <w:right w:val="single" w:sz="4" w:space="0" w:color="auto"/>
            </w:tcBorders>
            <w:shd w:val="clear" w:color="auto" w:fill="auto"/>
            <w:noWrap/>
            <w:hideMark/>
          </w:tcPr>
          <w:p w14:paraId="0224B63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12mmØ deformed round bars</w:t>
            </w:r>
          </w:p>
        </w:tc>
        <w:tc>
          <w:tcPr>
            <w:tcW w:w="844" w:type="dxa"/>
            <w:tcBorders>
              <w:top w:val="nil"/>
              <w:left w:val="nil"/>
              <w:bottom w:val="single" w:sz="4" w:space="0" w:color="auto"/>
              <w:right w:val="single" w:sz="4" w:space="0" w:color="auto"/>
            </w:tcBorders>
            <w:shd w:val="clear" w:color="auto" w:fill="auto"/>
            <w:noWrap/>
            <w:hideMark/>
          </w:tcPr>
          <w:p w14:paraId="5570249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32</w:t>
            </w:r>
          </w:p>
        </w:tc>
        <w:tc>
          <w:tcPr>
            <w:tcW w:w="827" w:type="dxa"/>
            <w:tcBorders>
              <w:top w:val="nil"/>
              <w:left w:val="nil"/>
              <w:bottom w:val="single" w:sz="4" w:space="0" w:color="auto"/>
              <w:right w:val="single" w:sz="4" w:space="0" w:color="auto"/>
            </w:tcBorders>
            <w:shd w:val="clear" w:color="auto" w:fill="auto"/>
            <w:hideMark/>
          </w:tcPr>
          <w:p w14:paraId="4A398EC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hideMark/>
          </w:tcPr>
          <w:p w14:paraId="1D28314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29F84738" w14:textId="77777777" w:rsidR="00FB42C4" w:rsidRPr="00FB42C4" w:rsidRDefault="00FB42C4" w:rsidP="00FB42C4">
            <w:pPr>
              <w:spacing w:after="0" w:line="240" w:lineRule="auto"/>
              <w:ind w:left="0" w:firstLine="0"/>
              <w:jc w:val="center"/>
              <w:rPr>
                <w:rFonts w:ascii="Calibri" w:hAnsi="Calibri" w:cs="Calibri"/>
                <w:sz w:val="22"/>
              </w:rPr>
            </w:pPr>
          </w:p>
        </w:tc>
        <w:tc>
          <w:tcPr>
            <w:tcW w:w="1727" w:type="dxa"/>
            <w:tcBorders>
              <w:top w:val="nil"/>
              <w:left w:val="single" w:sz="4" w:space="0" w:color="auto"/>
              <w:bottom w:val="single" w:sz="4" w:space="0" w:color="auto"/>
              <w:right w:val="single" w:sz="4" w:space="0" w:color="auto"/>
            </w:tcBorders>
            <w:shd w:val="clear" w:color="auto" w:fill="auto"/>
            <w:noWrap/>
            <w:hideMark/>
          </w:tcPr>
          <w:p w14:paraId="34D0E69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0.888</w:t>
            </w:r>
          </w:p>
        </w:tc>
        <w:tc>
          <w:tcPr>
            <w:tcW w:w="941" w:type="dxa"/>
            <w:tcBorders>
              <w:top w:val="nil"/>
              <w:left w:val="nil"/>
              <w:bottom w:val="single" w:sz="4" w:space="0" w:color="auto"/>
              <w:right w:val="single" w:sz="4" w:space="0" w:color="auto"/>
            </w:tcBorders>
            <w:shd w:val="clear" w:color="auto" w:fill="auto"/>
            <w:noWrap/>
            <w:hideMark/>
          </w:tcPr>
          <w:p w14:paraId="4D2A1D7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170.50</w:t>
            </w:r>
          </w:p>
        </w:tc>
        <w:tc>
          <w:tcPr>
            <w:tcW w:w="1446" w:type="dxa"/>
            <w:tcBorders>
              <w:top w:val="nil"/>
              <w:left w:val="nil"/>
              <w:bottom w:val="single" w:sz="4" w:space="0" w:color="auto"/>
              <w:right w:val="single" w:sz="8" w:space="0" w:color="auto"/>
            </w:tcBorders>
            <w:shd w:val="clear" w:color="auto" w:fill="auto"/>
            <w:noWrap/>
            <w:hideMark/>
          </w:tcPr>
          <w:p w14:paraId="63BA5C4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18872B4D" w14:textId="77777777" w:rsidTr="00BC466C">
        <w:trPr>
          <w:trHeight w:val="254"/>
        </w:trPr>
        <w:tc>
          <w:tcPr>
            <w:tcW w:w="718" w:type="dxa"/>
            <w:tcBorders>
              <w:top w:val="nil"/>
              <w:left w:val="single" w:sz="8" w:space="0" w:color="auto"/>
              <w:bottom w:val="nil"/>
              <w:right w:val="single" w:sz="4" w:space="0" w:color="auto"/>
            </w:tcBorders>
            <w:shd w:val="clear" w:color="auto" w:fill="auto"/>
            <w:noWrap/>
            <w:hideMark/>
          </w:tcPr>
          <w:p w14:paraId="08CA0A9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17.2</w:t>
            </w:r>
          </w:p>
        </w:tc>
        <w:tc>
          <w:tcPr>
            <w:tcW w:w="2249" w:type="dxa"/>
            <w:tcBorders>
              <w:top w:val="nil"/>
              <w:left w:val="nil"/>
              <w:bottom w:val="nil"/>
              <w:right w:val="single" w:sz="4" w:space="0" w:color="auto"/>
            </w:tcBorders>
            <w:shd w:val="clear" w:color="auto" w:fill="auto"/>
            <w:noWrap/>
            <w:hideMark/>
          </w:tcPr>
          <w:p w14:paraId="4A053AD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6mmØ deformed round bars</w:t>
            </w:r>
          </w:p>
        </w:tc>
        <w:tc>
          <w:tcPr>
            <w:tcW w:w="844" w:type="dxa"/>
            <w:tcBorders>
              <w:top w:val="nil"/>
              <w:left w:val="nil"/>
              <w:bottom w:val="nil"/>
              <w:right w:val="single" w:sz="4" w:space="0" w:color="auto"/>
            </w:tcBorders>
            <w:shd w:val="clear" w:color="auto" w:fill="auto"/>
            <w:noWrap/>
            <w:hideMark/>
          </w:tcPr>
          <w:p w14:paraId="45AE365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w:t>
            </w:r>
          </w:p>
        </w:tc>
        <w:tc>
          <w:tcPr>
            <w:tcW w:w="827" w:type="dxa"/>
            <w:tcBorders>
              <w:top w:val="nil"/>
              <w:left w:val="nil"/>
              <w:bottom w:val="single" w:sz="4" w:space="0" w:color="auto"/>
              <w:right w:val="single" w:sz="4" w:space="0" w:color="auto"/>
            </w:tcBorders>
            <w:shd w:val="clear" w:color="auto" w:fill="auto"/>
            <w:hideMark/>
          </w:tcPr>
          <w:p w14:paraId="4767C6A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nil"/>
              <w:right w:val="single" w:sz="4" w:space="0" w:color="auto"/>
            </w:tcBorders>
            <w:shd w:val="clear" w:color="auto" w:fill="auto"/>
            <w:noWrap/>
            <w:hideMark/>
          </w:tcPr>
          <w:p w14:paraId="733DCC9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14:paraId="24DE8C5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nil"/>
              <w:right w:val="single" w:sz="4" w:space="0" w:color="auto"/>
            </w:tcBorders>
            <w:shd w:val="clear" w:color="auto" w:fill="auto"/>
            <w:noWrap/>
            <w:hideMark/>
          </w:tcPr>
          <w:p w14:paraId="08BB4E4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0.22</w:t>
            </w:r>
          </w:p>
        </w:tc>
        <w:tc>
          <w:tcPr>
            <w:tcW w:w="941" w:type="dxa"/>
            <w:tcBorders>
              <w:top w:val="nil"/>
              <w:left w:val="nil"/>
              <w:bottom w:val="single" w:sz="4" w:space="0" w:color="auto"/>
              <w:right w:val="single" w:sz="4" w:space="0" w:color="auto"/>
            </w:tcBorders>
            <w:shd w:val="clear" w:color="auto" w:fill="auto"/>
            <w:noWrap/>
            <w:hideMark/>
          </w:tcPr>
          <w:p w14:paraId="14B6139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6.60</w:t>
            </w:r>
          </w:p>
        </w:tc>
        <w:tc>
          <w:tcPr>
            <w:tcW w:w="1446" w:type="dxa"/>
            <w:tcBorders>
              <w:top w:val="nil"/>
              <w:left w:val="nil"/>
              <w:bottom w:val="nil"/>
              <w:right w:val="single" w:sz="8" w:space="0" w:color="auto"/>
            </w:tcBorders>
            <w:shd w:val="clear" w:color="auto" w:fill="auto"/>
            <w:noWrap/>
            <w:hideMark/>
          </w:tcPr>
          <w:p w14:paraId="281A6AF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705500C5" w14:textId="77777777" w:rsidTr="00BC466C">
        <w:trPr>
          <w:trHeight w:val="246"/>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1494F614"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18</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31B10D39"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Reinforcing Steel for Double Barrel Tide Gate Concrete Structure</w:t>
            </w:r>
          </w:p>
        </w:tc>
      </w:tr>
      <w:tr w:rsidR="00FB42C4" w:rsidRPr="00FB42C4" w14:paraId="05D89926"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080B873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18.1</w:t>
            </w:r>
          </w:p>
        </w:tc>
        <w:tc>
          <w:tcPr>
            <w:tcW w:w="2249" w:type="dxa"/>
            <w:tcBorders>
              <w:top w:val="nil"/>
              <w:left w:val="nil"/>
              <w:bottom w:val="single" w:sz="4" w:space="0" w:color="auto"/>
              <w:right w:val="single" w:sz="4" w:space="0" w:color="auto"/>
            </w:tcBorders>
            <w:shd w:val="clear" w:color="auto" w:fill="auto"/>
            <w:hideMark/>
          </w:tcPr>
          <w:p w14:paraId="3D4E45E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10mmØ deformed round bars, 6m length</w:t>
            </w:r>
          </w:p>
        </w:tc>
        <w:tc>
          <w:tcPr>
            <w:tcW w:w="844" w:type="dxa"/>
            <w:tcBorders>
              <w:top w:val="nil"/>
              <w:left w:val="nil"/>
              <w:bottom w:val="single" w:sz="4" w:space="0" w:color="auto"/>
              <w:right w:val="single" w:sz="4" w:space="0" w:color="auto"/>
            </w:tcBorders>
            <w:shd w:val="clear" w:color="auto" w:fill="auto"/>
            <w:noWrap/>
            <w:hideMark/>
          </w:tcPr>
          <w:p w14:paraId="7EDDA13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208</w:t>
            </w:r>
          </w:p>
        </w:tc>
        <w:tc>
          <w:tcPr>
            <w:tcW w:w="827" w:type="dxa"/>
            <w:tcBorders>
              <w:top w:val="nil"/>
              <w:left w:val="nil"/>
              <w:bottom w:val="single" w:sz="4" w:space="0" w:color="auto"/>
              <w:right w:val="single" w:sz="4" w:space="0" w:color="auto"/>
            </w:tcBorders>
            <w:shd w:val="clear" w:color="auto" w:fill="auto"/>
            <w:hideMark/>
          </w:tcPr>
          <w:p w14:paraId="177E881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6C37640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2404FE3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6E995B1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0.617</w:t>
            </w:r>
          </w:p>
        </w:tc>
        <w:tc>
          <w:tcPr>
            <w:tcW w:w="941" w:type="dxa"/>
            <w:tcBorders>
              <w:top w:val="nil"/>
              <w:left w:val="nil"/>
              <w:bottom w:val="single" w:sz="4" w:space="0" w:color="auto"/>
              <w:right w:val="single" w:sz="4" w:space="0" w:color="auto"/>
            </w:tcBorders>
            <w:shd w:val="clear" w:color="auto" w:fill="auto"/>
            <w:noWrap/>
            <w:hideMark/>
          </w:tcPr>
          <w:p w14:paraId="0C49979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770.02</w:t>
            </w:r>
          </w:p>
        </w:tc>
        <w:tc>
          <w:tcPr>
            <w:tcW w:w="1446" w:type="dxa"/>
            <w:tcBorders>
              <w:top w:val="nil"/>
              <w:left w:val="nil"/>
              <w:bottom w:val="single" w:sz="4" w:space="0" w:color="auto"/>
              <w:right w:val="single" w:sz="8" w:space="0" w:color="auto"/>
            </w:tcBorders>
            <w:shd w:val="clear" w:color="auto" w:fill="auto"/>
            <w:noWrap/>
            <w:hideMark/>
          </w:tcPr>
          <w:p w14:paraId="7E4A5CD7"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68A4EFB8"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6177EFC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18.2</w:t>
            </w:r>
          </w:p>
        </w:tc>
        <w:tc>
          <w:tcPr>
            <w:tcW w:w="2249" w:type="dxa"/>
            <w:tcBorders>
              <w:top w:val="nil"/>
              <w:left w:val="nil"/>
              <w:bottom w:val="single" w:sz="4" w:space="0" w:color="auto"/>
              <w:right w:val="single" w:sz="4" w:space="0" w:color="auto"/>
            </w:tcBorders>
            <w:shd w:val="clear" w:color="auto" w:fill="auto"/>
            <w:hideMark/>
          </w:tcPr>
          <w:p w14:paraId="5136FFE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12mmØ deformed round bars, 6m length</w:t>
            </w:r>
          </w:p>
        </w:tc>
        <w:tc>
          <w:tcPr>
            <w:tcW w:w="844" w:type="dxa"/>
            <w:tcBorders>
              <w:top w:val="nil"/>
              <w:left w:val="nil"/>
              <w:bottom w:val="single" w:sz="4" w:space="0" w:color="auto"/>
              <w:right w:val="single" w:sz="4" w:space="0" w:color="auto"/>
            </w:tcBorders>
            <w:shd w:val="clear" w:color="auto" w:fill="auto"/>
            <w:noWrap/>
            <w:hideMark/>
          </w:tcPr>
          <w:p w14:paraId="46054EB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463</w:t>
            </w:r>
          </w:p>
        </w:tc>
        <w:tc>
          <w:tcPr>
            <w:tcW w:w="827" w:type="dxa"/>
            <w:tcBorders>
              <w:top w:val="nil"/>
              <w:left w:val="nil"/>
              <w:bottom w:val="single" w:sz="4" w:space="0" w:color="auto"/>
              <w:right w:val="single" w:sz="4" w:space="0" w:color="auto"/>
            </w:tcBorders>
            <w:shd w:val="clear" w:color="auto" w:fill="auto"/>
            <w:hideMark/>
          </w:tcPr>
          <w:p w14:paraId="54A9829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0604D3D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023EF2C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43F3E3A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0.888</w:t>
            </w:r>
          </w:p>
        </w:tc>
        <w:tc>
          <w:tcPr>
            <w:tcW w:w="941" w:type="dxa"/>
            <w:tcBorders>
              <w:top w:val="nil"/>
              <w:left w:val="nil"/>
              <w:bottom w:val="single" w:sz="4" w:space="0" w:color="auto"/>
              <w:right w:val="single" w:sz="4" w:space="0" w:color="auto"/>
            </w:tcBorders>
            <w:shd w:val="clear" w:color="auto" w:fill="auto"/>
            <w:noWrap/>
            <w:hideMark/>
          </w:tcPr>
          <w:p w14:paraId="7E715C1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2466.86</w:t>
            </w:r>
          </w:p>
        </w:tc>
        <w:tc>
          <w:tcPr>
            <w:tcW w:w="1446" w:type="dxa"/>
            <w:tcBorders>
              <w:top w:val="nil"/>
              <w:left w:val="nil"/>
              <w:bottom w:val="single" w:sz="4" w:space="0" w:color="auto"/>
              <w:right w:val="single" w:sz="8" w:space="0" w:color="auto"/>
            </w:tcBorders>
            <w:shd w:val="clear" w:color="auto" w:fill="auto"/>
            <w:noWrap/>
            <w:hideMark/>
          </w:tcPr>
          <w:p w14:paraId="5DE6570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14997E18" w14:textId="77777777" w:rsidTr="00BC466C">
        <w:trPr>
          <w:trHeight w:val="492"/>
        </w:trPr>
        <w:tc>
          <w:tcPr>
            <w:tcW w:w="718" w:type="dxa"/>
            <w:tcBorders>
              <w:top w:val="nil"/>
              <w:left w:val="single" w:sz="8" w:space="0" w:color="auto"/>
              <w:bottom w:val="single" w:sz="4" w:space="0" w:color="auto"/>
              <w:right w:val="single" w:sz="4" w:space="0" w:color="auto"/>
            </w:tcBorders>
            <w:shd w:val="clear" w:color="auto" w:fill="auto"/>
            <w:noWrap/>
            <w:hideMark/>
          </w:tcPr>
          <w:p w14:paraId="1A8D59A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18.3</w:t>
            </w:r>
          </w:p>
        </w:tc>
        <w:tc>
          <w:tcPr>
            <w:tcW w:w="2249" w:type="dxa"/>
            <w:tcBorders>
              <w:top w:val="nil"/>
              <w:left w:val="nil"/>
              <w:bottom w:val="single" w:sz="4" w:space="0" w:color="auto"/>
              <w:right w:val="single" w:sz="4" w:space="0" w:color="auto"/>
            </w:tcBorders>
            <w:shd w:val="clear" w:color="auto" w:fill="auto"/>
            <w:hideMark/>
          </w:tcPr>
          <w:p w14:paraId="3BB6615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16mmØ deformed round bars, 6m length</w:t>
            </w:r>
          </w:p>
        </w:tc>
        <w:tc>
          <w:tcPr>
            <w:tcW w:w="844" w:type="dxa"/>
            <w:tcBorders>
              <w:top w:val="nil"/>
              <w:left w:val="nil"/>
              <w:bottom w:val="single" w:sz="4" w:space="0" w:color="auto"/>
              <w:right w:val="single" w:sz="4" w:space="0" w:color="auto"/>
            </w:tcBorders>
            <w:shd w:val="clear" w:color="auto" w:fill="auto"/>
            <w:noWrap/>
            <w:hideMark/>
          </w:tcPr>
          <w:p w14:paraId="5EC24856"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28</w:t>
            </w:r>
          </w:p>
        </w:tc>
        <w:tc>
          <w:tcPr>
            <w:tcW w:w="827" w:type="dxa"/>
            <w:tcBorders>
              <w:top w:val="nil"/>
              <w:left w:val="nil"/>
              <w:bottom w:val="single" w:sz="4" w:space="0" w:color="auto"/>
              <w:right w:val="single" w:sz="4" w:space="0" w:color="auto"/>
            </w:tcBorders>
            <w:shd w:val="clear" w:color="auto" w:fill="auto"/>
            <w:hideMark/>
          </w:tcPr>
          <w:p w14:paraId="5E5DE860"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4" w:space="0" w:color="auto"/>
              <w:right w:val="single" w:sz="4" w:space="0" w:color="auto"/>
            </w:tcBorders>
            <w:shd w:val="clear" w:color="auto" w:fill="auto"/>
            <w:noWrap/>
            <w:hideMark/>
          </w:tcPr>
          <w:p w14:paraId="53A8A29C"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4" w:space="0" w:color="auto"/>
              <w:right w:val="single" w:sz="4" w:space="0" w:color="auto"/>
            </w:tcBorders>
            <w:shd w:val="clear" w:color="auto" w:fill="auto"/>
            <w:noWrap/>
            <w:vAlign w:val="bottom"/>
            <w:hideMark/>
          </w:tcPr>
          <w:p w14:paraId="07731E8E"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6667E5E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1.578</w:t>
            </w:r>
          </w:p>
        </w:tc>
        <w:tc>
          <w:tcPr>
            <w:tcW w:w="941" w:type="dxa"/>
            <w:tcBorders>
              <w:top w:val="nil"/>
              <w:left w:val="nil"/>
              <w:bottom w:val="single" w:sz="4" w:space="0" w:color="auto"/>
              <w:right w:val="single" w:sz="4" w:space="0" w:color="auto"/>
            </w:tcBorders>
            <w:shd w:val="clear" w:color="auto" w:fill="auto"/>
            <w:noWrap/>
            <w:hideMark/>
          </w:tcPr>
          <w:p w14:paraId="3AECCC1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265.10</w:t>
            </w:r>
          </w:p>
        </w:tc>
        <w:tc>
          <w:tcPr>
            <w:tcW w:w="1446" w:type="dxa"/>
            <w:tcBorders>
              <w:top w:val="nil"/>
              <w:left w:val="nil"/>
              <w:bottom w:val="single" w:sz="4" w:space="0" w:color="auto"/>
              <w:right w:val="single" w:sz="8" w:space="0" w:color="auto"/>
            </w:tcBorders>
            <w:shd w:val="clear" w:color="auto" w:fill="auto"/>
            <w:noWrap/>
            <w:hideMark/>
          </w:tcPr>
          <w:p w14:paraId="295DF55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2E7E7FB5" w14:textId="77777777" w:rsidTr="00BC466C">
        <w:trPr>
          <w:trHeight w:val="501"/>
        </w:trPr>
        <w:tc>
          <w:tcPr>
            <w:tcW w:w="718" w:type="dxa"/>
            <w:tcBorders>
              <w:top w:val="nil"/>
              <w:left w:val="single" w:sz="8" w:space="0" w:color="auto"/>
              <w:bottom w:val="single" w:sz="8" w:space="0" w:color="auto"/>
              <w:right w:val="single" w:sz="4" w:space="0" w:color="auto"/>
            </w:tcBorders>
            <w:shd w:val="clear" w:color="auto" w:fill="auto"/>
            <w:noWrap/>
            <w:hideMark/>
          </w:tcPr>
          <w:p w14:paraId="5F872BB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18.4</w:t>
            </w:r>
          </w:p>
        </w:tc>
        <w:tc>
          <w:tcPr>
            <w:tcW w:w="2249" w:type="dxa"/>
            <w:tcBorders>
              <w:top w:val="nil"/>
              <w:left w:val="nil"/>
              <w:bottom w:val="single" w:sz="8" w:space="0" w:color="auto"/>
              <w:right w:val="single" w:sz="4" w:space="0" w:color="auto"/>
            </w:tcBorders>
            <w:shd w:val="clear" w:color="auto" w:fill="auto"/>
            <w:hideMark/>
          </w:tcPr>
          <w:p w14:paraId="5FA60DBC"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20mmØ deformed round bars, 6m length</w:t>
            </w:r>
          </w:p>
        </w:tc>
        <w:tc>
          <w:tcPr>
            <w:tcW w:w="844" w:type="dxa"/>
            <w:tcBorders>
              <w:top w:val="nil"/>
              <w:left w:val="nil"/>
              <w:bottom w:val="single" w:sz="8" w:space="0" w:color="auto"/>
              <w:right w:val="single" w:sz="4" w:space="0" w:color="auto"/>
            </w:tcBorders>
            <w:shd w:val="clear" w:color="auto" w:fill="auto"/>
            <w:noWrap/>
            <w:hideMark/>
          </w:tcPr>
          <w:p w14:paraId="0069CCDA"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w:t>
            </w:r>
          </w:p>
        </w:tc>
        <w:tc>
          <w:tcPr>
            <w:tcW w:w="827" w:type="dxa"/>
            <w:tcBorders>
              <w:top w:val="nil"/>
              <w:left w:val="nil"/>
              <w:bottom w:val="single" w:sz="4" w:space="0" w:color="auto"/>
              <w:right w:val="single" w:sz="4" w:space="0" w:color="auto"/>
            </w:tcBorders>
            <w:shd w:val="clear" w:color="auto" w:fill="auto"/>
            <w:hideMark/>
          </w:tcPr>
          <w:p w14:paraId="75E47BB8"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Length</w:t>
            </w:r>
          </w:p>
        </w:tc>
        <w:tc>
          <w:tcPr>
            <w:tcW w:w="836" w:type="dxa"/>
            <w:tcBorders>
              <w:top w:val="nil"/>
              <w:left w:val="nil"/>
              <w:bottom w:val="single" w:sz="8" w:space="0" w:color="auto"/>
              <w:right w:val="single" w:sz="4" w:space="0" w:color="auto"/>
            </w:tcBorders>
            <w:shd w:val="clear" w:color="auto" w:fill="auto"/>
            <w:noWrap/>
            <w:hideMark/>
          </w:tcPr>
          <w:p w14:paraId="596B2859"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7EF7B2C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8" w:space="0" w:color="auto"/>
              <w:right w:val="single" w:sz="4" w:space="0" w:color="auto"/>
            </w:tcBorders>
            <w:shd w:val="clear" w:color="auto" w:fill="auto"/>
            <w:noWrap/>
            <w:hideMark/>
          </w:tcPr>
          <w:p w14:paraId="7F924AF7"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2.466</w:t>
            </w:r>
          </w:p>
        </w:tc>
        <w:tc>
          <w:tcPr>
            <w:tcW w:w="941" w:type="dxa"/>
            <w:tcBorders>
              <w:top w:val="nil"/>
              <w:left w:val="nil"/>
              <w:bottom w:val="single" w:sz="8" w:space="0" w:color="auto"/>
              <w:right w:val="single" w:sz="4" w:space="0" w:color="auto"/>
            </w:tcBorders>
            <w:shd w:val="clear" w:color="auto" w:fill="auto"/>
            <w:noWrap/>
            <w:hideMark/>
          </w:tcPr>
          <w:p w14:paraId="2A52DB72"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59.18</w:t>
            </w:r>
          </w:p>
        </w:tc>
        <w:tc>
          <w:tcPr>
            <w:tcW w:w="1446" w:type="dxa"/>
            <w:tcBorders>
              <w:top w:val="nil"/>
              <w:left w:val="nil"/>
              <w:bottom w:val="single" w:sz="8" w:space="0" w:color="auto"/>
              <w:right w:val="single" w:sz="8" w:space="0" w:color="auto"/>
            </w:tcBorders>
            <w:shd w:val="clear" w:color="auto" w:fill="auto"/>
            <w:noWrap/>
            <w:hideMark/>
          </w:tcPr>
          <w:p w14:paraId="47B965A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531C97BC"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45F5FEC5"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19</w:t>
            </w:r>
          </w:p>
        </w:tc>
        <w:tc>
          <w:tcPr>
            <w:tcW w:w="9478" w:type="dxa"/>
            <w:gridSpan w:val="8"/>
            <w:tcBorders>
              <w:top w:val="single" w:sz="8" w:space="0" w:color="auto"/>
              <w:left w:val="nil"/>
              <w:bottom w:val="single" w:sz="4" w:space="0" w:color="auto"/>
              <w:right w:val="single" w:sz="8" w:space="0" w:color="000000"/>
            </w:tcBorders>
            <w:shd w:val="clear" w:color="auto" w:fill="auto"/>
            <w:noWrap/>
            <w:hideMark/>
          </w:tcPr>
          <w:p w14:paraId="093BB85E"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Concrete for Double Barrel Tide Gate Structure</w:t>
            </w:r>
          </w:p>
        </w:tc>
      </w:tr>
      <w:tr w:rsidR="00FB42C4" w:rsidRPr="00FB42C4" w14:paraId="449EE0DB"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0AF5D9DF"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19.1</w:t>
            </w:r>
          </w:p>
        </w:tc>
        <w:tc>
          <w:tcPr>
            <w:tcW w:w="2249" w:type="dxa"/>
            <w:tcBorders>
              <w:top w:val="nil"/>
              <w:left w:val="nil"/>
              <w:bottom w:val="single" w:sz="4" w:space="0" w:color="auto"/>
              <w:right w:val="single" w:sz="4" w:space="0" w:color="auto"/>
            </w:tcBorders>
            <w:shd w:val="clear" w:color="auto" w:fill="auto"/>
            <w:noWrap/>
            <w:hideMark/>
          </w:tcPr>
          <w:p w14:paraId="14B3F9E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40MPa concrete</w:t>
            </w:r>
          </w:p>
        </w:tc>
        <w:tc>
          <w:tcPr>
            <w:tcW w:w="844" w:type="dxa"/>
            <w:tcBorders>
              <w:top w:val="nil"/>
              <w:left w:val="nil"/>
              <w:bottom w:val="single" w:sz="4" w:space="0" w:color="auto"/>
              <w:right w:val="single" w:sz="4" w:space="0" w:color="auto"/>
            </w:tcBorders>
            <w:shd w:val="clear" w:color="auto" w:fill="auto"/>
            <w:noWrap/>
            <w:hideMark/>
          </w:tcPr>
          <w:p w14:paraId="578808F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74</w:t>
            </w:r>
          </w:p>
        </w:tc>
        <w:tc>
          <w:tcPr>
            <w:tcW w:w="827" w:type="dxa"/>
            <w:tcBorders>
              <w:top w:val="nil"/>
              <w:left w:val="nil"/>
              <w:bottom w:val="single" w:sz="4" w:space="0" w:color="auto"/>
              <w:right w:val="single" w:sz="4" w:space="0" w:color="auto"/>
            </w:tcBorders>
            <w:shd w:val="clear" w:color="auto" w:fill="auto"/>
            <w:noWrap/>
            <w:hideMark/>
          </w:tcPr>
          <w:p w14:paraId="18CC959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m³</w:t>
            </w:r>
          </w:p>
        </w:tc>
        <w:tc>
          <w:tcPr>
            <w:tcW w:w="836" w:type="dxa"/>
            <w:tcBorders>
              <w:top w:val="nil"/>
              <w:left w:val="nil"/>
              <w:bottom w:val="single" w:sz="4" w:space="0" w:color="auto"/>
              <w:right w:val="single" w:sz="4" w:space="0" w:color="auto"/>
            </w:tcBorders>
            <w:shd w:val="clear" w:color="auto" w:fill="auto"/>
            <w:noWrap/>
            <w:vAlign w:val="bottom"/>
            <w:hideMark/>
          </w:tcPr>
          <w:p w14:paraId="7B94967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0E5DBC7C"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single" w:sz="4" w:space="0" w:color="auto"/>
              <w:right w:val="single" w:sz="4" w:space="0" w:color="auto"/>
            </w:tcBorders>
            <w:shd w:val="clear" w:color="auto" w:fill="auto"/>
            <w:noWrap/>
            <w:hideMark/>
          </w:tcPr>
          <w:p w14:paraId="3D14A5C2"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5C27CC9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4" w:space="0" w:color="auto"/>
              <w:right w:val="single" w:sz="8" w:space="0" w:color="auto"/>
            </w:tcBorders>
            <w:shd w:val="clear" w:color="auto" w:fill="auto"/>
            <w:noWrap/>
            <w:hideMark/>
          </w:tcPr>
          <w:p w14:paraId="7DE13AEF"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35CD8DEA"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1E24F91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lastRenderedPageBreak/>
              <w:t>19.2</w:t>
            </w:r>
          </w:p>
        </w:tc>
        <w:tc>
          <w:tcPr>
            <w:tcW w:w="2249" w:type="dxa"/>
            <w:tcBorders>
              <w:top w:val="nil"/>
              <w:left w:val="nil"/>
              <w:bottom w:val="single" w:sz="4" w:space="0" w:color="auto"/>
              <w:right w:val="single" w:sz="4" w:space="0" w:color="auto"/>
            </w:tcBorders>
            <w:shd w:val="clear" w:color="auto" w:fill="auto"/>
            <w:noWrap/>
            <w:hideMark/>
          </w:tcPr>
          <w:p w14:paraId="0B75B94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25MPa concrete</w:t>
            </w:r>
          </w:p>
        </w:tc>
        <w:tc>
          <w:tcPr>
            <w:tcW w:w="844" w:type="dxa"/>
            <w:tcBorders>
              <w:top w:val="nil"/>
              <w:left w:val="nil"/>
              <w:bottom w:val="single" w:sz="4" w:space="0" w:color="auto"/>
              <w:right w:val="single" w:sz="4" w:space="0" w:color="auto"/>
            </w:tcBorders>
            <w:shd w:val="clear" w:color="auto" w:fill="auto"/>
            <w:noWrap/>
            <w:hideMark/>
          </w:tcPr>
          <w:p w14:paraId="3E51E0A3"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4.9</w:t>
            </w:r>
          </w:p>
        </w:tc>
        <w:tc>
          <w:tcPr>
            <w:tcW w:w="827" w:type="dxa"/>
            <w:tcBorders>
              <w:top w:val="nil"/>
              <w:left w:val="nil"/>
              <w:bottom w:val="single" w:sz="4" w:space="0" w:color="auto"/>
              <w:right w:val="single" w:sz="4" w:space="0" w:color="auto"/>
            </w:tcBorders>
            <w:shd w:val="clear" w:color="auto" w:fill="auto"/>
            <w:noWrap/>
            <w:hideMark/>
          </w:tcPr>
          <w:p w14:paraId="6623B31E"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m³</w:t>
            </w:r>
          </w:p>
        </w:tc>
        <w:tc>
          <w:tcPr>
            <w:tcW w:w="836" w:type="dxa"/>
            <w:tcBorders>
              <w:top w:val="nil"/>
              <w:left w:val="nil"/>
              <w:bottom w:val="single" w:sz="4" w:space="0" w:color="auto"/>
              <w:right w:val="single" w:sz="4" w:space="0" w:color="auto"/>
            </w:tcBorders>
            <w:shd w:val="clear" w:color="auto" w:fill="auto"/>
            <w:noWrap/>
            <w:vAlign w:val="bottom"/>
            <w:hideMark/>
          </w:tcPr>
          <w:p w14:paraId="029B60F1"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1DE2A54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4" w:space="0" w:color="auto"/>
              <w:right w:val="single" w:sz="4" w:space="0" w:color="auto"/>
            </w:tcBorders>
            <w:shd w:val="clear" w:color="auto" w:fill="auto"/>
            <w:noWrap/>
            <w:hideMark/>
          </w:tcPr>
          <w:p w14:paraId="1AEADF8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4" w:space="0" w:color="auto"/>
              <w:right w:val="single" w:sz="4" w:space="0" w:color="auto"/>
            </w:tcBorders>
            <w:shd w:val="clear" w:color="auto" w:fill="auto"/>
            <w:noWrap/>
            <w:hideMark/>
          </w:tcPr>
          <w:p w14:paraId="3F8DDC8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4" w:space="0" w:color="auto"/>
              <w:right w:val="single" w:sz="8" w:space="0" w:color="auto"/>
            </w:tcBorders>
            <w:shd w:val="clear" w:color="auto" w:fill="auto"/>
            <w:noWrap/>
            <w:hideMark/>
          </w:tcPr>
          <w:p w14:paraId="40527133"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2FDD809A" w14:textId="77777777" w:rsidTr="00BC466C">
        <w:trPr>
          <w:trHeight w:val="254"/>
        </w:trPr>
        <w:tc>
          <w:tcPr>
            <w:tcW w:w="718" w:type="dxa"/>
            <w:tcBorders>
              <w:top w:val="nil"/>
              <w:left w:val="single" w:sz="8" w:space="0" w:color="auto"/>
              <w:bottom w:val="single" w:sz="8" w:space="0" w:color="auto"/>
              <w:right w:val="single" w:sz="4" w:space="0" w:color="auto"/>
            </w:tcBorders>
            <w:shd w:val="clear" w:color="auto" w:fill="auto"/>
            <w:noWrap/>
            <w:hideMark/>
          </w:tcPr>
          <w:p w14:paraId="29CA226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19.3</w:t>
            </w:r>
          </w:p>
        </w:tc>
        <w:tc>
          <w:tcPr>
            <w:tcW w:w="2249" w:type="dxa"/>
            <w:tcBorders>
              <w:top w:val="nil"/>
              <w:left w:val="nil"/>
              <w:bottom w:val="single" w:sz="8" w:space="0" w:color="auto"/>
              <w:right w:val="single" w:sz="4" w:space="0" w:color="auto"/>
            </w:tcBorders>
            <w:shd w:val="clear" w:color="auto" w:fill="auto"/>
            <w:noWrap/>
            <w:hideMark/>
          </w:tcPr>
          <w:p w14:paraId="4A976FF6"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15MPa concrete</w:t>
            </w:r>
          </w:p>
        </w:tc>
        <w:tc>
          <w:tcPr>
            <w:tcW w:w="844" w:type="dxa"/>
            <w:tcBorders>
              <w:top w:val="nil"/>
              <w:left w:val="nil"/>
              <w:bottom w:val="single" w:sz="8" w:space="0" w:color="auto"/>
              <w:right w:val="single" w:sz="4" w:space="0" w:color="auto"/>
            </w:tcBorders>
            <w:shd w:val="clear" w:color="auto" w:fill="auto"/>
            <w:noWrap/>
            <w:hideMark/>
          </w:tcPr>
          <w:p w14:paraId="2EAF0B5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13</w:t>
            </w:r>
          </w:p>
        </w:tc>
        <w:tc>
          <w:tcPr>
            <w:tcW w:w="827" w:type="dxa"/>
            <w:tcBorders>
              <w:top w:val="nil"/>
              <w:left w:val="nil"/>
              <w:bottom w:val="single" w:sz="8" w:space="0" w:color="auto"/>
              <w:right w:val="single" w:sz="4" w:space="0" w:color="auto"/>
            </w:tcBorders>
            <w:shd w:val="clear" w:color="auto" w:fill="auto"/>
            <w:noWrap/>
            <w:hideMark/>
          </w:tcPr>
          <w:p w14:paraId="0C5282FD"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m³</w:t>
            </w:r>
          </w:p>
        </w:tc>
        <w:tc>
          <w:tcPr>
            <w:tcW w:w="836" w:type="dxa"/>
            <w:tcBorders>
              <w:top w:val="nil"/>
              <w:left w:val="nil"/>
              <w:bottom w:val="single" w:sz="8" w:space="0" w:color="auto"/>
              <w:right w:val="single" w:sz="4" w:space="0" w:color="auto"/>
            </w:tcBorders>
            <w:shd w:val="clear" w:color="auto" w:fill="auto"/>
            <w:noWrap/>
            <w:vAlign w:val="bottom"/>
            <w:hideMark/>
          </w:tcPr>
          <w:p w14:paraId="5477E5D9"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608" w:type="dxa"/>
            <w:tcBorders>
              <w:top w:val="nil"/>
              <w:left w:val="nil"/>
              <w:bottom w:val="nil"/>
              <w:right w:val="nil"/>
            </w:tcBorders>
            <w:shd w:val="clear" w:color="auto" w:fill="auto"/>
            <w:noWrap/>
            <w:vAlign w:val="bottom"/>
            <w:hideMark/>
          </w:tcPr>
          <w:p w14:paraId="16B989AE" w14:textId="77777777" w:rsidR="00FB42C4" w:rsidRPr="00FB42C4" w:rsidRDefault="00FB42C4" w:rsidP="00FB42C4">
            <w:pPr>
              <w:spacing w:after="0" w:line="240" w:lineRule="auto"/>
              <w:ind w:left="0" w:firstLine="0"/>
              <w:jc w:val="left"/>
              <w:rPr>
                <w:rFonts w:ascii="Calibri" w:hAnsi="Calibri" w:cs="Calibri"/>
                <w:sz w:val="22"/>
              </w:rPr>
            </w:pPr>
          </w:p>
        </w:tc>
        <w:tc>
          <w:tcPr>
            <w:tcW w:w="1727" w:type="dxa"/>
            <w:tcBorders>
              <w:top w:val="nil"/>
              <w:left w:val="single" w:sz="4" w:space="0" w:color="auto"/>
              <w:bottom w:val="single" w:sz="8" w:space="0" w:color="auto"/>
              <w:right w:val="single" w:sz="4" w:space="0" w:color="auto"/>
            </w:tcBorders>
            <w:shd w:val="clear" w:color="auto" w:fill="auto"/>
            <w:noWrap/>
            <w:hideMark/>
          </w:tcPr>
          <w:p w14:paraId="66E3958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8" w:space="0" w:color="auto"/>
              <w:right w:val="single" w:sz="4" w:space="0" w:color="auto"/>
            </w:tcBorders>
            <w:shd w:val="clear" w:color="auto" w:fill="auto"/>
            <w:noWrap/>
            <w:hideMark/>
          </w:tcPr>
          <w:p w14:paraId="43EB3FAB"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8" w:space="0" w:color="auto"/>
              <w:right w:val="single" w:sz="8" w:space="0" w:color="auto"/>
            </w:tcBorders>
            <w:shd w:val="clear" w:color="auto" w:fill="auto"/>
            <w:noWrap/>
            <w:hideMark/>
          </w:tcPr>
          <w:p w14:paraId="32F659BD"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r w:rsidR="00FB42C4" w:rsidRPr="00FB42C4" w14:paraId="679900AA" w14:textId="77777777" w:rsidTr="00BC466C">
        <w:trPr>
          <w:trHeight w:val="246"/>
        </w:trPr>
        <w:tc>
          <w:tcPr>
            <w:tcW w:w="718" w:type="dxa"/>
            <w:tcBorders>
              <w:top w:val="nil"/>
              <w:left w:val="single" w:sz="8" w:space="0" w:color="auto"/>
              <w:bottom w:val="single" w:sz="4" w:space="0" w:color="auto"/>
              <w:right w:val="single" w:sz="4" w:space="0" w:color="auto"/>
            </w:tcBorders>
            <w:shd w:val="clear" w:color="auto" w:fill="auto"/>
            <w:noWrap/>
            <w:hideMark/>
          </w:tcPr>
          <w:p w14:paraId="5F9B5EB9" w14:textId="77777777" w:rsidR="00FB42C4" w:rsidRPr="00FB42C4" w:rsidRDefault="00FB42C4" w:rsidP="00FB42C4">
            <w:pPr>
              <w:spacing w:after="0" w:line="240" w:lineRule="auto"/>
              <w:ind w:left="0" w:firstLine="0"/>
              <w:jc w:val="center"/>
              <w:rPr>
                <w:rFonts w:ascii="Calibri" w:hAnsi="Calibri" w:cs="Calibri"/>
                <w:b/>
                <w:bCs/>
                <w:sz w:val="22"/>
              </w:rPr>
            </w:pPr>
            <w:r w:rsidRPr="00FB42C4">
              <w:rPr>
                <w:rFonts w:ascii="Calibri" w:hAnsi="Calibri" w:cs="Calibri"/>
                <w:b/>
                <w:bCs/>
                <w:sz w:val="22"/>
              </w:rPr>
              <w:t>20</w:t>
            </w:r>
          </w:p>
        </w:tc>
        <w:tc>
          <w:tcPr>
            <w:tcW w:w="9478"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668DC3AF" w14:textId="77777777" w:rsidR="00FB42C4" w:rsidRPr="00FB42C4" w:rsidRDefault="00FB42C4" w:rsidP="00FB42C4">
            <w:pPr>
              <w:spacing w:after="0" w:line="240" w:lineRule="auto"/>
              <w:ind w:left="0" w:firstLine="0"/>
              <w:jc w:val="left"/>
              <w:rPr>
                <w:rFonts w:ascii="Calibri" w:hAnsi="Calibri" w:cs="Calibri"/>
                <w:b/>
                <w:bCs/>
                <w:sz w:val="22"/>
              </w:rPr>
            </w:pPr>
            <w:r w:rsidRPr="00FB42C4">
              <w:rPr>
                <w:rFonts w:ascii="Calibri" w:hAnsi="Calibri" w:cs="Calibri"/>
                <w:b/>
                <w:bCs/>
                <w:sz w:val="22"/>
              </w:rPr>
              <w:t>Screw Plugs</w:t>
            </w:r>
          </w:p>
        </w:tc>
      </w:tr>
      <w:tr w:rsidR="00FB42C4" w:rsidRPr="00FB42C4" w14:paraId="01946B24" w14:textId="77777777" w:rsidTr="00BC466C">
        <w:trPr>
          <w:trHeight w:val="501"/>
        </w:trPr>
        <w:tc>
          <w:tcPr>
            <w:tcW w:w="718" w:type="dxa"/>
            <w:tcBorders>
              <w:top w:val="nil"/>
              <w:left w:val="single" w:sz="8" w:space="0" w:color="auto"/>
              <w:bottom w:val="single" w:sz="8" w:space="0" w:color="auto"/>
              <w:right w:val="single" w:sz="4" w:space="0" w:color="auto"/>
            </w:tcBorders>
            <w:shd w:val="clear" w:color="auto" w:fill="auto"/>
            <w:noWrap/>
            <w:hideMark/>
          </w:tcPr>
          <w:p w14:paraId="73BB6FC4"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20.1</w:t>
            </w:r>
          </w:p>
        </w:tc>
        <w:tc>
          <w:tcPr>
            <w:tcW w:w="2249" w:type="dxa"/>
            <w:tcBorders>
              <w:top w:val="nil"/>
              <w:left w:val="nil"/>
              <w:bottom w:val="single" w:sz="8" w:space="0" w:color="auto"/>
              <w:right w:val="single" w:sz="4" w:space="0" w:color="auto"/>
            </w:tcBorders>
            <w:shd w:val="clear" w:color="auto" w:fill="auto"/>
            <w:hideMark/>
          </w:tcPr>
          <w:p w14:paraId="78BBB5A0"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50mmØ x50mm long steel flange bolt grade 8.8</w:t>
            </w:r>
          </w:p>
        </w:tc>
        <w:tc>
          <w:tcPr>
            <w:tcW w:w="844" w:type="dxa"/>
            <w:tcBorders>
              <w:top w:val="nil"/>
              <w:left w:val="nil"/>
              <w:bottom w:val="single" w:sz="8" w:space="0" w:color="auto"/>
              <w:right w:val="single" w:sz="4" w:space="0" w:color="auto"/>
            </w:tcBorders>
            <w:shd w:val="clear" w:color="auto" w:fill="auto"/>
            <w:noWrap/>
            <w:hideMark/>
          </w:tcPr>
          <w:p w14:paraId="5433AC0B"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8</w:t>
            </w:r>
          </w:p>
        </w:tc>
        <w:tc>
          <w:tcPr>
            <w:tcW w:w="827" w:type="dxa"/>
            <w:tcBorders>
              <w:top w:val="nil"/>
              <w:left w:val="nil"/>
              <w:bottom w:val="single" w:sz="8" w:space="0" w:color="auto"/>
              <w:right w:val="single" w:sz="4" w:space="0" w:color="auto"/>
            </w:tcBorders>
            <w:shd w:val="clear" w:color="auto" w:fill="auto"/>
            <w:noWrap/>
            <w:hideMark/>
          </w:tcPr>
          <w:p w14:paraId="5D5BF1A5"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nos.</w:t>
            </w:r>
          </w:p>
        </w:tc>
        <w:tc>
          <w:tcPr>
            <w:tcW w:w="836" w:type="dxa"/>
            <w:tcBorders>
              <w:top w:val="nil"/>
              <w:left w:val="nil"/>
              <w:bottom w:val="single" w:sz="8" w:space="0" w:color="auto"/>
              <w:right w:val="single" w:sz="4" w:space="0" w:color="auto"/>
            </w:tcBorders>
            <w:shd w:val="clear" w:color="auto" w:fill="auto"/>
            <w:noWrap/>
            <w:hideMark/>
          </w:tcPr>
          <w:p w14:paraId="2B522401" w14:textId="77777777" w:rsidR="00FB42C4" w:rsidRPr="00FB42C4" w:rsidRDefault="00FB42C4" w:rsidP="00FB42C4">
            <w:pPr>
              <w:spacing w:after="0" w:line="240" w:lineRule="auto"/>
              <w:ind w:left="0" w:firstLine="0"/>
              <w:jc w:val="center"/>
              <w:rPr>
                <w:rFonts w:ascii="Calibri" w:hAnsi="Calibri" w:cs="Calibri"/>
                <w:sz w:val="22"/>
              </w:rPr>
            </w:pPr>
            <w:r w:rsidRPr="00FB42C4">
              <w:rPr>
                <w:rFonts w:ascii="Calibri" w:hAnsi="Calibri" w:cs="Calibri"/>
                <w:sz w:val="22"/>
              </w:rPr>
              <w:t> </w:t>
            </w:r>
          </w:p>
        </w:tc>
        <w:tc>
          <w:tcPr>
            <w:tcW w:w="608" w:type="dxa"/>
            <w:tcBorders>
              <w:top w:val="nil"/>
              <w:left w:val="nil"/>
              <w:bottom w:val="single" w:sz="8" w:space="0" w:color="auto"/>
              <w:right w:val="single" w:sz="4" w:space="0" w:color="auto"/>
            </w:tcBorders>
            <w:shd w:val="clear" w:color="auto" w:fill="auto"/>
            <w:noWrap/>
            <w:vAlign w:val="bottom"/>
            <w:hideMark/>
          </w:tcPr>
          <w:p w14:paraId="093C04C5"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727" w:type="dxa"/>
            <w:tcBorders>
              <w:top w:val="nil"/>
              <w:left w:val="nil"/>
              <w:bottom w:val="single" w:sz="8" w:space="0" w:color="auto"/>
              <w:right w:val="single" w:sz="4" w:space="0" w:color="auto"/>
            </w:tcBorders>
            <w:shd w:val="clear" w:color="auto" w:fill="auto"/>
            <w:noWrap/>
            <w:hideMark/>
          </w:tcPr>
          <w:p w14:paraId="5E8FBB34"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941" w:type="dxa"/>
            <w:tcBorders>
              <w:top w:val="nil"/>
              <w:left w:val="nil"/>
              <w:bottom w:val="single" w:sz="8" w:space="0" w:color="auto"/>
              <w:right w:val="single" w:sz="4" w:space="0" w:color="auto"/>
            </w:tcBorders>
            <w:shd w:val="clear" w:color="auto" w:fill="auto"/>
            <w:noWrap/>
            <w:hideMark/>
          </w:tcPr>
          <w:p w14:paraId="4B0D983A"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c>
          <w:tcPr>
            <w:tcW w:w="1446" w:type="dxa"/>
            <w:tcBorders>
              <w:top w:val="nil"/>
              <w:left w:val="nil"/>
              <w:bottom w:val="single" w:sz="8" w:space="0" w:color="auto"/>
              <w:right w:val="single" w:sz="8" w:space="0" w:color="auto"/>
            </w:tcBorders>
            <w:shd w:val="clear" w:color="auto" w:fill="auto"/>
            <w:noWrap/>
            <w:vAlign w:val="bottom"/>
            <w:hideMark/>
          </w:tcPr>
          <w:p w14:paraId="6395B6D8" w14:textId="77777777" w:rsidR="00FB42C4" w:rsidRPr="00FB42C4" w:rsidRDefault="00FB42C4" w:rsidP="00FB42C4">
            <w:pPr>
              <w:spacing w:after="0" w:line="240" w:lineRule="auto"/>
              <w:ind w:left="0" w:firstLine="0"/>
              <w:jc w:val="left"/>
              <w:rPr>
                <w:rFonts w:ascii="Calibri" w:hAnsi="Calibri" w:cs="Calibri"/>
                <w:sz w:val="22"/>
              </w:rPr>
            </w:pPr>
            <w:r w:rsidRPr="00FB42C4">
              <w:rPr>
                <w:rFonts w:ascii="Calibri" w:hAnsi="Calibri" w:cs="Calibri"/>
                <w:sz w:val="22"/>
              </w:rPr>
              <w:t> </w:t>
            </w:r>
          </w:p>
        </w:tc>
      </w:tr>
    </w:tbl>
    <w:p w14:paraId="22863099" w14:textId="5AC286B0" w:rsidR="00FB42C4" w:rsidRPr="00BF1CDE" w:rsidRDefault="00FB42C4" w:rsidP="00FB42C4">
      <w:pPr>
        <w:spacing w:after="160" w:line="259" w:lineRule="auto"/>
        <w:ind w:left="10" w:right="4177"/>
        <w:rPr>
          <w:rFonts w:ascii="Calibri" w:hAnsi="Calibri" w:cs="Calibri"/>
          <w:i/>
          <w:iCs/>
          <w:sz w:val="22"/>
        </w:rPr>
      </w:pPr>
    </w:p>
    <w:tbl>
      <w:tblPr>
        <w:tblW w:w="10285" w:type="dxa"/>
        <w:tblLook w:val="04A0" w:firstRow="1" w:lastRow="0" w:firstColumn="1" w:lastColumn="0" w:noHBand="0" w:noVBand="1"/>
      </w:tblPr>
      <w:tblGrid>
        <w:gridCol w:w="718"/>
        <w:gridCol w:w="1966"/>
        <w:gridCol w:w="1134"/>
        <w:gridCol w:w="850"/>
        <w:gridCol w:w="798"/>
        <w:gridCol w:w="620"/>
        <w:gridCol w:w="1648"/>
        <w:gridCol w:w="992"/>
        <w:gridCol w:w="1559"/>
      </w:tblGrid>
      <w:tr w:rsidR="00BF1CDE" w:rsidRPr="00BF1CDE" w14:paraId="64789623"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FFC000"/>
            <w:noWrap/>
            <w:vAlign w:val="bottom"/>
            <w:hideMark/>
          </w:tcPr>
          <w:p w14:paraId="2C349A75" w14:textId="06EA199E" w:rsidR="00BF1CDE" w:rsidRPr="00BF1CDE" w:rsidRDefault="00BC466C" w:rsidP="00BF1CDE">
            <w:pPr>
              <w:spacing w:after="0" w:line="240" w:lineRule="auto"/>
              <w:ind w:left="0" w:firstLine="0"/>
              <w:jc w:val="center"/>
              <w:rPr>
                <w:rFonts w:ascii="Calibri" w:hAnsi="Calibri" w:cs="Calibri"/>
                <w:b/>
                <w:bCs/>
                <w:sz w:val="22"/>
              </w:rPr>
            </w:pPr>
            <w:r>
              <w:rPr>
                <w:rFonts w:ascii="Calibri" w:hAnsi="Calibri" w:cs="Calibri"/>
                <w:b/>
                <w:bCs/>
                <w:sz w:val="22"/>
              </w:rPr>
              <w:t>3</w:t>
            </w:r>
          </w:p>
        </w:tc>
        <w:tc>
          <w:tcPr>
            <w:tcW w:w="9567" w:type="dxa"/>
            <w:gridSpan w:val="8"/>
            <w:tcBorders>
              <w:top w:val="single" w:sz="8" w:space="0" w:color="auto"/>
              <w:left w:val="nil"/>
              <w:bottom w:val="single" w:sz="4" w:space="0" w:color="auto"/>
              <w:right w:val="single" w:sz="8" w:space="0" w:color="000000"/>
            </w:tcBorders>
            <w:shd w:val="clear" w:color="auto" w:fill="FFC000"/>
            <w:noWrap/>
            <w:vAlign w:val="bottom"/>
            <w:hideMark/>
          </w:tcPr>
          <w:p w14:paraId="7916383E" w14:textId="2779917B"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 xml:space="preserve">Double Barrel Flood Gate (4 </w:t>
            </w:r>
            <w:proofErr w:type="spellStart"/>
            <w:r w:rsidRPr="00BF1CDE">
              <w:rPr>
                <w:rFonts w:ascii="Calibri" w:hAnsi="Calibri" w:cs="Calibri"/>
                <w:b/>
                <w:bCs/>
                <w:sz w:val="22"/>
              </w:rPr>
              <w:t>leafs</w:t>
            </w:r>
            <w:proofErr w:type="spellEnd"/>
            <w:r w:rsidRPr="00BF1CDE">
              <w:rPr>
                <w:rFonts w:ascii="Calibri" w:hAnsi="Calibri" w:cs="Calibri"/>
                <w:b/>
                <w:bCs/>
                <w:sz w:val="22"/>
              </w:rPr>
              <w:t>)</w:t>
            </w:r>
          </w:p>
        </w:tc>
      </w:tr>
      <w:tr w:rsidR="007C6DFE" w:rsidRPr="00BF1CDE" w14:paraId="26000140" w14:textId="77777777" w:rsidTr="007C6DFE">
        <w:trPr>
          <w:trHeight w:val="1290"/>
        </w:trPr>
        <w:tc>
          <w:tcPr>
            <w:tcW w:w="718" w:type="dxa"/>
            <w:tcBorders>
              <w:top w:val="nil"/>
              <w:left w:val="single" w:sz="8" w:space="0" w:color="auto"/>
              <w:bottom w:val="single" w:sz="4" w:space="0" w:color="auto"/>
              <w:right w:val="single" w:sz="4" w:space="0" w:color="auto"/>
            </w:tcBorders>
            <w:shd w:val="clear" w:color="000000" w:fill="FFFF00"/>
            <w:vAlign w:val="center"/>
            <w:hideMark/>
          </w:tcPr>
          <w:p w14:paraId="0124A10C"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Item No.</w:t>
            </w:r>
          </w:p>
        </w:tc>
        <w:tc>
          <w:tcPr>
            <w:tcW w:w="1966" w:type="dxa"/>
            <w:tcBorders>
              <w:top w:val="nil"/>
              <w:left w:val="nil"/>
              <w:bottom w:val="single" w:sz="4" w:space="0" w:color="auto"/>
              <w:right w:val="single" w:sz="4" w:space="0" w:color="auto"/>
            </w:tcBorders>
            <w:shd w:val="clear" w:color="000000" w:fill="FFFF00"/>
            <w:vAlign w:val="center"/>
            <w:hideMark/>
          </w:tcPr>
          <w:p w14:paraId="75430526"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Member</w:t>
            </w:r>
          </w:p>
        </w:tc>
        <w:tc>
          <w:tcPr>
            <w:tcW w:w="1134" w:type="dxa"/>
            <w:tcBorders>
              <w:top w:val="nil"/>
              <w:left w:val="nil"/>
              <w:bottom w:val="single" w:sz="4" w:space="0" w:color="auto"/>
              <w:right w:val="single" w:sz="4" w:space="0" w:color="auto"/>
            </w:tcBorders>
            <w:shd w:val="clear" w:color="000000" w:fill="FFFF00"/>
            <w:vAlign w:val="center"/>
            <w:hideMark/>
          </w:tcPr>
          <w:p w14:paraId="27298110"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 xml:space="preserve">Quantity (Amount) </w:t>
            </w:r>
          </w:p>
        </w:tc>
        <w:tc>
          <w:tcPr>
            <w:tcW w:w="850" w:type="dxa"/>
            <w:tcBorders>
              <w:top w:val="nil"/>
              <w:left w:val="nil"/>
              <w:bottom w:val="single" w:sz="4" w:space="0" w:color="auto"/>
              <w:right w:val="single" w:sz="4" w:space="0" w:color="auto"/>
            </w:tcBorders>
            <w:shd w:val="clear" w:color="000000" w:fill="FFFF00"/>
            <w:vAlign w:val="center"/>
            <w:hideMark/>
          </w:tcPr>
          <w:p w14:paraId="7E49045F"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Unit</w:t>
            </w:r>
          </w:p>
        </w:tc>
        <w:tc>
          <w:tcPr>
            <w:tcW w:w="798" w:type="dxa"/>
            <w:tcBorders>
              <w:top w:val="nil"/>
              <w:left w:val="nil"/>
              <w:bottom w:val="single" w:sz="4" w:space="0" w:color="auto"/>
              <w:right w:val="single" w:sz="4" w:space="0" w:color="auto"/>
            </w:tcBorders>
            <w:shd w:val="clear" w:color="000000" w:fill="FFFF00"/>
            <w:vAlign w:val="center"/>
            <w:hideMark/>
          </w:tcPr>
          <w:p w14:paraId="5239AE3E"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Size per length or area</w:t>
            </w:r>
          </w:p>
        </w:tc>
        <w:tc>
          <w:tcPr>
            <w:tcW w:w="620" w:type="dxa"/>
            <w:tcBorders>
              <w:top w:val="nil"/>
              <w:left w:val="nil"/>
              <w:bottom w:val="single" w:sz="4" w:space="0" w:color="auto"/>
              <w:right w:val="single" w:sz="4" w:space="0" w:color="auto"/>
            </w:tcBorders>
            <w:shd w:val="clear" w:color="000000" w:fill="FFFF00"/>
            <w:vAlign w:val="center"/>
            <w:hideMark/>
          </w:tcPr>
          <w:p w14:paraId="09DE5293"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Unit</w:t>
            </w:r>
          </w:p>
        </w:tc>
        <w:tc>
          <w:tcPr>
            <w:tcW w:w="1648" w:type="dxa"/>
            <w:tcBorders>
              <w:top w:val="nil"/>
              <w:left w:val="nil"/>
              <w:bottom w:val="single" w:sz="4" w:space="0" w:color="auto"/>
              <w:right w:val="single" w:sz="4" w:space="0" w:color="auto"/>
            </w:tcBorders>
            <w:shd w:val="clear" w:color="000000" w:fill="FFFF00"/>
            <w:vAlign w:val="center"/>
            <w:hideMark/>
          </w:tcPr>
          <w:p w14:paraId="311280E8" w14:textId="36EF0286"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Unit Weight conversion (kg/m or kg/m²)</w:t>
            </w:r>
          </w:p>
        </w:tc>
        <w:tc>
          <w:tcPr>
            <w:tcW w:w="992" w:type="dxa"/>
            <w:tcBorders>
              <w:top w:val="nil"/>
              <w:left w:val="nil"/>
              <w:bottom w:val="single" w:sz="4" w:space="0" w:color="auto"/>
              <w:right w:val="single" w:sz="4" w:space="0" w:color="auto"/>
            </w:tcBorders>
            <w:shd w:val="clear" w:color="000000" w:fill="FFFF00"/>
            <w:vAlign w:val="center"/>
            <w:hideMark/>
          </w:tcPr>
          <w:p w14:paraId="2DE82444"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Total Weight (kg)</w:t>
            </w:r>
          </w:p>
        </w:tc>
        <w:tc>
          <w:tcPr>
            <w:tcW w:w="1559" w:type="dxa"/>
            <w:tcBorders>
              <w:top w:val="nil"/>
              <w:left w:val="nil"/>
              <w:bottom w:val="single" w:sz="4" w:space="0" w:color="auto"/>
              <w:right w:val="single" w:sz="8" w:space="0" w:color="auto"/>
            </w:tcBorders>
            <w:shd w:val="clear" w:color="000000" w:fill="FFFF00"/>
            <w:vAlign w:val="center"/>
            <w:hideMark/>
          </w:tcPr>
          <w:p w14:paraId="3DC41254"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Drawing Reference</w:t>
            </w:r>
          </w:p>
        </w:tc>
      </w:tr>
      <w:tr w:rsidR="00BF1CDE" w:rsidRPr="00BF1CDE" w14:paraId="36C157BA"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693CBAD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1.1</w:t>
            </w:r>
          </w:p>
        </w:tc>
        <w:tc>
          <w:tcPr>
            <w:tcW w:w="1966" w:type="dxa"/>
            <w:tcBorders>
              <w:top w:val="nil"/>
              <w:left w:val="nil"/>
              <w:bottom w:val="single" w:sz="4" w:space="0" w:color="auto"/>
              <w:right w:val="single" w:sz="4" w:space="0" w:color="auto"/>
            </w:tcBorders>
            <w:shd w:val="clear" w:color="auto" w:fill="auto"/>
            <w:hideMark/>
          </w:tcPr>
          <w:p w14:paraId="59D85B4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125X65x6mm mild steel channel </w:t>
            </w:r>
          </w:p>
        </w:tc>
        <w:tc>
          <w:tcPr>
            <w:tcW w:w="1134" w:type="dxa"/>
            <w:tcBorders>
              <w:top w:val="nil"/>
              <w:left w:val="nil"/>
              <w:bottom w:val="single" w:sz="4" w:space="0" w:color="auto"/>
              <w:right w:val="single" w:sz="4" w:space="0" w:color="auto"/>
            </w:tcBorders>
            <w:shd w:val="clear" w:color="auto" w:fill="auto"/>
            <w:noWrap/>
            <w:hideMark/>
          </w:tcPr>
          <w:p w14:paraId="5C320A0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6B7B5F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50CB9AA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1.15</w:t>
            </w:r>
          </w:p>
        </w:tc>
        <w:tc>
          <w:tcPr>
            <w:tcW w:w="620" w:type="dxa"/>
            <w:tcBorders>
              <w:top w:val="nil"/>
              <w:left w:val="nil"/>
              <w:bottom w:val="single" w:sz="4" w:space="0" w:color="auto"/>
              <w:right w:val="single" w:sz="4" w:space="0" w:color="auto"/>
            </w:tcBorders>
            <w:shd w:val="clear" w:color="auto" w:fill="auto"/>
            <w:noWrap/>
            <w:hideMark/>
          </w:tcPr>
          <w:p w14:paraId="2DF8795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3053F0C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13.4</w:t>
            </w:r>
          </w:p>
        </w:tc>
        <w:tc>
          <w:tcPr>
            <w:tcW w:w="992" w:type="dxa"/>
            <w:tcBorders>
              <w:top w:val="nil"/>
              <w:left w:val="nil"/>
              <w:bottom w:val="single" w:sz="4" w:space="0" w:color="auto"/>
              <w:right w:val="single" w:sz="4" w:space="0" w:color="auto"/>
            </w:tcBorders>
            <w:shd w:val="clear" w:color="auto" w:fill="auto"/>
            <w:noWrap/>
            <w:hideMark/>
          </w:tcPr>
          <w:p w14:paraId="1F49950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61.64</w:t>
            </w:r>
          </w:p>
        </w:tc>
        <w:tc>
          <w:tcPr>
            <w:tcW w:w="1559" w:type="dxa"/>
            <w:vMerge w:val="restart"/>
            <w:tcBorders>
              <w:top w:val="nil"/>
              <w:left w:val="single" w:sz="4" w:space="0" w:color="auto"/>
              <w:bottom w:val="single" w:sz="8" w:space="0" w:color="000000"/>
              <w:right w:val="single" w:sz="8" w:space="0" w:color="auto"/>
            </w:tcBorders>
            <w:shd w:val="clear" w:color="auto" w:fill="auto"/>
            <w:vAlign w:val="center"/>
            <w:hideMark/>
          </w:tcPr>
          <w:p w14:paraId="64E816D8"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 Sheet 1 of 3</w:t>
            </w:r>
          </w:p>
        </w:tc>
      </w:tr>
      <w:tr w:rsidR="00BF1CDE" w:rsidRPr="00BF1CDE" w14:paraId="3BCC9EFB"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24F4CB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w:t>
            </w:r>
          </w:p>
        </w:tc>
        <w:tc>
          <w:tcPr>
            <w:tcW w:w="1966" w:type="dxa"/>
            <w:tcBorders>
              <w:top w:val="nil"/>
              <w:left w:val="nil"/>
              <w:bottom w:val="single" w:sz="4" w:space="0" w:color="auto"/>
              <w:right w:val="single" w:sz="4" w:space="0" w:color="auto"/>
            </w:tcBorders>
            <w:shd w:val="clear" w:color="auto" w:fill="auto"/>
            <w:hideMark/>
          </w:tcPr>
          <w:p w14:paraId="273DFF2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125X65x6</w:t>
            </w:r>
            <w:proofErr w:type="gramStart"/>
            <w:r w:rsidRPr="00BF1CDE">
              <w:rPr>
                <w:rFonts w:ascii="Calibri" w:hAnsi="Calibri" w:cs="Calibri"/>
                <w:sz w:val="22"/>
              </w:rPr>
              <w:t>mm  mild</w:t>
            </w:r>
            <w:proofErr w:type="gramEnd"/>
            <w:r w:rsidRPr="00BF1CDE">
              <w:rPr>
                <w:rFonts w:ascii="Calibri" w:hAnsi="Calibri" w:cs="Calibri"/>
                <w:sz w:val="22"/>
              </w:rPr>
              <w:t xml:space="preserve"> steel channel </w:t>
            </w:r>
          </w:p>
        </w:tc>
        <w:tc>
          <w:tcPr>
            <w:tcW w:w="1134" w:type="dxa"/>
            <w:tcBorders>
              <w:top w:val="nil"/>
              <w:left w:val="nil"/>
              <w:bottom w:val="single" w:sz="4" w:space="0" w:color="auto"/>
              <w:right w:val="single" w:sz="4" w:space="0" w:color="auto"/>
            </w:tcBorders>
            <w:shd w:val="clear" w:color="auto" w:fill="auto"/>
            <w:noWrap/>
            <w:hideMark/>
          </w:tcPr>
          <w:p w14:paraId="1071BD9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w:t>
            </w:r>
          </w:p>
        </w:tc>
        <w:tc>
          <w:tcPr>
            <w:tcW w:w="850" w:type="dxa"/>
            <w:tcBorders>
              <w:top w:val="nil"/>
              <w:left w:val="nil"/>
              <w:bottom w:val="single" w:sz="4" w:space="0" w:color="auto"/>
              <w:right w:val="single" w:sz="4" w:space="0" w:color="auto"/>
            </w:tcBorders>
            <w:shd w:val="clear" w:color="auto" w:fill="auto"/>
            <w:noWrap/>
            <w:hideMark/>
          </w:tcPr>
          <w:p w14:paraId="7682A4C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0CF7D06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2.35</w:t>
            </w:r>
          </w:p>
        </w:tc>
        <w:tc>
          <w:tcPr>
            <w:tcW w:w="620" w:type="dxa"/>
            <w:tcBorders>
              <w:top w:val="nil"/>
              <w:left w:val="nil"/>
              <w:bottom w:val="single" w:sz="4" w:space="0" w:color="auto"/>
              <w:right w:val="single" w:sz="4" w:space="0" w:color="auto"/>
            </w:tcBorders>
            <w:shd w:val="clear" w:color="auto" w:fill="auto"/>
            <w:noWrap/>
            <w:hideMark/>
          </w:tcPr>
          <w:p w14:paraId="1A034AD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0B5B469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13.4</w:t>
            </w:r>
          </w:p>
        </w:tc>
        <w:tc>
          <w:tcPr>
            <w:tcW w:w="992" w:type="dxa"/>
            <w:tcBorders>
              <w:top w:val="nil"/>
              <w:left w:val="nil"/>
              <w:bottom w:val="single" w:sz="4" w:space="0" w:color="auto"/>
              <w:right w:val="single" w:sz="4" w:space="0" w:color="auto"/>
            </w:tcBorders>
            <w:shd w:val="clear" w:color="auto" w:fill="auto"/>
            <w:noWrap/>
            <w:hideMark/>
          </w:tcPr>
          <w:p w14:paraId="47AFEDF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188.94</w:t>
            </w:r>
          </w:p>
        </w:tc>
        <w:tc>
          <w:tcPr>
            <w:tcW w:w="1559" w:type="dxa"/>
            <w:vMerge/>
            <w:tcBorders>
              <w:top w:val="nil"/>
              <w:left w:val="single" w:sz="4" w:space="0" w:color="auto"/>
              <w:bottom w:val="single" w:sz="8" w:space="0" w:color="000000"/>
              <w:right w:val="single" w:sz="8" w:space="0" w:color="auto"/>
            </w:tcBorders>
            <w:vAlign w:val="center"/>
            <w:hideMark/>
          </w:tcPr>
          <w:p w14:paraId="4347FD49"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5B2C4CA3"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3FBC54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w:t>
            </w:r>
          </w:p>
        </w:tc>
        <w:tc>
          <w:tcPr>
            <w:tcW w:w="1966" w:type="dxa"/>
            <w:tcBorders>
              <w:top w:val="nil"/>
              <w:left w:val="nil"/>
              <w:bottom w:val="single" w:sz="4" w:space="0" w:color="auto"/>
              <w:right w:val="single" w:sz="4" w:space="0" w:color="auto"/>
            </w:tcBorders>
            <w:shd w:val="clear" w:color="auto" w:fill="auto"/>
            <w:hideMark/>
          </w:tcPr>
          <w:p w14:paraId="5CCBC9D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2350x1150x6mm mild steel plate </w:t>
            </w:r>
          </w:p>
        </w:tc>
        <w:tc>
          <w:tcPr>
            <w:tcW w:w="1134" w:type="dxa"/>
            <w:tcBorders>
              <w:top w:val="nil"/>
              <w:left w:val="nil"/>
              <w:bottom w:val="single" w:sz="4" w:space="0" w:color="auto"/>
              <w:right w:val="single" w:sz="4" w:space="0" w:color="auto"/>
            </w:tcBorders>
            <w:shd w:val="clear" w:color="auto" w:fill="auto"/>
            <w:noWrap/>
            <w:hideMark/>
          </w:tcPr>
          <w:p w14:paraId="110B653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w:t>
            </w:r>
          </w:p>
        </w:tc>
        <w:tc>
          <w:tcPr>
            <w:tcW w:w="850" w:type="dxa"/>
            <w:tcBorders>
              <w:top w:val="nil"/>
              <w:left w:val="nil"/>
              <w:bottom w:val="single" w:sz="4" w:space="0" w:color="auto"/>
              <w:right w:val="single" w:sz="4" w:space="0" w:color="auto"/>
            </w:tcBorders>
            <w:shd w:val="clear" w:color="auto" w:fill="auto"/>
            <w:noWrap/>
            <w:hideMark/>
          </w:tcPr>
          <w:p w14:paraId="7D37EC7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65767A9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2.7</w:t>
            </w:r>
          </w:p>
        </w:tc>
        <w:tc>
          <w:tcPr>
            <w:tcW w:w="620" w:type="dxa"/>
            <w:tcBorders>
              <w:top w:val="nil"/>
              <w:left w:val="nil"/>
              <w:bottom w:val="single" w:sz="4" w:space="0" w:color="auto"/>
              <w:right w:val="single" w:sz="4" w:space="0" w:color="auto"/>
            </w:tcBorders>
            <w:shd w:val="clear" w:color="auto" w:fill="auto"/>
            <w:noWrap/>
            <w:hideMark/>
          </w:tcPr>
          <w:p w14:paraId="0D4B225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16724C9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47.1</w:t>
            </w:r>
          </w:p>
        </w:tc>
        <w:tc>
          <w:tcPr>
            <w:tcW w:w="992" w:type="dxa"/>
            <w:tcBorders>
              <w:top w:val="nil"/>
              <w:left w:val="nil"/>
              <w:bottom w:val="single" w:sz="4" w:space="0" w:color="auto"/>
              <w:right w:val="single" w:sz="4" w:space="0" w:color="auto"/>
            </w:tcBorders>
            <w:shd w:val="clear" w:color="auto" w:fill="auto"/>
            <w:noWrap/>
            <w:hideMark/>
          </w:tcPr>
          <w:p w14:paraId="39F1DC0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127.17</w:t>
            </w:r>
          </w:p>
        </w:tc>
        <w:tc>
          <w:tcPr>
            <w:tcW w:w="1559" w:type="dxa"/>
            <w:vMerge/>
            <w:tcBorders>
              <w:top w:val="nil"/>
              <w:left w:val="single" w:sz="4" w:space="0" w:color="auto"/>
              <w:bottom w:val="single" w:sz="8" w:space="0" w:color="000000"/>
              <w:right w:val="single" w:sz="8" w:space="0" w:color="auto"/>
            </w:tcBorders>
            <w:vAlign w:val="center"/>
            <w:hideMark/>
          </w:tcPr>
          <w:p w14:paraId="0E93E7B2"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1C84EF2E"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4D84F32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1.4</w:t>
            </w:r>
          </w:p>
        </w:tc>
        <w:tc>
          <w:tcPr>
            <w:tcW w:w="1966" w:type="dxa"/>
            <w:tcBorders>
              <w:top w:val="nil"/>
              <w:left w:val="nil"/>
              <w:bottom w:val="nil"/>
              <w:right w:val="single" w:sz="4" w:space="0" w:color="auto"/>
            </w:tcBorders>
            <w:shd w:val="clear" w:color="auto" w:fill="auto"/>
            <w:hideMark/>
          </w:tcPr>
          <w:p w14:paraId="007165F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2350x570x6mm mild steel plate</w:t>
            </w:r>
          </w:p>
        </w:tc>
        <w:tc>
          <w:tcPr>
            <w:tcW w:w="1134" w:type="dxa"/>
            <w:tcBorders>
              <w:top w:val="nil"/>
              <w:left w:val="nil"/>
              <w:bottom w:val="nil"/>
              <w:right w:val="single" w:sz="4" w:space="0" w:color="auto"/>
            </w:tcBorders>
            <w:shd w:val="clear" w:color="auto" w:fill="auto"/>
            <w:noWrap/>
            <w:hideMark/>
          </w:tcPr>
          <w:p w14:paraId="1961175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3CC9F67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nil"/>
              <w:right w:val="single" w:sz="4" w:space="0" w:color="auto"/>
            </w:tcBorders>
            <w:shd w:val="clear" w:color="auto" w:fill="auto"/>
            <w:noWrap/>
            <w:hideMark/>
          </w:tcPr>
          <w:p w14:paraId="2B013AF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1.34</w:t>
            </w:r>
          </w:p>
        </w:tc>
        <w:tc>
          <w:tcPr>
            <w:tcW w:w="620" w:type="dxa"/>
            <w:tcBorders>
              <w:top w:val="nil"/>
              <w:left w:val="nil"/>
              <w:bottom w:val="single" w:sz="4" w:space="0" w:color="auto"/>
              <w:right w:val="single" w:sz="4" w:space="0" w:color="auto"/>
            </w:tcBorders>
            <w:shd w:val="clear" w:color="auto" w:fill="auto"/>
            <w:noWrap/>
            <w:hideMark/>
          </w:tcPr>
          <w:p w14:paraId="693FDDF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nil"/>
              <w:right w:val="single" w:sz="4" w:space="0" w:color="auto"/>
            </w:tcBorders>
            <w:shd w:val="clear" w:color="auto" w:fill="auto"/>
            <w:noWrap/>
            <w:hideMark/>
          </w:tcPr>
          <w:p w14:paraId="5233041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47.1</w:t>
            </w:r>
          </w:p>
        </w:tc>
        <w:tc>
          <w:tcPr>
            <w:tcW w:w="992" w:type="dxa"/>
            <w:tcBorders>
              <w:top w:val="nil"/>
              <w:left w:val="nil"/>
              <w:bottom w:val="nil"/>
              <w:right w:val="single" w:sz="4" w:space="0" w:color="auto"/>
            </w:tcBorders>
            <w:shd w:val="clear" w:color="auto" w:fill="auto"/>
            <w:noWrap/>
            <w:hideMark/>
          </w:tcPr>
          <w:p w14:paraId="0A313C3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252.46</w:t>
            </w:r>
          </w:p>
        </w:tc>
        <w:tc>
          <w:tcPr>
            <w:tcW w:w="1559" w:type="dxa"/>
            <w:vMerge/>
            <w:tcBorders>
              <w:top w:val="nil"/>
              <w:left w:val="single" w:sz="4" w:space="0" w:color="auto"/>
              <w:bottom w:val="single" w:sz="8" w:space="0" w:color="000000"/>
              <w:right w:val="single" w:sz="8" w:space="0" w:color="auto"/>
            </w:tcBorders>
            <w:vAlign w:val="center"/>
            <w:hideMark/>
          </w:tcPr>
          <w:p w14:paraId="1DDF59CE"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7AB92573"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D88C28"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2</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3885A935"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Top Hinge Bracket</w:t>
            </w:r>
          </w:p>
        </w:tc>
      </w:tr>
      <w:tr w:rsidR="00BF1CDE" w:rsidRPr="00BF1CDE" w14:paraId="4F9041BD"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2BDEACC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2.1</w:t>
            </w:r>
          </w:p>
        </w:tc>
        <w:tc>
          <w:tcPr>
            <w:tcW w:w="1966" w:type="dxa"/>
            <w:tcBorders>
              <w:top w:val="nil"/>
              <w:left w:val="nil"/>
              <w:bottom w:val="single" w:sz="4" w:space="0" w:color="auto"/>
              <w:right w:val="single" w:sz="4" w:space="0" w:color="auto"/>
            </w:tcBorders>
            <w:shd w:val="clear" w:color="auto" w:fill="auto"/>
            <w:hideMark/>
          </w:tcPr>
          <w:p w14:paraId="18964B3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185x135x10mm mild steel plate</w:t>
            </w:r>
          </w:p>
        </w:tc>
        <w:tc>
          <w:tcPr>
            <w:tcW w:w="1134" w:type="dxa"/>
            <w:tcBorders>
              <w:top w:val="nil"/>
              <w:left w:val="nil"/>
              <w:bottom w:val="single" w:sz="4" w:space="0" w:color="auto"/>
              <w:right w:val="single" w:sz="4" w:space="0" w:color="auto"/>
            </w:tcBorders>
            <w:shd w:val="clear" w:color="auto" w:fill="auto"/>
            <w:noWrap/>
            <w:hideMark/>
          </w:tcPr>
          <w:p w14:paraId="58D16F4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75A6C3E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19B5FE8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0.025</w:t>
            </w:r>
          </w:p>
        </w:tc>
        <w:tc>
          <w:tcPr>
            <w:tcW w:w="620" w:type="dxa"/>
            <w:tcBorders>
              <w:top w:val="nil"/>
              <w:left w:val="nil"/>
              <w:bottom w:val="single" w:sz="4" w:space="0" w:color="auto"/>
              <w:right w:val="single" w:sz="4" w:space="0" w:color="auto"/>
            </w:tcBorders>
            <w:shd w:val="clear" w:color="auto" w:fill="auto"/>
            <w:noWrap/>
            <w:hideMark/>
          </w:tcPr>
          <w:p w14:paraId="75F1A4A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52469C4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79E6CC5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14:paraId="263B64A1"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Detail I - N/D/LB 1170 REV 1 - Sheet 2 of 3</w:t>
            </w:r>
          </w:p>
        </w:tc>
      </w:tr>
      <w:tr w:rsidR="00BF1CDE" w:rsidRPr="00BF1CDE" w14:paraId="1F030BAA"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6C36D3E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2.2</w:t>
            </w:r>
          </w:p>
        </w:tc>
        <w:tc>
          <w:tcPr>
            <w:tcW w:w="1966" w:type="dxa"/>
            <w:tcBorders>
              <w:top w:val="nil"/>
              <w:left w:val="nil"/>
              <w:bottom w:val="single" w:sz="4" w:space="0" w:color="auto"/>
              <w:right w:val="single" w:sz="4" w:space="0" w:color="auto"/>
            </w:tcBorders>
            <w:shd w:val="clear" w:color="auto" w:fill="auto"/>
            <w:hideMark/>
          </w:tcPr>
          <w:p w14:paraId="0E6C933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125x127x10mm mild steel plate</w:t>
            </w:r>
          </w:p>
        </w:tc>
        <w:tc>
          <w:tcPr>
            <w:tcW w:w="1134" w:type="dxa"/>
            <w:tcBorders>
              <w:top w:val="nil"/>
              <w:left w:val="nil"/>
              <w:bottom w:val="single" w:sz="4" w:space="0" w:color="auto"/>
              <w:right w:val="single" w:sz="4" w:space="0" w:color="auto"/>
            </w:tcBorders>
            <w:shd w:val="clear" w:color="auto" w:fill="auto"/>
            <w:noWrap/>
            <w:hideMark/>
          </w:tcPr>
          <w:p w14:paraId="7657C13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1F9D972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7BBCAA6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0.016</w:t>
            </w:r>
          </w:p>
        </w:tc>
        <w:tc>
          <w:tcPr>
            <w:tcW w:w="620" w:type="dxa"/>
            <w:tcBorders>
              <w:top w:val="nil"/>
              <w:left w:val="nil"/>
              <w:bottom w:val="single" w:sz="4" w:space="0" w:color="auto"/>
              <w:right w:val="single" w:sz="4" w:space="0" w:color="auto"/>
            </w:tcBorders>
            <w:shd w:val="clear" w:color="auto" w:fill="auto"/>
            <w:noWrap/>
            <w:hideMark/>
          </w:tcPr>
          <w:p w14:paraId="0FE124B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4B49E2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6C8C1BD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5.02</w:t>
            </w:r>
          </w:p>
        </w:tc>
        <w:tc>
          <w:tcPr>
            <w:tcW w:w="1559" w:type="dxa"/>
            <w:vMerge/>
            <w:tcBorders>
              <w:top w:val="nil"/>
              <w:left w:val="single" w:sz="4" w:space="0" w:color="auto"/>
              <w:bottom w:val="single" w:sz="4" w:space="0" w:color="auto"/>
              <w:right w:val="single" w:sz="8" w:space="0" w:color="auto"/>
            </w:tcBorders>
            <w:vAlign w:val="center"/>
            <w:hideMark/>
          </w:tcPr>
          <w:p w14:paraId="5615D7C2"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0BB9B899"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52E3389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2.3</w:t>
            </w:r>
          </w:p>
        </w:tc>
        <w:tc>
          <w:tcPr>
            <w:tcW w:w="1966" w:type="dxa"/>
            <w:tcBorders>
              <w:top w:val="nil"/>
              <w:left w:val="nil"/>
              <w:bottom w:val="single" w:sz="4" w:space="0" w:color="auto"/>
              <w:right w:val="single" w:sz="4" w:space="0" w:color="auto"/>
            </w:tcBorders>
            <w:shd w:val="clear" w:color="auto" w:fill="auto"/>
            <w:hideMark/>
          </w:tcPr>
          <w:p w14:paraId="71FF162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115x50x10mm mild steel plate</w:t>
            </w:r>
          </w:p>
        </w:tc>
        <w:tc>
          <w:tcPr>
            <w:tcW w:w="1134" w:type="dxa"/>
            <w:tcBorders>
              <w:top w:val="nil"/>
              <w:left w:val="nil"/>
              <w:bottom w:val="single" w:sz="4" w:space="0" w:color="auto"/>
              <w:right w:val="single" w:sz="4" w:space="0" w:color="auto"/>
            </w:tcBorders>
            <w:shd w:val="clear" w:color="auto" w:fill="auto"/>
            <w:noWrap/>
            <w:hideMark/>
          </w:tcPr>
          <w:p w14:paraId="6200D3F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w:t>
            </w:r>
          </w:p>
        </w:tc>
        <w:tc>
          <w:tcPr>
            <w:tcW w:w="850" w:type="dxa"/>
            <w:tcBorders>
              <w:top w:val="nil"/>
              <w:left w:val="nil"/>
              <w:bottom w:val="single" w:sz="4" w:space="0" w:color="auto"/>
              <w:right w:val="single" w:sz="4" w:space="0" w:color="auto"/>
            </w:tcBorders>
            <w:shd w:val="clear" w:color="auto" w:fill="auto"/>
            <w:noWrap/>
            <w:hideMark/>
          </w:tcPr>
          <w:p w14:paraId="54CFAA6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3DC81F4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0.006</w:t>
            </w:r>
          </w:p>
        </w:tc>
        <w:tc>
          <w:tcPr>
            <w:tcW w:w="620" w:type="dxa"/>
            <w:tcBorders>
              <w:top w:val="nil"/>
              <w:left w:val="nil"/>
              <w:bottom w:val="single" w:sz="4" w:space="0" w:color="auto"/>
              <w:right w:val="single" w:sz="4" w:space="0" w:color="auto"/>
            </w:tcBorders>
            <w:shd w:val="clear" w:color="auto" w:fill="auto"/>
            <w:noWrap/>
            <w:hideMark/>
          </w:tcPr>
          <w:p w14:paraId="4165EBE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7E1793F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6995756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3.77</w:t>
            </w:r>
          </w:p>
        </w:tc>
        <w:tc>
          <w:tcPr>
            <w:tcW w:w="1559" w:type="dxa"/>
            <w:vMerge/>
            <w:tcBorders>
              <w:top w:val="nil"/>
              <w:left w:val="single" w:sz="4" w:space="0" w:color="auto"/>
              <w:bottom w:val="single" w:sz="4" w:space="0" w:color="auto"/>
              <w:right w:val="single" w:sz="8" w:space="0" w:color="auto"/>
            </w:tcBorders>
            <w:vAlign w:val="center"/>
            <w:hideMark/>
          </w:tcPr>
          <w:p w14:paraId="25C4D8B1"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2DF5BE05"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6EEB853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2.4</w:t>
            </w:r>
          </w:p>
        </w:tc>
        <w:tc>
          <w:tcPr>
            <w:tcW w:w="1966" w:type="dxa"/>
            <w:tcBorders>
              <w:top w:val="nil"/>
              <w:left w:val="nil"/>
              <w:bottom w:val="single" w:sz="4" w:space="0" w:color="auto"/>
              <w:right w:val="single" w:sz="4" w:space="0" w:color="auto"/>
            </w:tcBorders>
            <w:shd w:val="clear" w:color="auto" w:fill="auto"/>
            <w:hideMark/>
          </w:tcPr>
          <w:p w14:paraId="5C61B12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115x30x10mm mild steel plate</w:t>
            </w:r>
          </w:p>
        </w:tc>
        <w:tc>
          <w:tcPr>
            <w:tcW w:w="1134" w:type="dxa"/>
            <w:tcBorders>
              <w:top w:val="nil"/>
              <w:left w:val="nil"/>
              <w:bottom w:val="single" w:sz="4" w:space="0" w:color="auto"/>
              <w:right w:val="single" w:sz="4" w:space="0" w:color="auto"/>
            </w:tcBorders>
            <w:shd w:val="clear" w:color="auto" w:fill="auto"/>
            <w:noWrap/>
            <w:hideMark/>
          </w:tcPr>
          <w:p w14:paraId="2AD6AEF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90211B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2F6F76B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0.004</w:t>
            </w:r>
          </w:p>
        </w:tc>
        <w:tc>
          <w:tcPr>
            <w:tcW w:w="620" w:type="dxa"/>
            <w:tcBorders>
              <w:top w:val="nil"/>
              <w:left w:val="nil"/>
              <w:bottom w:val="single" w:sz="4" w:space="0" w:color="auto"/>
              <w:right w:val="single" w:sz="4" w:space="0" w:color="auto"/>
            </w:tcBorders>
            <w:shd w:val="clear" w:color="auto" w:fill="auto"/>
            <w:noWrap/>
            <w:hideMark/>
          </w:tcPr>
          <w:p w14:paraId="622A62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0F1AA3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0C082A2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1.26</w:t>
            </w:r>
          </w:p>
        </w:tc>
        <w:tc>
          <w:tcPr>
            <w:tcW w:w="1559" w:type="dxa"/>
            <w:vMerge/>
            <w:tcBorders>
              <w:top w:val="nil"/>
              <w:left w:val="single" w:sz="4" w:space="0" w:color="auto"/>
              <w:bottom w:val="single" w:sz="4" w:space="0" w:color="auto"/>
              <w:right w:val="single" w:sz="8" w:space="0" w:color="auto"/>
            </w:tcBorders>
            <w:vAlign w:val="center"/>
            <w:hideMark/>
          </w:tcPr>
          <w:p w14:paraId="3046FA1B"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2C5ABD72"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478781F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2.5</w:t>
            </w:r>
          </w:p>
        </w:tc>
        <w:tc>
          <w:tcPr>
            <w:tcW w:w="1966" w:type="dxa"/>
            <w:tcBorders>
              <w:top w:val="nil"/>
              <w:left w:val="nil"/>
              <w:bottom w:val="nil"/>
              <w:right w:val="single" w:sz="4" w:space="0" w:color="auto"/>
            </w:tcBorders>
            <w:shd w:val="clear" w:color="auto" w:fill="auto"/>
            <w:hideMark/>
          </w:tcPr>
          <w:p w14:paraId="349274E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127x113x10mm mild steel plate</w:t>
            </w:r>
          </w:p>
        </w:tc>
        <w:tc>
          <w:tcPr>
            <w:tcW w:w="1134" w:type="dxa"/>
            <w:tcBorders>
              <w:top w:val="nil"/>
              <w:left w:val="nil"/>
              <w:bottom w:val="nil"/>
              <w:right w:val="single" w:sz="4" w:space="0" w:color="auto"/>
            </w:tcBorders>
            <w:shd w:val="clear" w:color="auto" w:fill="auto"/>
            <w:noWrap/>
            <w:hideMark/>
          </w:tcPr>
          <w:p w14:paraId="719C231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w:t>
            </w:r>
          </w:p>
        </w:tc>
        <w:tc>
          <w:tcPr>
            <w:tcW w:w="850" w:type="dxa"/>
            <w:tcBorders>
              <w:top w:val="nil"/>
              <w:left w:val="nil"/>
              <w:bottom w:val="single" w:sz="4" w:space="0" w:color="auto"/>
              <w:right w:val="single" w:sz="4" w:space="0" w:color="auto"/>
            </w:tcBorders>
            <w:shd w:val="clear" w:color="auto" w:fill="auto"/>
            <w:noWrap/>
            <w:hideMark/>
          </w:tcPr>
          <w:p w14:paraId="0DFA899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nil"/>
              <w:right w:val="single" w:sz="4" w:space="0" w:color="auto"/>
            </w:tcBorders>
            <w:shd w:val="clear" w:color="auto" w:fill="auto"/>
            <w:noWrap/>
            <w:hideMark/>
          </w:tcPr>
          <w:p w14:paraId="5F7D18B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0.015</w:t>
            </w:r>
          </w:p>
        </w:tc>
        <w:tc>
          <w:tcPr>
            <w:tcW w:w="620" w:type="dxa"/>
            <w:tcBorders>
              <w:top w:val="nil"/>
              <w:left w:val="nil"/>
              <w:bottom w:val="single" w:sz="4" w:space="0" w:color="auto"/>
              <w:right w:val="single" w:sz="4" w:space="0" w:color="auto"/>
            </w:tcBorders>
            <w:shd w:val="clear" w:color="auto" w:fill="auto"/>
            <w:noWrap/>
            <w:hideMark/>
          </w:tcPr>
          <w:p w14:paraId="5D2AA49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nil"/>
              <w:right w:val="single" w:sz="4" w:space="0" w:color="auto"/>
            </w:tcBorders>
            <w:shd w:val="clear" w:color="auto" w:fill="auto"/>
            <w:noWrap/>
            <w:hideMark/>
          </w:tcPr>
          <w:p w14:paraId="47F8E27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nil"/>
              <w:right w:val="single" w:sz="4" w:space="0" w:color="auto"/>
            </w:tcBorders>
            <w:shd w:val="clear" w:color="auto" w:fill="auto"/>
            <w:noWrap/>
            <w:hideMark/>
          </w:tcPr>
          <w:p w14:paraId="3215A0A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9.42</w:t>
            </w:r>
          </w:p>
        </w:tc>
        <w:tc>
          <w:tcPr>
            <w:tcW w:w="1559" w:type="dxa"/>
            <w:vMerge/>
            <w:tcBorders>
              <w:top w:val="nil"/>
              <w:left w:val="single" w:sz="4" w:space="0" w:color="auto"/>
              <w:bottom w:val="single" w:sz="4" w:space="0" w:color="auto"/>
              <w:right w:val="single" w:sz="8" w:space="0" w:color="auto"/>
            </w:tcBorders>
            <w:vAlign w:val="center"/>
            <w:hideMark/>
          </w:tcPr>
          <w:p w14:paraId="02C07525"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632FB4CB"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0229050"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3</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39072BFF"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Bottom Hinge Bracket</w:t>
            </w:r>
          </w:p>
        </w:tc>
      </w:tr>
      <w:tr w:rsidR="00BF1CDE" w:rsidRPr="00BF1CDE" w14:paraId="1470C151"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837C3D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3.1</w:t>
            </w:r>
          </w:p>
        </w:tc>
        <w:tc>
          <w:tcPr>
            <w:tcW w:w="1966" w:type="dxa"/>
            <w:tcBorders>
              <w:top w:val="nil"/>
              <w:left w:val="nil"/>
              <w:bottom w:val="single" w:sz="4" w:space="0" w:color="auto"/>
              <w:right w:val="single" w:sz="4" w:space="0" w:color="auto"/>
            </w:tcBorders>
            <w:shd w:val="clear" w:color="auto" w:fill="auto"/>
            <w:hideMark/>
          </w:tcPr>
          <w:p w14:paraId="4E5FC3E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188x113x10mm mild steel plate</w:t>
            </w:r>
          </w:p>
        </w:tc>
        <w:tc>
          <w:tcPr>
            <w:tcW w:w="1134" w:type="dxa"/>
            <w:tcBorders>
              <w:top w:val="nil"/>
              <w:left w:val="nil"/>
              <w:bottom w:val="single" w:sz="4" w:space="0" w:color="auto"/>
              <w:right w:val="single" w:sz="4" w:space="0" w:color="auto"/>
            </w:tcBorders>
            <w:shd w:val="clear" w:color="auto" w:fill="auto"/>
            <w:noWrap/>
            <w:hideMark/>
          </w:tcPr>
          <w:p w14:paraId="4AEB376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3CB8628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08A78F5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0.02</w:t>
            </w:r>
          </w:p>
        </w:tc>
        <w:tc>
          <w:tcPr>
            <w:tcW w:w="620" w:type="dxa"/>
            <w:tcBorders>
              <w:top w:val="nil"/>
              <w:left w:val="nil"/>
              <w:bottom w:val="single" w:sz="4" w:space="0" w:color="auto"/>
              <w:right w:val="single" w:sz="4" w:space="0" w:color="auto"/>
            </w:tcBorders>
            <w:shd w:val="clear" w:color="auto" w:fill="auto"/>
            <w:noWrap/>
            <w:hideMark/>
          </w:tcPr>
          <w:p w14:paraId="1F31962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4C592DF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1444CBC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6.28</w:t>
            </w:r>
          </w:p>
        </w:tc>
        <w:tc>
          <w:tcPr>
            <w:tcW w:w="1559" w:type="dxa"/>
            <w:tcBorders>
              <w:top w:val="nil"/>
              <w:left w:val="nil"/>
              <w:bottom w:val="single" w:sz="4" w:space="0" w:color="auto"/>
              <w:right w:val="single" w:sz="8" w:space="0" w:color="auto"/>
            </w:tcBorders>
            <w:shd w:val="clear" w:color="auto" w:fill="auto"/>
            <w:hideMark/>
          </w:tcPr>
          <w:p w14:paraId="2E4B2900"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 Sheet 3 of 3</w:t>
            </w:r>
          </w:p>
        </w:tc>
      </w:tr>
      <w:tr w:rsidR="00BF1CDE" w:rsidRPr="00BF1CDE" w14:paraId="4D62DF60"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44B4EB8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3.2</w:t>
            </w:r>
          </w:p>
        </w:tc>
        <w:tc>
          <w:tcPr>
            <w:tcW w:w="1966" w:type="dxa"/>
            <w:tcBorders>
              <w:top w:val="nil"/>
              <w:left w:val="nil"/>
              <w:bottom w:val="single" w:sz="4" w:space="0" w:color="auto"/>
              <w:right w:val="single" w:sz="4" w:space="0" w:color="auto"/>
            </w:tcBorders>
            <w:shd w:val="clear" w:color="auto" w:fill="auto"/>
            <w:hideMark/>
          </w:tcPr>
          <w:p w14:paraId="6BBBC51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127x113x10mm mild steel plate</w:t>
            </w:r>
          </w:p>
        </w:tc>
        <w:tc>
          <w:tcPr>
            <w:tcW w:w="1134" w:type="dxa"/>
            <w:tcBorders>
              <w:top w:val="nil"/>
              <w:left w:val="nil"/>
              <w:bottom w:val="single" w:sz="4" w:space="0" w:color="auto"/>
              <w:right w:val="single" w:sz="4" w:space="0" w:color="auto"/>
            </w:tcBorders>
            <w:shd w:val="clear" w:color="auto" w:fill="auto"/>
            <w:noWrap/>
            <w:hideMark/>
          </w:tcPr>
          <w:p w14:paraId="1D84447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7644607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383605D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0.015</w:t>
            </w:r>
          </w:p>
        </w:tc>
        <w:tc>
          <w:tcPr>
            <w:tcW w:w="620" w:type="dxa"/>
            <w:tcBorders>
              <w:top w:val="nil"/>
              <w:left w:val="nil"/>
              <w:bottom w:val="single" w:sz="4" w:space="0" w:color="auto"/>
              <w:right w:val="single" w:sz="4" w:space="0" w:color="auto"/>
            </w:tcBorders>
            <w:shd w:val="clear" w:color="auto" w:fill="auto"/>
            <w:noWrap/>
            <w:hideMark/>
          </w:tcPr>
          <w:p w14:paraId="0B8A8A3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5CE5C8B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7651A85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4.71</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14:paraId="35B3CA41"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 Sheet 2 of 3</w:t>
            </w:r>
          </w:p>
        </w:tc>
      </w:tr>
      <w:tr w:rsidR="00BF1CDE" w:rsidRPr="00BF1CDE" w14:paraId="4C17D048"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652055D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3.3</w:t>
            </w:r>
          </w:p>
        </w:tc>
        <w:tc>
          <w:tcPr>
            <w:tcW w:w="1966" w:type="dxa"/>
            <w:tcBorders>
              <w:top w:val="nil"/>
              <w:left w:val="nil"/>
              <w:bottom w:val="nil"/>
              <w:right w:val="single" w:sz="4" w:space="0" w:color="auto"/>
            </w:tcBorders>
            <w:shd w:val="clear" w:color="auto" w:fill="auto"/>
            <w:hideMark/>
          </w:tcPr>
          <w:p w14:paraId="24891B0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10mm mild steel plate (triangle: 50 base x 75 height)</w:t>
            </w:r>
          </w:p>
        </w:tc>
        <w:tc>
          <w:tcPr>
            <w:tcW w:w="1134" w:type="dxa"/>
            <w:tcBorders>
              <w:top w:val="nil"/>
              <w:left w:val="nil"/>
              <w:bottom w:val="nil"/>
              <w:right w:val="single" w:sz="4" w:space="0" w:color="auto"/>
            </w:tcBorders>
            <w:shd w:val="clear" w:color="auto" w:fill="auto"/>
            <w:noWrap/>
            <w:hideMark/>
          </w:tcPr>
          <w:p w14:paraId="3ADDB44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w:t>
            </w:r>
          </w:p>
        </w:tc>
        <w:tc>
          <w:tcPr>
            <w:tcW w:w="850" w:type="dxa"/>
            <w:tcBorders>
              <w:top w:val="nil"/>
              <w:left w:val="nil"/>
              <w:bottom w:val="single" w:sz="4" w:space="0" w:color="auto"/>
              <w:right w:val="single" w:sz="4" w:space="0" w:color="auto"/>
            </w:tcBorders>
            <w:shd w:val="clear" w:color="auto" w:fill="auto"/>
            <w:noWrap/>
            <w:hideMark/>
          </w:tcPr>
          <w:p w14:paraId="665ADDF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nil"/>
              <w:right w:val="single" w:sz="4" w:space="0" w:color="auto"/>
            </w:tcBorders>
            <w:shd w:val="clear" w:color="auto" w:fill="auto"/>
            <w:noWrap/>
            <w:hideMark/>
          </w:tcPr>
          <w:p w14:paraId="470321F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0.002</w:t>
            </w:r>
          </w:p>
        </w:tc>
        <w:tc>
          <w:tcPr>
            <w:tcW w:w="620" w:type="dxa"/>
            <w:tcBorders>
              <w:top w:val="nil"/>
              <w:left w:val="nil"/>
              <w:bottom w:val="single" w:sz="4" w:space="0" w:color="auto"/>
              <w:right w:val="single" w:sz="4" w:space="0" w:color="auto"/>
            </w:tcBorders>
            <w:shd w:val="clear" w:color="auto" w:fill="auto"/>
            <w:noWrap/>
            <w:hideMark/>
          </w:tcPr>
          <w:p w14:paraId="5E3A6ED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nil"/>
              <w:right w:val="single" w:sz="4" w:space="0" w:color="auto"/>
            </w:tcBorders>
            <w:shd w:val="clear" w:color="auto" w:fill="auto"/>
            <w:noWrap/>
            <w:hideMark/>
          </w:tcPr>
          <w:p w14:paraId="02BA5EB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nil"/>
              <w:right w:val="single" w:sz="4" w:space="0" w:color="auto"/>
            </w:tcBorders>
            <w:shd w:val="clear" w:color="auto" w:fill="auto"/>
            <w:noWrap/>
            <w:hideMark/>
          </w:tcPr>
          <w:p w14:paraId="42CF24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1.26</w:t>
            </w:r>
          </w:p>
        </w:tc>
        <w:tc>
          <w:tcPr>
            <w:tcW w:w="1559" w:type="dxa"/>
            <w:vMerge/>
            <w:tcBorders>
              <w:top w:val="nil"/>
              <w:left w:val="single" w:sz="4" w:space="0" w:color="auto"/>
              <w:bottom w:val="single" w:sz="4" w:space="0" w:color="auto"/>
              <w:right w:val="single" w:sz="8" w:space="0" w:color="auto"/>
            </w:tcBorders>
            <w:vAlign w:val="center"/>
            <w:hideMark/>
          </w:tcPr>
          <w:p w14:paraId="1FC10CE1"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3BAE0036"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9E2B01"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4</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76E49ED3"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Lifting Eye</w:t>
            </w:r>
          </w:p>
        </w:tc>
      </w:tr>
      <w:tr w:rsidR="00BF1CDE" w:rsidRPr="00BF1CDE" w14:paraId="1A1367C2" w14:textId="77777777" w:rsidTr="007C6DFE">
        <w:trPr>
          <w:trHeight w:val="520"/>
        </w:trPr>
        <w:tc>
          <w:tcPr>
            <w:tcW w:w="718" w:type="dxa"/>
            <w:tcBorders>
              <w:top w:val="nil"/>
              <w:left w:val="single" w:sz="8" w:space="0" w:color="auto"/>
              <w:bottom w:val="single" w:sz="4" w:space="0" w:color="auto"/>
              <w:right w:val="single" w:sz="4" w:space="0" w:color="auto"/>
            </w:tcBorders>
            <w:shd w:val="clear" w:color="auto" w:fill="auto"/>
            <w:noWrap/>
            <w:hideMark/>
          </w:tcPr>
          <w:p w14:paraId="1D4ADF5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4.1</w:t>
            </w:r>
          </w:p>
        </w:tc>
        <w:tc>
          <w:tcPr>
            <w:tcW w:w="1966" w:type="dxa"/>
            <w:tcBorders>
              <w:top w:val="nil"/>
              <w:left w:val="nil"/>
              <w:bottom w:val="single" w:sz="4" w:space="0" w:color="auto"/>
              <w:right w:val="single" w:sz="4" w:space="0" w:color="auto"/>
            </w:tcBorders>
            <w:shd w:val="clear" w:color="auto" w:fill="auto"/>
            <w:hideMark/>
          </w:tcPr>
          <w:p w14:paraId="5C66467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200x75x10mm mild steel plate</w:t>
            </w:r>
          </w:p>
        </w:tc>
        <w:tc>
          <w:tcPr>
            <w:tcW w:w="1134" w:type="dxa"/>
            <w:tcBorders>
              <w:top w:val="nil"/>
              <w:left w:val="nil"/>
              <w:bottom w:val="single" w:sz="4" w:space="0" w:color="auto"/>
              <w:right w:val="single" w:sz="4" w:space="0" w:color="auto"/>
            </w:tcBorders>
            <w:shd w:val="clear" w:color="auto" w:fill="auto"/>
            <w:noWrap/>
            <w:hideMark/>
          </w:tcPr>
          <w:p w14:paraId="5AAA693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69289D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4EBDEAE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0.015</w:t>
            </w:r>
          </w:p>
        </w:tc>
        <w:tc>
          <w:tcPr>
            <w:tcW w:w="620" w:type="dxa"/>
            <w:tcBorders>
              <w:top w:val="nil"/>
              <w:left w:val="nil"/>
              <w:bottom w:val="single" w:sz="4" w:space="0" w:color="auto"/>
              <w:right w:val="single" w:sz="4" w:space="0" w:color="auto"/>
            </w:tcBorders>
            <w:shd w:val="clear" w:color="auto" w:fill="auto"/>
            <w:noWrap/>
            <w:hideMark/>
          </w:tcPr>
          <w:p w14:paraId="66EA2AF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407F074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64479F9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4.71</w:t>
            </w:r>
          </w:p>
        </w:tc>
        <w:tc>
          <w:tcPr>
            <w:tcW w:w="1559" w:type="dxa"/>
            <w:tcBorders>
              <w:top w:val="nil"/>
              <w:left w:val="nil"/>
              <w:bottom w:val="single" w:sz="4" w:space="0" w:color="auto"/>
              <w:right w:val="single" w:sz="8" w:space="0" w:color="auto"/>
            </w:tcBorders>
            <w:shd w:val="clear" w:color="auto" w:fill="auto"/>
            <w:vAlign w:val="center"/>
            <w:hideMark/>
          </w:tcPr>
          <w:p w14:paraId="2AC31BEF"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Sheet 3 of 3</w:t>
            </w:r>
          </w:p>
        </w:tc>
      </w:tr>
      <w:tr w:rsidR="00BF1CDE" w:rsidRPr="00BF1CDE" w14:paraId="4B3BD104"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75803F5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4.2</w:t>
            </w:r>
          </w:p>
        </w:tc>
        <w:tc>
          <w:tcPr>
            <w:tcW w:w="1966" w:type="dxa"/>
            <w:tcBorders>
              <w:top w:val="nil"/>
              <w:left w:val="nil"/>
              <w:bottom w:val="nil"/>
              <w:right w:val="single" w:sz="4" w:space="0" w:color="auto"/>
            </w:tcBorders>
            <w:shd w:val="clear" w:color="auto" w:fill="auto"/>
            <w:hideMark/>
          </w:tcPr>
          <w:p w14:paraId="540AB97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120x100x10mm mild steel plate</w:t>
            </w:r>
          </w:p>
        </w:tc>
        <w:tc>
          <w:tcPr>
            <w:tcW w:w="1134" w:type="dxa"/>
            <w:tcBorders>
              <w:top w:val="nil"/>
              <w:left w:val="nil"/>
              <w:bottom w:val="nil"/>
              <w:right w:val="single" w:sz="4" w:space="0" w:color="auto"/>
            </w:tcBorders>
            <w:shd w:val="clear" w:color="auto" w:fill="auto"/>
            <w:noWrap/>
            <w:hideMark/>
          </w:tcPr>
          <w:p w14:paraId="3A7A8B9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A4AB70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nil"/>
              <w:right w:val="single" w:sz="4" w:space="0" w:color="auto"/>
            </w:tcBorders>
            <w:shd w:val="clear" w:color="auto" w:fill="auto"/>
            <w:noWrap/>
            <w:hideMark/>
          </w:tcPr>
          <w:p w14:paraId="6F5CCC8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0.012</w:t>
            </w:r>
          </w:p>
        </w:tc>
        <w:tc>
          <w:tcPr>
            <w:tcW w:w="620" w:type="dxa"/>
            <w:tcBorders>
              <w:top w:val="nil"/>
              <w:left w:val="nil"/>
              <w:bottom w:val="single" w:sz="4" w:space="0" w:color="auto"/>
              <w:right w:val="single" w:sz="4" w:space="0" w:color="auto"/>
            </w:tcBorders>
            <w:shd w:val="clear" w:color="auto" w:fill="auto"/>
            <w:noWrap/>
            <w:hideMark/>
          </w:tcPr>
          <w:p w14:paraId="561F455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nil"/>
              <w:right w:val="single" w:sz="4" w:space="0" w:color="auto"/>
            </w:tcBorders>
            <w:shd w:val="clear" w:color="auto" w:fill="auto"/>
            <w:noWrap/>
            <w:hideMark/>
          </w:tcPr>
          <w:p w14:paraId="08B3DC7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nil"/>
              <w:right w:val="single" w:sz="4" w:space="0" w:color="auto"/>
            </w:tcBorders>
            <w:shd w:val="clear" w:color="auto" w:fill="auto"/>
            <w:noWrap/>
            <w:hideMark/>
          </w:tcPr>
          <w:p w14:paraId="771DB47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3.768</w:t>
            </w:r>
          </w:p>
        </w:tc>
        <w:tc>
          <w:tcPr>
            <w:tcW w:w="1559" w:type="dxa"/>
            <w:tcBorders>
              <w:top w:val="nil"/>
              <w:left w:val="nil"/>
              <w:bottom w:val="nil"/>
              <w:right w:val="single" w:sz="8" w:space="0" w:color="auto"/>
            </w:tcBorders>
            <w:shd w:val="clear" w:color="auto" w:fill="auto"/>
            <w:noWrap/>
            <w:vAlign w:val="center"/>
            <w:hideMark/>
          </w:tcPr>
          <w:p w14:paraId="49A1475F"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 </w:t>
            </w:r>
          </w:p>
        </w:tc>
      </w:tr>
      <w:tr w:rsidR="00BF1CDE" w:rsidRPr="00BF1CDE" w14:paraId="3C98A628"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CE678F"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5</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1967C260"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Stainless Steel Ferrules</w:t>
            </w:r>
          </w:p>
        </w:tc>
      </w:tr>
      <w:tr w:rsidR="00BF1CDE" w:rsidRPr="00BF1CDE" w14:paraId="230A1A8A" w14:textId="77777777" w:rsidTr="007C6DFE">
        <w:trPr>
          <w:trHeight w:val="1160"/>
        </w:trPr>
        <w:tc>
          <w:tcPr>
            <w:tcW w:w="718" w:type="dxa"/>
            <w:tcBorders>
              <w:top w:val="nil"/>
              <w:left w:val="single" w:sz="8" w:space="0" w:color="auto"/>
              <w:bottom w:val="single" w:sz="4" w:space="0" w:color="auto"/>
              <w:right w:val="single" w:sz="4" w:space="0" w:color="auto"/>
            </w:tcBorders>
            <w:shd w:val="clear" w:color="auto" w:fill="auto"/>
            <w:noWrap/>
            <w:hideMark/>
          </w:tcPr>
          <w:p w14:paraId="472B18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lastRenderedPageBreak/>
              <w:t>5.1</w:t>
            </w:r>
          </w:p>
        </w:tc>
        <w:tc>
          <w:tcPr>
            <w:tcW w:w="1966" w:type="dxa"/>
            <w:tcBorders>
              <w:top w:val="nil"/>
              <w:left w:val="nil"/>
              <w:bottom w:val="single" w:sz="4" w:space="0" w:color="auto"/>
              <w:right w:val="single" w:sz="4" w:space="0" w:color="auto"/>
            </w:tcBorders>
            <w:shd w:val="clear" w:color="auto" w:fill="auto"/>
            <w:hideMark/>
          </w:tcPr>
          <w:p w14:paraId="5B60B3B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16mmØ x 30mm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ferrules internal threaded 25mm long for 8mmØ bolts</w:t>
            </w:r>
          </w:p>
        </w:tc>
        <w:tc>
          <w:tcPr>
            <w:tcW w:w="1134" w:type="dxa"/>
            <w:tcBorders>
              <w:top w:val="nil"/>
              <w:left w:val="nil"/>
              <w:bottom w:val="single" w:sz="4" w:space="0" w:color="auto"/>
              <w:right w:val="single" w:sz="4" w:space="0" w:color="auto"/>
            </w:tcBorders>
            <w:shd w:val="clear" w:color="auto" w:fill="auto"/>
            <w:noWrap/>
            <w:hideMark/>
          </w:tcPr>
          <w:p w14:paraId="27DB885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128</w:t>
            </w:r>
          </w:p>
        </w:tc>
        <w:tc>
          <w:tcPr>
            <w:tcW w:w="850" w:type="dxa"/>
            <w:tcBorders>
              <w:top w:val="nil"/>
              <w:left w:val="nil"/>
              <w:bottom w:val="single" w:sz="4" w:space="0" w:color="auto"/>
              <w:right w:val="single" w:sz="4" w:space="0" w:color="auto"/>
            </w:tcBorders>
            <w:shd w:val="clear" w:color="auto" w:fill="auto"/>
            <w:noWrap/>
            <w:hideMark/>
          </w:tcPr>
          <w:p w14:paraId="2C0B2E8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4405BE1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nil"/>
              <w:right w:val="nil"/>
            </w:tcBorders>
            <w:shd w:val="clear" w:color="auto" w:fill="auto"/>
            <w:noWrap/>
            <w:vAlign w:val="bottom"/>
            <w:hideMark/>
          </w:tcPr>
          <w:p w14:paraId="2B5AADFC" w14:textId="77777777" w:rsidR="00BF1CDE" w:rsidRPr="00BF1CDE" w:rsidRDefault="00BF1CDE" w:rsidP="00BF1CDE">
            <w:pPr>
              <w:spacing w:after="0" w:line="240" w:lineRule="auto"/>
              <w:ind w:left="0" w:firstLine="0"/>
              <w:jc w:val="left"/>
              <w:rPr>
                <w:rFonts w:ascii="Calibri" w:hAnsi="Calibri" w:cs="Calibri"/>
                <w:sz w:val="22"/>
              </w:rPr>
            </w:pP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50D15B6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AACB43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14:paraId="1E89AEF8"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 Sheet 3 of 3</w:t>
            </w:r>
          </w:p>
        </w:tc>
      </w:tr>
      <w:tr w:rsidR="00BF1CDE" w:rsidRPr="00BF1CDE" w14:paraId="08680982"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55A8EDA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5.2</w:t>
            </w:r>
          </w:p>
        </w:tc>
        <w:tc>
          <w:tcPr>
            <w:tcW w:w="1966" w:type="dxa"/>
            <w:tcBorders>
              <w:top w:val="nil"/>
              <w:left w:val="nil"/>
              <w:bottom w:val="nil"/>
              <w:right w:val="single" w:sz="4" w:space="0" w:color="auto"/>
            </w:tcBorders>
            <w:shd w:val="clear" w:color="auto" w:fill="auto"/>
            <w:vAlign w:val="bottom"/>
            <w:hideMark/>
          </w:tcPr>
          <w:p w14:paraId="4CB32C5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8mmø stainless steel bolts &amp; washers</w:t>
            </w:r>
          </w:p>
        </w:tc>
        <w:tc>
          <w:tcPr>
            <w:tcW w:w="1134" w:type="dxa"/>
            <w:tcBorders>
              <w:top w:val="nil"/>
              <w:left w:val="nil"/>
              <w:bottom w:val="nil"/>
              <w:right w:val="single" w:sz="4" w:space="0" w:color="auto"/>
            </w:tcBorders>
            <w:shd w:val="clear" w:color="auto" w:fill="auto"/>
            <w:noWrap/>
            <w:hideMark/>
          </w:tcPr>
          <w:p w14:paraId="10B8D05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128</w:t>
            </w:r>
          </w:p>
        </w:tc>
        <w:tc>
          <w:tcPr>
            <w:tcW w:w="850" w:type="dxa"/>
            <w:tcBorders>
              <w:top w:val="nil"/>
              <w:left w:val="nil"/>
              <w:bottom w:val="single" w:sz="4" w:space="0" w:color="auto"/>
              <w:right w:val="single" w:sz="4" w:space="0" w:color="auto"/>
            </w:tcBorders>
            <w:shd w:val="clear" w:color="auto" w:fill="auto"/>
            <w:noWrap/>
            <w:hideMark/>
          </w:tcPr>
          <w:p w14:paraId="1D1C443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vAlign w:val="bottom"/>
            <w:hideMark/>
          </w:tcPr>
          <w:p w14:paraId="6071997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single" w:sz="8" w:space="0" w:color="auto"/>
              <w:right w:val="single" w:sz="4" w:space="0" w:color="auto"/>
            </w:tcBorders>
            <w:shd w:val="clear" w:color="auto" w:fill="auto"/>
            <w:noWrap/>
            <w:vAlign w:val="bottom"/>
            <w:hideMark/>
          </w:tcPr>
          <w:p w14:paraId="01195FD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vAlign w:val="bottom"/>
            <w:hideMark/>
          </w:tcPr>
          <w:p w14:paraId="457FA83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vAlign w:val="bottom"/>
            <w:hideMark/>
          </w:tcPr>
          <w:p w14:paraId="4D65BE7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5347E6A4"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65DCA2CF"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41713B"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6</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5BA1B654"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Retaining Strips for Rubber seals</w:t>
            </w:r>
          </w:p>
        </w:tc>
      </w:tr>
      <w:tr w:rsidR="00BF1CDE" w:rsidRPr="00BF1CDE" w14:paraId="6003F9D6"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5C5EC76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6.1</w:t>
            </w:r>
          </w:p>
        </w:tc>
        <w:tc>
          <w:tcPr>
            <w:tcW w:w="1966" w:type="dxa"/>
            <w:tcBorders>
              <w:top w:val="nil"/>
              <w:left w:val="nil"/>
              <w:bottom w:val="single" w:sz="4" w:space="0" w:color="auto"/>
              <w:right w:val="single" w:sz="4" w:space="0" w:color="auto"/>
            </w:tcBorders>
            <w:shd w:val="clear" w:color="auto" w:fill="auto"/>
            <w:noWrap/>
            <w:vAlign w:val="bottom"/>
            <w:hideMark/>
          </w:tcPr>
          <w:p w14:paraId="3B156D7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25x3 stainless steel flat bar</w:t>
            </w:r>
          </w:p>
        </w:tc>
        <w:tc>
          <w:tcPr>
            <w:tcW w:w="1134" w:type="dxa"/>
            <w:tcBorders>
              <w:top w:val="nil"/>
              <w:left w:val="nil"/>
              <w:bottom w:val="single" w:sz="4" w:space="0" w:color="auto"/>
              <w:right w:val="single" w:sz="4" w:space="0" w:color="auto"/>
            </w:tcBorders>
            <w:shd w:val="clear" w:color="auto" w:fill="auto"/>
            <w:noWrap/>
            <w:vAlign w:val="bottom"/>
            <w:hideMark/>
          </w:tcPr>
          <w:p w14:paraId="4015A2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1910CFB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vAlign w:val="bottom"/>
            <w:hideMark/>
          </w:tcPr>
          <w:p w14:paraId="34FDECB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1.024</w:t>
            </w:r>
          </w:p>
        </w:tc>
        <w:tc>
          <w:tcPr>
            <w:tcW w:w="620" w:type="dxa"/>
            <w:tcBorders>
              <w:top w:val="nil"/>
              <w:left w:val="nil"/>
              <w:bottom w:val="single" w:sz="4" w:space="0" w:color="auto"/>
              <w:right w:val="single" w:sz="4" w:space="0" w:color="auto"/>
            </w:tcBorders>
            <w:shd w:val="clear" w:color="auto" w:fill="auto"/>
            <w:noWrap/>
            <w:vAlign w:val="bottom"/>
            <w:hideMark/>
          </w:tcPr>
          <w:p w14:paraId="0C6EC94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vAlign w:val="bottom"/>
            <w:hideMark/>
          </w:tcPr>
          <w:p w14:paraId="112D57E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391227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14:paraId="41E3ECE6"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 Sheet 3 of 3</w:t>
            </w:r>
          </w:p>
        </w:tc>
      </w:tr>
      <w:tr w:rsidR="00BF1CDE" w:rsidRPr="00BF1CDE" w14:paraId="46A1E9A9"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14:paraId="13946F1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6.2</w:t>
            </w:r>
          </w:p>
        </w:tc>
        <w:tc>
          <w:tcPr>
            <w:tcW w:w="1966" w:type="dxa"/>
            <w:tcBorders>
              <w:top w:val="nil"/>
              <w:left w:val="nil"/>
              <w:bottom w:val="single" w:sz="4" w:space="0" w:color="auto"/>
              <w:right w:val="single" w:sz="4" w:space="0" w:color="auto"/>
            </w:tcBorders>
            <w:shd w:val="clear" w:color="auto" w:fill="auto"/>
            <w:noWrap/>
            <w:vAlign w:val="bottom"/>
            <w:hideMark/>
          </w:tcPr>
          <w:p w14:paraId="4077ACB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25x3 stainless steel flat bar</w:t>
            </w:r>
          </w:p>
        </w:tc>
        <w:tc>
          <w:tcPr>
            <w:tcW w:w="1134" w:type="dxa"/>
            <w:tcBorders>
              <w:top w:val="nil"/>
              <w:left w:val="nil"/>
              <w:bottom w:val="single" w:sz="4" w:space="0" w:color="auto"/>
              <w:right w:val="single" w:sz="4" w:space="0" w:color="auto"/>
            </w:tcBorders>
            <w:shd w:val="clear" w:color="auto" w:fill="auto"/>
            <w:noWrap/>
            <w:vAlign w:val="bottom"/>
            <w:hideMark/>
          </w:tcPr>
          <w:p w14:paraId="4A29A1A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3A2B4DD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vAlign w:val="center"/>
            <w:hideMark/>
          </w:tcPr>
          <w:p w14:paraId="2A5650E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2.174</w:t>
            </w:r>
          </w:p>
        </w:tc>
        <w:tc>
          <w:tcPr>
            <w:tcW w:w="620" w:type="dxa"/>
            <w:tcBorders>
              <w:top w:val="nil"/>
              <w:left w:val="nil"/>
              <w:bottom w:val="single" w:sz="4" w:space="0" w:color="auto"/>
              <w:right w:val="single" w:sz="4" w:space="0" w:color="auto"/>
            </w:tcBorders>
            <w:shd w:val="clear" w:color="auto" w:fill="auto"/>
            <w:noWrap/>
            <w:vAlign w:val="bottom"/>
            <w:hideMark/>
          </w:tcPr>
          <w:p w14:paraId="4C6B7EC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vAlign w:val="bottom"/>
            <w:hideMark/>
          </w:tcPr>
          <w:p w14:paraId="52EC24C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84B1FB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050C5EEA"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3020272C" w14:textId="77777777" w:rsidTr="007C6DFE">
        <w:trPr>
          <w:trHeight w:val="590"/>
        </w:trPr>
        <w:tc>
          <w:tcPr>
            <w:tcW w:w="718" w:type="dxa"/>
            <w:tcBorders>
              <w:top w:val="nil"/>
              <w:left w:val="single" w:sz="8" w:space="0" w:color="auto"/>
              <w:bottom w:val="single" w:sz="4" w:space="0" w:color="auto"/>
              <w:right w:val="single" w:sz="4" w:space="0" w:color="auto"/>
            </w:tcBorders>
            <w:shd w:val="clear" w:color="auto" w:fill="auto"/>
            <w:noWrap/>
            <w:hideMark/>
          </w:tcPr>
          <w:p w14:paraId="4C8DCA2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6.3</w:t>
            </w:r>
          </w:p>
        </w:tc>
        <w:tc>
          <w:tcPr>
            <w:tcW w:w="1966" w:type="dxa"/>
            <w:tcBorders>
              <w:top w:val="nil"/>
              <w:left w:val="nil"/>
              <w:bottom w:val="single" w:sz="8" w:space="0" w:color="auto"/>
              <w:right w:val="single" w:sz="4" w:space="0" w:color="auto"/>
            </w:tcBorders>
            <w:shd w:val="clear" w:color="auto" w:fill="auto"/>
            <w:hideMark/>
          </w:tcPr>
          <w:p w14:paraId="7690A76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32mmØ bulb "P" musical note rubber seal</w:t>
            </w:r>
          </w:p>
        </w:tc>
        <w:tc>
          <w:tcPr>
            <w:tcW w:w="1134" w:type="dxa"/>
            <w:tcBorders>
              <w:top w:val="nil"/>
              <w:left w:val="nil"/>
              <w:bottom w:val="single" w:sz="4" w:space="0" w:color="auto"/>
              <w:right w:val="single" w:sz="4" w:space="0" w:color="auto"/>
            </w:tcBorders>
            <w:shd w:val="clear" w:color="auto" w:fill="auto"/>
            <w:noWrap/>
            <w:hideMark/>
          </w:tcPr>
          <w:p w14:paraId="26743DC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47360F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695B19B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2.3</w:t>
            </w:r>
          </w:p>
        </w:tc>
        <w:tc>
          <w:tcPr>
            <w:tcW w:w="620" w:type="dxa"/>
            <w:tcBorders>
              <w:top w:val="nil"/>
              <w:left w:val="nil"/>
              <w:bottom w:val="single" w:sz="4" w:space="0" w:color="auto"/>
              <w:right w:val="single" w:sz="4" w:space="0" w:color="auto"/>
            </w:tcBorders>
            <w:shd w:val="clear" w:color="auto" w:fill="auto"/>
            <w:noWrap/>
            <w:hideMark/>
          </w:tcPr>
          <w:p w14:paraId="66F5D68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vAlign w:val="bottom"/>
            <w:hideMark/>
          </w:tcPr>
          <w:p w14:paraId="00348FA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B76D40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14:paraId="18AFECE7" w14:textId="77777777" w:rsidR="00BF1CDE" w:rsidRPr="00BF1CDE" w:rsidRDefault="00BF1CDE" w:rsidP="00BF1CDE">
            <w:pPr>
              <w:spacing w:after="0" w:line="240" w:lineRule="auto"/>
              <w:ind w:left="0" w:firstLine="0"/>
              <w:jc w:val="left"/>
              <w:rPr>
                <w:rFonts w:ascii="Calibri" w:hAnsi="Calibri" w:cs="Calibri"/>
                <w:sz w:val="20"/>
                <w:szCs w:val="20"/>
              </w:rPr>
            </w:pPr>
            <w:r w:rsidRPr="00BF1CDE">
              <w:rPr>
                <w:rFonts w:ascii="Calibri" w:hAnsi="Calibri" w:cs="Calibri"/>
                <w:sz w:val="20"/>
                <w:szCs w:val="20"/>
              </w:rPr>
              <w:t>N/D/LB 1170 REV 1 - Sheet 1 of 3</w:t>
            </w:r>
          </w:p>
        </w:tc>
      </w:tr>
      <w:tr w:rsidR="00BF1CDE" w:rsidRPr="00BF1CDE" w14:paraId="5DC39294"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5C8B80E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6.4</w:t>
            </w:r>
          </w:p>
        </w:tc>
        <w:tc>
          <w:tcPr>
            <w:tcW w:w="1966" w:type="dxa"/>
            <w:tcBorders>
              <w:top w:val="single" w:sz="4" w:space="0" w:color="auto"/>
              <w:left w:val="nil"/>
              <w:bottom w:val="single" w:sz="8" w:space="0" w:color="auto"/>
              <w:right w:val="single" w:sz="4" w:space="0" w:color="auto"/>
            </w:tcBorders>
            <w:shd w:val="clear" w:color="auto" w:fill="auto"/>
            <w:hideMark/>
          </w:tcPr>
          <w:p w14:paraId="6EDBEC8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32mmØ bulb "P" musical note rubber seal</w:t>
            </w:r>
          </w:p>
        </w:tc>
        <w:tc>
          <w:tcPr>
            <w:tcW w:w="1134" w:type="dxa"/>
            <w:tcBorders>
              <w:top w:val="nil"/>
              <w:left w:val="nil"/>
              <w:bottom w:val="nil"/>
              <w:right w:val="single" w:sz="4" w:space="0" w:color="auto"/>
            </w:tcBorders>
            <w:shd w:val="clear" w:color="auto" w:fill="auto"/>
            <w:noWrap/>
            <w:hideMark/>
          </w:tcPr>
          <w:p w14:paraId="060F2C5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F24481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nil"/>
              <w:right w:val="single" w:sz="4" w:space="0" w:color="auto"/>
            </w:tcBorders>
            <w:shd w:val="clear" w:color="auto" w:fill="auto"/>
            <w:noWrap/>
            <w:hideMark/>
          </w:tcPr>
          <w:p w14:paraId="7DEE6F5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1.1</w:t>
            </w:r>
          </w:p>
        </w:tc>
        <w:tc>
          <w:tcPr>
            <w:tcW w:w="620" w:type="dxa"/>
            <w:tcBorders>
              <w:top w:val="nil"/>
              <w:left w:val="nil"/>
              <w:bottom w:val="nil"/>
              <w:right w:val="single" w:sz="4" w:space="0" w:color="auto"/>
            </w:tcBorders>
            <w:shd w:val="clear" w:color="auto" w:fill="auto"/>
            <w:noWrap/>
            <w:hideMark/>
          </w:tcPr>
          <w:p w14:paraId="3F319C3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nil"/>
              <w:right w:val="single" w:sz="4" w:space="0" w:color="auto"/>
            </w:tcBorders>
            <w:shd w:val="clear" w:color="auto" w:fill="auto"/>
            <w:noWrap/>
            <w:vAlign w:val="bottom"/>
            <w:hideMark/>
          </w:tcPr>
          <w:p w14:paraId="6D43CF5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vAlign w:val="bottom"/>
            <w:hideMark/>
          </w:tcPr>
          <w:p w14:paraId="5D75134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6F71046C"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6E7942F2"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DB0E9C"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7</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18CC3E28"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Upper Bearing Bracket</w:t>
            </w:r>
          </w:p>
        </w:tc>
      </w:tr>
      <w:tr w:rsidR="00BF1CDE" w:rsidRPr="00BF1CDE" w14:paraId="4700CC6D"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D0A238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7.1</w:t>
            </w:r>
          </w:p>
        </w:tc>
        <w:tc>
          <w:tcPr>
            <w:tcW w:w="1966" w:type="dxa"/>
            <w:tcBorders>
              <w:top w:val="nil"/>
              <w:left w:val="nil"/>
              <w:bottom w:val="single" w:sz="4" w:space="0" w:color="auto"/>
              <w:right w:val="single" w:sz="4" w:space="0" w:color="auto"/>
            </w:tcBorders>
            <w:shd w:val="clear" w:color="auto" w:fill="auto"/>
            <w:hideMark/>
          </w:tcPr>
          <w:p w14:paraId="4901647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465x150x10mm mild steel plate</w:t>
            </w:r>
          </w:p>
        </w:tc>
        <w:tc>
          <w:tcPr>
            <w:tcW w:w="1134" w:type="dxa"/>
            <w:tcBorders>
              <w:top w:val="nil"/>
              <w:left w:val="nil"/>
              <w:bottom w:val="single" w:sz="4" w:space="0" w:color="auto"/>
              <w:right w:val="single" w:sz="4" w:space="0" w:color="auto"/>
            </w:tcBorders>
            <w:shd w:val="clear" w:color="auto" w:fill="auto"/>
            <w:noWrap/>
            <w:hideMark/>
          </w:tcPr>
          <w:p w14:paraId="5578A13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noWrap/>
            <w:hideMark/>
          </w:tcPr>
          <w:p w14:paraId="0FCEAA3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06646F3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0.07</w:t>
            </w:r>
          </w:p>
        </w:tc>
        <w:tc>
          <w:tcPr>
            <w:tcW w:w="620" w:type="dxa"/>
            <w:tcBorders>
              <w:top w:val="nil"/>
              <w:left w:val="nil"/>
              <w:bottom w:val="single" w:sz="4" w:space="0" w:color="auto"/>
              <w:right w:val="single" w:sz="4" w:space="0" w:color="auto"/>
            </w:tcBorders>
            <w:shd w:val="clear" w:color="auto" w:fill="auto"/>
            <w:noWrap/>
            <w:hideMark/>
          </w:tcPr>
          <w:p w14:paraId="560AB6F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741B025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4B35BC2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10.99</w:t>
            </w:r>
          </w:p>
        </w:tc>
        <w:tc>
          <w:tcPr>
            <w:tcW w:w="1559"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7807B23" w14:textId="77777777" w:rsidR="00BF1CDE" w:rsidRPr="00BF1CDE" w:rsidRDefault="00BF1CDE" w:rsidP="00BF1CDE">
            <w:pPr>
              <w:spacing w:after="0" w:line="240" w:lineRule="auto"/>
              <w:ind w:left="0" w:firstLine="0"/>
              <w:jc w:val="center"/>
              <w:rPr>
                <w:rFonts w:ascii="Calibri" w:hAnsi="Calibri" w:cs="Calibri"/>
                <w:sz w:val="20"/>
                <w:szCs w:val="20"/>
              </w:rPr>
            </w:pPr>
            <w:r w:rsidRPr="00BF1CDE">
              <w:rPr>
                <w:rFonts w:ascii="Calibri" w:hAnsi="Calibri" w:cs="Calibri"/>
                <w:sz w:val="20"/>
                <w:szCs w:val="20"/>
              </w:rPr>
              <w:t>N/D/LB 1172 Sheet 1 of 1</w:t>
            </w:r>
          </w:p>
        </w:tc>
      </w:tr>
      <w:tr w:rsidR="00BF1CDE" w:rsidRPr="00BF1CDE" w14:paraId="2BBA878E"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04AF3BD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7.2</w:t>
            </w:r>
          </w:p>
        </w:tc>
        <w:tc>
          <w:tcPr>
            <w:tcW w:w="1966" w:type="dxa"/>
            <w:tcBorders>
              <w:top w:val="nil"/>
              <w:left w:val="nil"/>
              <w:bottom w:val="single" w:sz="4" w:space="0" w:color="auto"/>
              <w:right w:val="single" w:sz="4" w:space="0" w:color="auto"/>
            </w:tcBorders>
            <w:shd w:val="clear" w:color="auto" w:fill="auto"/>
            <w:vAlign w:val="bottom"/>
            <w:hideMark/>
          </w:tcPr>
          <w:p w14:paraId="5197F44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335x70x10mm mild steel plate</w:t>
            </w:r>
          </w:p>
        </w:tc>
        <w:tc>
          <w:tcPr>
            <w:tcW w:w="1134" w:type="dxa"/>
            <w:tcBorders>
              <w:top w:val="nil"/>
              <w:left w:val="nil"/>
              <w:bottom w:val="single" w:sz="4" w:space="0" w:color="auto"/>
              <w:right w:val="single" w:sz="4" w:space="0" w:color="auto"/>
            </w:tcBorders>
            <w:shd w:val="clear" w:color="auto" w:fill="auto"/>
            <w:noWrap/>
            <w:hideMark/>
          </w:tcPr>
          <w:p w14:paraId="4D826E8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noWrap/>
            <w:hideMark/>
          </w:tcPr>
          <w:p w14:paraId="1FD80A9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3E1BF86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0.024</w:t>
            </w:r>
          </w:p>
        </w:tc>
        <w:tc>
          <w:tcPr>
            <w:tcW w:w="620" w:type="dxa"/>
            <w:tcBorders>
              <w:top w:val="nil"/>
              <w:left w:val="nil"/>
              <w:bottom w:val="single" w:sz="4" w:space="0" w:color="auto"/>
              <w:right w:val="single" w:sz="4" w:space="0" w:color="auto"/>
            </w:tcBorders>
            <w:shd w:val="clear" w:color="auto" w:fill="auto"/>
            <w:noWrap/>
            <w:hideMark/>
          </w:tcPr>
          <w:p w14:paraId="5214AF2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7E90460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7FDC6D9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3.77</w:t>
            </w:r>
          </w:p>
        </w:tc>
        <w:tc>
          <w:tcPr>
            <w:tcW w:w="1559" w:type="dxa"/>
            <w:vMerge/>
            <w:tcBorders>
              <w:top w:val="nil"/>
              <w:left w:val="single" w:sz="4" w:space="0" w:color="auto"/>
              <w:bottom w:val="single" w:sz="4" w:space="0" w:color="auto"/>
              <w:right w:val="single" w:sz="8" w:space="0" w:color="auto"/>
            </w:tcBorders>
            <w:vAlign w:val="center"/>
            <w:hideMark/>
          </w:tcPr>
          <w:p w14:paraId="4664FFEA"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2431824F"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2DEF1A5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7.3</w:t>
            </w:r>
          </w:p>
        </w:tc>
        <w:tc>
          <w:tcPr>
            <w:tcW w:w="1966" w:type="dxa"/>
            <w:tcBorders>
              <w:top w:val="nil"/>
              <w:left w:val="nil"/>
              <w:bottom w:val="single" w:sz="4" w:space="0" w:color="auto"/>
              <w:right w:val="single" w:sz="4" w:space="0" w:color="auto"/>
            </w:tcBorders>
            <w:shd w:val="clear" w:color="auto" w:fill="auto"/>
            <w:vAlign w:val="bottom"/>
            <w:hideMark/>
          </w:tcPr>
          <w:p w14:paraId="48D3627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120mmØOD (80mm ID) x 70mm long mild steel pipe</w:t>
            </w:r>
          </w:p>
        </w:tc>
        <w:tc>
          <w:tcPr>
            <w:tcW w:w="1134" w:type="dxa"/>
            <w:tcBorders>
              <w:top w:val="nil"/>
              <w:left w:val="nil"/>
              <w:bottom w:val="single" w:sz="4" w:space="0" w:color="auto"/>
              <w:right w:val="single" w:sz="4" w:space="0" w:color="auto"/>
            </w:tcBorders>
            <w:shd w:val="clear" w:color="auto" w:fill="auto"/>
            <w:noWrap/>
            <w:hideMark/>
          </w:tcPr>
          <w:p w14:paraId="707437C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noWrap/>
            <w:hideMark/>
          </w:tcPr>
          <w:p w14:paraId="358DC0D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1A2CAED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0.07</w:t>
            </w:r>
          </w:p>
        </w:tc>
        <w:tc>
          <w:tcPr>
            <w:tcW w:w="620" w:type="dxa"/>
            <w:tcBorders>
              <w:top w:val="nil"/>
              <w:left w:val="nil"/>
              <w:bottom w:val="single" w:sz="4" w:space="0" w:color="auto"/>
              <w:right w:val="single" w:sz="4" w:space="0" w:color="auto"/>
            </w:tcBorders>
            <w:shd w:val="clear" w:color="auto" w:fill="auto"/>
            <w:noWrap/>
            <w:hideMark/>
          </w:tcPr>
          <w:p w14:paraId="3F3C055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7CA5738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88.78</w:t>
            </w:r>
          </w:p>
        </w:tc>
        <w:tc>
          <w:tcPr>
            <w:tcW w:w="992" w:type="dxa"/>
            <w:tcBorders>
              <w:top w:val="nil"/>
              <w:left w:val="nil"/>
              <w:bottom w:val="single" w:sz="4" w:space="0" w:color="auto"/>
              <w:right w:val="single" w:sz="4" w:space="0" w:color="auto"/>
            </w:tcBorders>
            <w:shd w:val="clear" w:color="auto" w:fill="auto"/>
            <w:noWrap/>
            <w:hideMark/>
          </w:tcPr>
          <w:p w14:paraId="724EFB1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12.43</w:t>
            </w:r>
          </w:p>
        </w:tc>
        <w:tc>
          <w:tcPr>
            <w:tcW w:w="1559" w:type="dxa"/>
            <w:vMerge/>
            <w:tcBorders>
              <w:top w:val="nil"/>
              <w:left w:val="single" w:sz="4" w:space="0" w:color="auto"/>
              <w:bottom w:val="single" w:sz="4" w:space="0" w:color="auto"/>
              <w:right w:val="single" w:sz="8" w:space="0" w:color="auto"/>
            </w:tcBorders>
            <w:vAlign w:val="center"/>
            <w:hideMark/>
          </w:tcPr>
          <w:p w14:paraId="5B032F11"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5E0BD63D"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1A60D01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7.4</w:t>
            </w:r>
          </w:p>
        </w:tc>
        <w:tc>
          <w:tcPr>
            <w:tcW w:w="1966" w:type="dxa"/>
            <w:tcBorders>
              <w:top w:val="nil"/>
              <w:left w:val="nil"/>
              <w:bottom w:val="single" w:sz="4" w:space="0" w:color="auto"/>
              <w:right w:val="single" w:sz="4" w:space="0" w:color="auto"/>
            </w:tcBorders>
            <w:shd w:val="clear" w:color="auto" w:fill="auto"/>
            <w:vAlign w:val="bottom"/>
            <w:hideMark/>
          </w:tcPr>
          <w:p w14:paraId="0F1BCF7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M16 bronze marine grade adjusting bolts  </w:t>
            </w:r>
          </w:p>
        </w:tc>
        <w:tc>
          <w:tcPr>
            <w:tcW w:w="1134" w:type="dxa"/>
            <w:tcBorders>
              <w:top w:val="nil"/>
              <w:left w:val="nil"/>
              <w:bottom w:val="single" w:sz="4" w:space="0" w:color="auto"/>
              <w:right w:val="single" w:sz="4" w:space="0" w:color="auto"/>
            </w:tcBorders>
            <w:shd w:val="clear" w:color="auto" w:fill="auto"/>
            <w:noWrap/>
            <w:hideMark/>
          </w:tcPr>
          <w:p w14:paraId="38F291D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w:t>
            </w:r>
          </w:p>
        </w:tc>
        <w:tc>
          <w:tcPr>
            <w:tcW w:w="850" w:type="dxa"/>
            <w:tcBorders>
              <w:top w:val="nil"/>
              <w:left w:val="nil"/>
              <w:bottom w:val="single" w:sz="4" w:space="0" w:color="auto"/>
              <w:right w:val="single" w:sz="4" w:space="0" w:color="auto"/>
            </w:tcBorders>
            <w:shd w:val="clear" w:color="auto" w:fill="auto"/>
            <w:noWrap/>
            <w:hideMark/>
          </w:tcPr>
          <w:p w14:paraId="4CD108B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0A48561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nil"/>
              <w:right w:val="nil"/>
            </w:tcBorders>
            <w:shd w:val="clear" w:color="auto" w:fill="auto"/>
            <w:noWrap/>
            <w:vAlign w:val="bottom"/>
            <w:hideMark/>
          </w:tcPr>
          <w:p w14:paraId="141C2CCB" w14:textId="77777777" w:rsidR="00BF1CDE" w:rsidRPr="00BF1CDE" w:rsidRDefault="00BF1CDE" w:rsidP="00BF1CDE">
            <w:pPr>
              <w:spacing w:after="0" w:line="240" w:lineRule="auto"/>
              <w:ind w:left="0" w:firstLine="0"/>
              <w:jc w:val="center"/>
              <w:rPr>
                <w:rFonts w:ascii="Calibri" w:hAnsi="Calibri" w:cs="Calibri"/>
                <w:sz w:val="22"/>
              </w:rPr>
            </w:pP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17EF193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AA68ED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72C3D694"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67CAE324"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0726C05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7.5</w:t>
            </w:r>
          </w:p>
        </w:tc>
        <w:tc>
          <w:tcPr>
            <w:tcW w:w="1966" w:type="dxa"/>
            <w:tcBorders>
              <w:top w:val="nil"/>
              <w:left w:val="nil"/>
              <w:bottom w:val="nil"/>
              <w:right w:val="single" w:sz="4" w:space="0" w:color="auto"/>
            </w:tcBorders>
            <w:shd w:val="clear" w:color="auto" w:fill="auto"/>
            <w:vAlign w:val="bottom"/>
            <w:hideMark/>
          </w:tcPr>
          <w:p w14:paraId="74ADD62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M16 bronze marine grade lock nuts</w:t>
            </w:r>
          </w:p>
        </w:tc>
        <w:tc>
          <w:tcPr>
            <w:tcW w:w="1134" w:type="dxa"/>
            <w:tcBorders>
              <w:top w:val="nil"/>
              <w:left w:val="nil"/>
              <w:bottom w:val="nil"/>
              <w:right w:val="single" w:sz="4" w:space="0" w:color="auto"/>
            </w:tcBorders>
            <w:shd w:val="clear" w:color="auto" w:fill="auto"/>
            <w:noWrap/>
            <w:hideMark/>
          </w:tcPr>
          <w:p w14:paraId="4BFE268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w:t>
            </w:r>
          </w:p>
        </w:tc>
        <w:tc>
          <w:tcPr>
            <w:tcW w:w="850" w:type="dxa"/>
            <w:tcBorders>
              <w:top w:val="nil"/>
              <w:left w:val="nil"/>
              <w:bottom w:val="single" w:sz="4" w:space="0" w:color="auto"/>
              <w:right w:val="single" w:sz="4" w:space="0" w:color="auto"/>
            </w:tcBorders>
            <w:shd w:val="clear" w:color="auto" w:fill="auto"/>
            <w:noWrap/>
            <w:hideMark/>
          </w:tcPr>
          <w:p w14:paraId="7019136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vAlign w:val="bottom"/>
            <w:hideMark/>
          </w:tcPr>
          <w:p w14:paraId="0D0B75F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single" w:sz="8" w:space="0" w:color="auto"/>
              <w:right w:val="single" w:sz="4" w:space="0" w:color="auto"/>
            </w:tcBorders>
            <w:shd w:val="clear" w:color="auto" w:fill="auto"/>
            <w:noWrap/>
            <w:vAlign w:val="bottom"/>
            <w:hideMark/>
          </w:tcPr>
          <w:p w14:paraId="0BB9939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vAlign w:val="bottom"/>
            <w:hideMark/>
          </w:tcPr>
          <w:p w14:paraId="6960FD2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vAlign w:val="bottom"/>
            <w:hideMark/>
          </w:tcPr>
          <w:p w14:paraId="48DC721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4C11F403"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46AE3B04"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6D78C3ED"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8</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4D0151DC"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Upper Bearing</w:t>
            </w:r>
          </w:p>
        </w:tc>
      </w:tr>
      <w:tr w:rsidR="00BF1CDE" w:rsidRPr="00BF1CDE" w14:paraId="406EBF83"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251AD6F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8.1</w:t>
            </w:r>
          </w:p>
        </w:tc>
        <w:tc>
          <w:tcPr>
            <w:tcW w:w="1966" w:type="dxa"/>
            <w:tcBorders>
              <w:top w:val="nil"/>
              <w:left w:val="nil"/>
              <w:bottom w:val="single" w:sz="4" w:space="0" w:color="auto"/>
              <w:right w:val="single" w:sz="4" w:space="0" w:color="auto"/>
            </w:tcBorders>
            <w:shd w:val="clear" w:color="auto" w:fill="auto"/>
            <w:vAlign w:val="bottom"/>
            <w:hideMark/>
          </w:tcPr>
          <w:p w14:paraId="11B61C7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16mmØ x 60mm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marine grade bolts</w:t>
            </w:r>
          </w:p>
        </w:tc>
        <w:tc>
          <w:tcPr>
            <w:tcW w:w="1134" w:type="dxa"/>
            <w:tcBorders>
              <w:top w:val="nil"/>
              <w:left w:val="nil"/>
              <w:bottom w:val="single" w:sz="4" w:space="0" w:color="auto"/>
              <w:right w:val="single" w:sz="4" w:space="0" w:color="auto"/>
            </w:tcBorders>
            <w:shd w:val="clear" w:color="auto" w:fill="auto"/>
            <w:noWrap/>
            <w:hideMark/>
          </w:tcPr>
          <w:p w14:paraId="126E234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w:t>
            </w:r>
          </w:p>
        </w:tc>
        <w:tc>
          <w:tcPr>
            <w:tcW w:w="850" w:type="dxa"/>
            <w:tcBorders>
              <w:top w:val="nil"/>
              <w:left w:val="nil"/>
              <w:bottom w:val="single" w:sz="4" w:space="0" w:color="auto"/>
              <w:right w:val="single" w:sz="4" w:space="0" w:color="auto"/>
            </w:tcBorders>
            <w:shd w:val="clear" w:color="auto" w:fill="auto"/>
            <w:noWrap/>
            <w:hideMark/>
          </w:tcPr>
          <w:p w14:paraId="264BF07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4A54323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nil"/>
              <w:right w:val="nil"/>
            </w:tcBorders>
            <w:shd w:val="clear" w:color="auto" w:fill="auto"/>
            <w:noWrap/>
            <w:vAlign w:val="bottom"/>
            <w:hideMark/>
          </w:tcPr>
          <w:p w14:paraId="1B171191" w14:textId="77777777" w:rsidR="00BF1CDE" w:rsidRPr="00BF1CDE" w:rsidRDefault="00BF1CDE" w:rsidP="00BF1CDE">
            <w:pPr>
              <w:spacing w:after="0" w:line="240" w:lineRule="auto"/>
              <w:ind w:left="0" w:firstLine="0"/>
              <w:jc w:val="center"/>
              <w:rPr>
                <w:rFonts w:ascii="Calibri" w:hAnsi="Calibri" w:cs="Calibri"/>
                <w:sz w:val="22"/>
              </w:rPr>
            </w:pP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5F09BA3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33AE32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529D21F" w14:textId="77777777" w:rsidR="00BF1CDE" w:rsidRPr="00BF1CDE" w:rsidRDefault="00BF1CDE" w:rsidP="00BF1CDE">
            <w:pPr>
              <w:spacing w:after="0" w:line="240" w:lineRule="auto"/>
              <w:ind w:left="0" w:firstLine="0"/>
              <w:jc w:val="center"/>
              <w:rPr>
                <w:rFonts w:ascii="Calibri" w:hAnsi="Calibri" w:cs="Calibri"/>
                <w:sz w:val="20"/>
                <w:szCs w:val="20"/>
              </w:rPr>
            </w:pPr>
            <w:r w:rsidRPr="00BF1CDE">
              <w:rPr>
                <w:rFonts w:ascii="Calibri" w:hAnsi="Calibri" w:cs="Calibri"/>
                <w:sz w:val="20"/>
                <w:szCs w:val="20"/>
              </w:rPr>
              <w:t>N/D/LB 1172 Sheet 1 of 1</w:t>
            </w:r>
          </w:p>
        </w:tc>
      </w:tr>
      <w:tr w:rsidR="00BF1CDE" w:rsidRPr="00BF1CDE" w14:paraId="21CAA0A4"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73B5CCA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8.2</w:t>
            </w:r>
          </w:p>
        </w:tc>
        <w:tc>
          <w:tcPr>
            <w:tcW w:w="1966" w:type="dxa"/>
            <w:tcBorders>
              <w:top w:val="nil"/>
              <w:left w:val="nil"/>
              <w:bottom w:val="single" w:sz="4" w:space="0" w:color="auto"/>
              <w:right w:val="single" w:sz="4" w:space="0" w:color="auto"/>
            </w:tcBorders>
            <w:shd w:val="clear" w:color="auto" w:fill="auto"/>
            <w:vAlign w:val="bottom"/>
            <w:hideMark/>
          </w:tcPr>
          <w:p w14:paraId="2079B24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6mmØ x 70mm long mild steel rod</w:t>
            </w:r>
          </w:p>
        </w:tc>
        <w:tc>
          <w:tcPr>
            <w:tcW w:w="1134" w:type="dxa"/>
            <w:tcBorders>
              <w:top w:val="nil"/>
              <w:left w:val="nil"/>
              <w:bottom w:val="single" w:sz="4" w:space="0" w:color="auto"/>
              <w:right w:val="single" w:sz="4" w:space="0" w:color="auto"/>
            </w:tcBorders>
            <w:shd w:val="clear" w:color="auto" w:fill="auto"/>
            <w:noWrap/>
            <w:hideMark/>
          </w:tcPr>
          <w:p w14:paraId="77B95F3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w:t>
            </w:r>
          </w:p>
        </w:tc>
        <w:tc>
          <w:tcPr>
            <w:tcW w:w="850" w:type="dxa"/>
            <w:tcBorders>
              <w:top w:val="nil"/>
              <w:left w:val="nil"/>
              <w:bottom w:val="single" w:sz="4" w:space="0" w:color="auto"/>
              <w:right w:val="single" w:sz="4" w:space="0" w:color="auto"/>
            </w:tcBorders>
            <w:shd w:val="clear" w:color="auto" w:fill="auto"/>
            <w:noWrap/>
            <w:hideMark/>
          </w:tcPr>
          <w:p w14:paraId="1D87239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646C2FF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0.07</w:t>
            </w:r>
          </w:p>
        </w:tc>
        <w:tc>
          <w:tcPr>
            <w:tcW w:w="620" w:type="dxa"/>
            <w:tcBorders>
              <w:top w:val="single" w:sz="4" w:space="0" w:color="auto"/>
              <w:left w:val="nil"/>
              <w:bottom w:val="single" w:sz="4" w:space="0" w:color="auto"/>
              <w:right w:val="single" w:sz="4" w:space="0" w:color="auto"/>
            </w:tcBorders>
            <w:shd w:val="clear" w:color="auto" w:fill="auto"/>
            <w:noWrap/>
            <w:hideMark/>
          </w:tcPr>
          <w:p w14:paraId="2578083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08E013C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0.22</w:t>
            </w:r>
          </w:p>
        </w:tc>
        <w:tc>
          <w:tcPr>
            <w:tcW w:w="992" w:type="dxa"/>
            <w:tcBorders>
              <w:top w:val="nil"/>
              <w:left w:val="nil"/>
              <w:bottom w:val="single" w:sz="4" w:space="0" w:color="auto"/>
              <w:right w:val="single" w:sz="4" w:space="0" w:color="auto"/>
            </w:tcBorders>
            <w:shd w:val="clear" w:color="auto" w:fill="auto"/>
            <w:noWrap/>
            <w:hideMark/>
          </w:tcPr>
          <w:p w14:paraId="17628A9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0.2464</w:t>
            </w:r>
          </w:p>
        </w:tc>
        <w:tc>
          <w:tcPr>
            <w:tcW w:w="1559" w:type="dxa"/>
            <w:vMerge/>
            <w:tcBorders>
              <w:top w:val="nil"/>
              <w:left w:val="single" w:sz="4" w:space="0" w:color="auto"/>
              <w:bottom w:val="single" w:sz="4" w:space="0" w:color="auto"/>
              <w:right w:val="single" w:sz="8" w:space="0" w:color="auto"/>
            </w:tcBorders>
            <w:vAlign w:val="center"/>
            <w:hideMark/>
          </w:tcPr>
          <w:p w14:paraId="3A6A79AC"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0EB11C60" w14:textId="77777777" w:rsidTr="007C6DFE">
        <w:trPr>
          <w:trHeight w:val="1160"/>
        </w:trPr>
        <w:tc>
          <w:tcPr>
            <w:tcW w:w="718" w:type="dxa"/>
            <w:tcBorders>
              <w:top w:val="nil"/>
              <w:left w:val="single" w:sz="8" w:space="0" w:color="auto"/>
              <w:bottom w:val="nil"/>
              <w:right w:val="single" w:sz="4" w:space="0" w:color="auto"/>
            </w:tcBorders>
            <w:shd w:val="clear" w:color="auto" w:fill="auto"/>
            <w:noWrap/>
            <w:hideMark/>
          </w:tcPr>
          <w:p w14:paraId="75816F4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8.3</w:t>
            </w:r>
          </w:p>
        </w:tc>
        <w:tc>
          <w:tcPr>
            <w:tcW w:w="1966" w:type="dxa"/>
            <w:tcBorders>
              <w:top w:val="nil"/>
              <w:left w:val="nil"/>
              <w:bottom w:val="nil"/>
              <w:right w:val="single" w:sz="4" w:space="0" w:color="auto"/>
            </w:tcBorders>
            <w:shd w:val="clear" w:color="auto" w:fill="auto"/>
            <w:vAlign w:val="bottom"/>
            <w:hideMark/>
          </w:tcPr>
          <w:p w14:paraId="0197878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28mmØ x 55mm long (50mm threaded) stainless steel ferrule to accommodate 16mmØ bolts</w:t>
            </w:r>
          </w:p>
        </w:tc>
        <w:tc>
          <w:tcPr>
            <w:tcW w:w="1134" w:type="dxa"/>
            <w:tcBorders>
              <w:top w:val="nil"/>
              <w:left w:val="nil"/>
              <w:bottom w:val="nil"/>
              <w:right w:val="single" w:sz="4" w:space="0" w:color="auto"/>
            </w:tcBorders>
            <w:shd w:val="clear" w:color="auto" w:fill="auto"/>
            <w:noWrap/>
            <w:hideMark/>
          </w:tcPr>
          <w:p w14:paraId="2D374CD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w:t>
            </w:r>
          </w:p>
        </w:tc>
        <w:tc>
          <w:tcPr>
            <w:tcW w:w="850" w:type="dxa"/>
            <w:tcBorders>
              <w:top w:val="nil"/>
              <w:left w:val="nil"/>
              <w:bottom w:val="single" w:sz="4" w:space="0" w:color="auto"/>
              <w:right w:val="single" w:sz="4" w:space="0" w:color="auto"/>
            </w:tcBorders>
            <w:shd w:val="clear" w:color="auto" w:fill="auto"/>
            <w:noWrap/>
            <w:hideMark/>
          </w:tcPr>
          <w:p w14:paraId="3D8BA52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vAlign w:val="bottom"/>
            <w:hideMark/>
          </w:tcPr>
          <w:p w14:paraId="314CA93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nil"/>
              <w:right w:val="nil"/>
            </w:tcBorders>
            <w:shd w:val="clear" w:color="auto" w:fill="auto"/>
            <w:noWrap/>
            <w:vAlign w:val="bottom"/>
            <w:hideMark/>
          </w:tcPr>
          <w:p w14:paraId="6504A0DC" w14:textId="77777777" w:rsidR="00BF1CDE" w:rsidRPr="00BF1CDE" w:rsidRDefault="00BF1CDE" w:rsidP="00BF1CDE">
            <w:pPr>
              <w:spacing w:after="0" w:line="240" w:lineRule="auto"/>
              <w:ind w:left="0" w:firstLine="0"/>
              <w:jc w:val="center"/>
              <w:rPr>
                <w:rFonts w:ascii="Calibri" w:hAnsi="Calibri" w:cs="Calibri"/>
                <w:sz w:val="22"/>
              </w:rPr>
            </w:pPr>
          </w:p>
        </w:tc>
        <w:tc>
          <w:tcPr>
            <w:tcW w:w="1648" w:type="dxa"/>
            <w:tcBorders>
              <w:top w:val="nil"/>
              <w:left w:val="single" w:sz="4" w:space="0" w:color="auto"/>
              <w:bottom w:val="nil"/>
              <w:right w:val="single" w:sz="4" w:space="0" w:color="auto"/>
            </w:tcBorders>
            <w:shd w:val="clear" w:color="auto" w:fill="auto"/>
            <w:noWrap/>
            <w:vAlign w:val="bottom"/>
            <w:hideMark/>
          </w:tcPr>
          <w:p w14:paraId="7D9BF7C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vAlign w:val="bottom"/>
            <w:hideMark/>
          </w:tcPr>
          <w:p w14:paraId="637C8D2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3C406D62" w14:textId="77777777" w:rsidR="00BF1CDE" w:rsidRPr="00BF1CDE" w:rsidRDefault="00BF1CDE" w:rsidP="00BF1CDE">
            <w:pPr>
              <w:spacing w:after="0" w:line="240" w:lineRule="auto"/>
              <w:ind w:left="0" w:firstLine="0"/>
              <w:jc w:val="left"/>
              <w:rPr>
                <w:rFonts w:ascii="Calibri" w:hAnsi="Calibri" w:cs="Calibri"/>
                <w:sz w:val="20"/>
                <w:szCs w:val="20"/>
              </w:rPr>
            </w:pPr>
          </w:p>
        </w:tc>
      </w:tr>
      <w:tr w:rsidR="00BF1CDE" w:rsidRPr="00BF1CDE" w14:paraId="2688CF63" w14:textId="77777777" w:rsidTr="007C6DFE">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B9A4533"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9</w:t>
            </w:r>
          </w:p>
        </w:tc>
        <w:tc>
          <w:tcPr>
            <w:tcW w:w="9567" w:type="dxa"/>
            <w:gridSpan w:val="8"/>
            <w:tcBorders>
              <w:top w:val="single" w:sz="4" w:space="0" w:color="auto"/>
              <w:left w:val="nil"/>
              <w:bottom w:val="single" w:sz="4" w:space="0" w:color="auto"/>
              <w:right w:val="single" w:sz="4" w:space="0" w:color="auto"/>
            </w:tcBorders>
            <w:shd w:val="clear" w:color="auto" w:fill="auto"/>
            <w:noWrap/>
            <w:hideMark/>
          </w:tcPr>
          <w:p w14:paraId="285D8374"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Upper Pintle</w:t>
            </w:r>
          </w:p>
        </w:tc>
      </w:tr>
      <w:tr w:rsidR="00BF1CDE" w:rsidRPr="00BF1CDE" w14:paraId="636D647D" w14:textId="77777777" w:rsidTr="007C6DFE">
        <w:trPr>
          <w:trHeight w:val="580"/>
        </w:trPr>
        <w:tc>
          <w:tcPr>
            <w:tcW w:w="718" w:type="dxa"/>
            <w:tcBorders>
              <w:top w:val="nil"/>
              <w:left w:val="single" w:sz="4" w:space="0" w:color="auto"/>
              <w:bottom w:val="single" w:sz="4" w:space="0" w:color="auto"/>
              <w:right w:val="single" w:sz="4" w:space="0" w:color="auto"/>
            </w:tcBorders>
            <w:shd w:val="clear" w:color="auto" w:fill="auto"/>
            <w:noWrap/>
            <w:hideMark/>
          </w:tcPr>
          <w:p w14:paraId="6988BF1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9.1</w:t>
            </w:r>
          </w:p>
        </w:tc>
        <w:tc>
          <w:tcPr>
            <w:tcW w:w="1966" w:type="dxa"/>
            <w:tcBorders>
              <w:top w:val="nil"/>
              <w:left w:val="nil"/>
              <w:bottom w:val="single" w:sz="4" w:space="0" w:color="auto"/>
              <w:right w:val="single" w:sz="4" w:space="0" w:color="auto"/>
            </w:tcBorders>
            <w:shd w:val="clear" w:color="auto" w:fill="auto"/>
            <w:vAlign w:val="bottom"/>
            <w:hideMark/>
          </w:tcPr>
          <w:p w14:paraId="3E16A83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50mmØ x240mm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rod</w:t>
            </w:r>
          </w:p>
        </w:tc>
        <w:tc>
          <w:tcPr>
            <w:tcW w:w="1134" w:type="dxa"/>
            <w:tcBorders>
              <w:top w:val="nil"/>
              <w:left w:val="nil"/>
              <w:bottom w:val="single" w:sz="4" w:space="0" w:color="auto"/>
              <w:right w:val="single" w:sz="4" w:space="0" w:color="auto"/>
            </w:tcBorders>
            <w:shd w:val="clear" w:color="auto" w:fill="auto"/>
            <w:noWrap/>
            <w:hideMark/>
          </w:tcPr>
          <w:p w14:paraId="063F68C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49A328E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13650FD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nil"/>
              <w:right w:val="nil"/>
            </w:tcBorders>
            <w:shd w:val="clear" w:color="auto" w:fill="auto"/>
            <w:noWrap/>
            <w:vAlign w:val="bottom"/>
            <w:hideMark/>
          </w:tcPr>
          <w:p w14:paraId="271E8B58" w14:textId="77777777" w:rsidR="00BF1CDE" w:rsidRPr="00BF1CDE" w:rsidRDefault="00BF1CDE" w:rsidP="00BF1CDE">
            <w:pPr>
              <w:spacing w:after="0" w:line="240" w:lineRule="auto"/>
              <w:ind w:left="0" w:firstLine="0"/>
              <w:jc w:val="left"/>
              <w:rPr>
                <w:rFonts w:ascii="Calibri" w:hAnsi="Calibri" w:cs="Calibri"/>
                <w:sz w:val="22"/>
              </w:rPr>
            </w:pP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59D484A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8F325F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050A6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N/D/LB 1172 Sheet 1 of 1</w:t>
            </w:r>
          </w:p>
        </w:tc>
      </w:tr>
      <w:tr w:rsidR="00BF1CDE" w:rsidRPr="00BF1CDE" w14:paraId="7267A7C4" w14:textId="77777777" w:rsidTr="007C6DFE">
        <w:trPr>
          <w:trHeight w:val="590"/>
        </w:trPr>
        <w:tc>
          <w:tcPr>
            <w:tcW w:w="718" w:type="dxa"/>
            <w:tcBorders>
              <w:top w:val="nil"/>
              <w:left w:val="single" w:sz="4" w:space="0" w:color="auto"/>
              <w:bottom w:val="nil"/>
              <w:right w:val="single" w:sz="4" w:space="0" w:color="auto"/>
            </w:tcBorders>
            <w:shd w:val="clear" w:color="auto" w:fill="auto"/>
            <w:noWrap/>
            <w:hideMark/>
          </w:tcPr>
          <w:p w14:paraId="76B5036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lastRenderedPageBreak/>
              <w:t>9.2</w:t>
            </w:r>
          </w:p>
        </w:tc>
        <w:tc>
          <w:tcPr>
            <w:tcW w:w="1966" w:type="dxa"/>
            <w:tcBorders>
              <w:top w:val="nil"/>
              <w:left w:val="nil"/>
              <w:bottom w:val="nil"/>
              <w:right w:val="single" w:sz="4" w:space="0" w:color="auto"/>
            </w:tcBorders>
            <w:shd w:val="clear" w:color="auto" w:fill="auto"/>
            <w:vAlign w:val="bottom"/>
            <w:hideMark/>
          </w:tcPr>
          <w:p w14:paraId="195040C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100</w:t>
            </w:r>
            <w:proofErr w:type="gramStart"/>
            <w:r w:rsidRPr="00BF1CDE">
              <w:rPr>
                <w:rFonts w:ascii="Calibri" w:hAnsi="Calibri" w:cs="Calibri"/>
                <w:sz w:val="22"/>
              </w:rPr>
              <w:t>mmØ(</w:t>
            </w:r>
            <w:proofErr w:type="gramEnd"/>
            <w:r w:rsidRPr="00BF1CDE">
              <w:rPr>
                <w:rFonts w:ascii="Calibri" w:hAnsi="Calibri" w:cs="Calibri"/>
                <w:sz w:val="22"/>
              </w:rPr>
              <w:t xml:space="preserve">OD) x50mmØ ID x 10mm stainless steel plate  </w:t>
            </w:r>
          </w:p>
        </w:tc>
        <w:tc>
          <w:tcPr>
            <w:tcW w:w="1134" w:type="dxa"/>
            <w:tcBorders>
              <w:top w:val="nil"/>
              <w:left w:val="nil"/>
              <w:bottom w:val="nil"/>
              <w:right w:val="single" w:sz="4" w:space="0" w:color="auto"/>
            </w:tcBorders>
            <w:shd w:val="clear" w:color="auto" w:fill="auto"/>
            <w:noWrap/>
            <w:hideMark/>
          </w:tcPr>
          <w:p w14:paraId="36D24C0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3CBC007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vAlign w:val="bottom"/>
            <w:hideMark/>
          </w:tcPr>
          <w:p w14:paraId="136B819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single" w:sz="8" w:space="0" w:color="auto"/>
              <w:right w:val="single" w:sz="4" w:space="0" w:color="auto"/>
            </w:tcBorders>
            <w:shd w:val="clear" w:color="auto" w:fill="auto"/>
            <w:noWrap/>
            <w:vAlign w:val="bottom"/>
            <w:hideMark/>
          </w:tcPr>
          <w:p w14:paraId="1E586BC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vAlign w:val="bottom"/>
            <w:hideMark/>
          </w:tcPr>
          <w:p w14:paraId="412C9CC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vAlign w:val="bottom"/>
            <w:hideMark/>
          </w:tcPr>
          <w:p w14:paraId="678710B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4" w:space="0" w:color="auto"/>
            </w:tcBorders>
            <w:vAlign w:val="center"/>
            <w:hideMark/>
          </w:tcPr>
          <w:p w14:paraId="43997D45"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1ED15284"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9BF308"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10</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32C731E1"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Lower Pintle Brackets Shims</w:t>
            </w:r>
          </w:p>
        </w:tc>
      </w:tr>
      <w:tr w:rsidR="00BF1CDE" w:rsidRPr="00BF1CDE" w14:paraId="78250197"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5F575A4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10.1</w:t>
            </w:r>
          </w:p>
        </w:tc>
        <w:tc>
          <w:tcPr>
            <w:tcW w:w="1966" w:type="dxa"/>
            <w:tcBorders>
              <w:top w:val="nil"/>
              <w:left w:val="nil"/>
              <w:bottom w:val="single" w:sz="4" w:space="0" w:color="auto"/>
              <w:right w:val="single" w:sz="4" w:space="0" w:color="auto"/>
            </w:tcBorders>
            <w:shd w:val="clear" w:color="auto" w:fill="auto"/>
            <w:vAlign w:val="bottom"/>
            <w:hideMark/>
          </w:tcPr>
          <w:p w14:paraId="352E7AA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220x110x16mm thick </w:t>
            </w:r>
            <w:proofErr w:type="gramStart"/>
            <w:r w:rsidRPr="00BF1CDE">
              <w:rPr>
                <w:rFonts w:ascii="Calibri" w:hAnsi="Calibri" w:cs="Calibri"/>
                <w:sz w:val="22"/>
              </w:rPr>
              <w:t>stainless steel</w:t>
            </w:r>
            <w:proofErr w:type="gramEnd"/>
            <w:r w:rsidRPr="00BF1CDE">
              <w:rPr>
                <w:rFonts w:ascii="Calibri" w:hAnsi="Calibri" w:cs="Calibri"/>
                <w:sz w:val="22"/>
              </w:rPr>
              <w:t xml:space="preserve"> plate</w:t>
            </w:r>
          </w:p>
        </w:tc>
        <w:tc>
          <w:tcPr>
            <w:tcW w:w="1134" w:type="dxa"/>
            <w:tcBorders>
              <w:top w:val="nil"/>
              <w:left w:val="nil"/>
              <w:bottom w:val="single" w:sz="4" w:space="0" w:color="auto"/>
              <w:right w:val="single" w:sz="4" w:space="0" w:color="auto"/>
            </w:tcBorders>
            <w:shd w:val="clear" w:color="auto" w:fill="auto"/>
            <w:noWrap/>
            <w:hideMark/>
          </w:tcPr>
          <w:p w14:paraId="532543D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7A89F1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7AED201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75F4ABD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4670DAE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28B9A2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0A4AA4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N/D/LB 1171 Sheet 2 of 2</w:t>
            </w:r>
          </w:p>
        </w:tc>
      </w:tr>
      <w:tr w:rsidR="00BF1CDE" w:rsidRPr="00BF1CDE" w14:paraId="07A8DB58"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EBAE6A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10.2</w:t>
            </w:r>
          </w:p>
        </w:tc>
        <w:tc>
          <w:tcPr>
            <w:tcW w:w="1966" w:type="dxa"/>
            <w:tcBorders>
              <w:top w:val="nil"/>
              <w:left w:val="nil"/>
              <w:bottom w:val="single" w:sz="4" w:space="0" w:color="auto"/>
              <w:right w:val="single" w:sz="4" w:space="0" w:color="auto"/>
            </w:tcBorders>
            <w:shd w:val="clear" w:color="auto" w:fill="auto"/>
            <w:vAlign w:val="bottom"/>
            <w:hideMark/>
          </w:tcPr>
          <w:p w14:paraId="23307F8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220x110x8mm thick </w:t>
            </w:r>
            <w:proofErr w:type="gramStart"/>
            <w:r w:rsidRPr="00BF1CDE">
              <w:rPr>
                <w:rFonts w:ascii="Calibri" w:hAnsi="Calibri" w:cs="Calibri"/>
                <w:sz w:val="22"/>
              </w:rPr>
              <w:t>stainless steel</w:t>
            </w:r>
            <w:proofErr w:type="gramEnd"/>
            <w:r w:rsidRPr="00BF1CDE">
              <w:rPr>
                <w:rFonts w:ascii="Calibri" w:hAnsi="Calibri" w:cs="Calibri"/>
                <w:sz w:val="22"/>
              </w:rPr>
              <w:t xml:space="preserve"> plate</w:t>
            </w:r>
          </w:p>
        </w:tc>
        <w:tc>
          <w:tcPr>
            <w:tcW w:w="1134" w:type="dxa"/>
            <w:tcBorders>
              <w:top w:val="nil"/>
              <w:left w:val="nil"/>
              <w:bottom w:val="single" w:sz="4" w:space="0" w:color="auto"/>
              <w:right w:val="single" w:sz="4" w:space="0" w:color="auto"/>
            </w:tcBorders>
            <w:shd w:val="clear" w:color="auto" w:fill="auto"/>
            <w:noWrap/>
            <w:hideMark/>
          </w:tcPr>
          <w:p w14:paraId="1699EBA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29F1948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33DB970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0A3D797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73691A6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227A5C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660FCFEE"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4BC6FDBD"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73F3787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10.3</w:t>
            </w:r>
          </w:p>
        </w:tc>
        <w:tc>
          <w:tcPr>
            <w:tcW w:w="1966" w:type="dxa"/>
            <w:tcBorders>
              <w:top w:val="nil"/>
              <w:left w:val="nil"/>
              <w:bottom w:val="single" w:sz="4" w:space="0" w:color="auto"/>
              <w:right w:val="single" w:sz="4" w:space="0" w:color="auto"/>
            </w:tcBorders>
            <w:shd w:val="clear" w:color="auto" w:fill="auto"/>
            <w:vAlign w:val="bottom"/>
            <w:hideMark/>
          </w:tcPr>
          <w:p w14:paraId="5E6046B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220x110x4mm thick </w:t>
            </w:r>
            <w:proofErr w:type="gramStart"/>
            <w:r w:rsidRPr="00BF1CDE">
              <w:rPr>
                <w:rFonts w:ascii="Calibri" w:hAnsi="Calibri" w:cs="Calibri"/>
                <w:sz w:val="22"/>
              </w:rPr>
              <w:t>stainless steel</w:t>
            </w:r>
            <w:proofErr w:type="gramEnd"/>
            <w:r w:rsidRPr="00BF1CDE">
              <w:rPr>
                <w:rFonts w:ascii="Calibri" w:hAnsi="Calibri" w:cs="Calibri"/>
                <w:sz w:val="22"/>
              </w:rPr>
              <w:t xml:space="preserve"> plate</w:t>
            </w:r>
          </w:p>
        </w:tc>
        <w:tc>
          <w:tcPr>
            <w:tcW w:w="1134" w:type="dxa"/>
            <w:tcBorders>
              <w:top w:val="nil"/>
              <w:left w:val="nil"/>
              <w:bottom w:val="single" w:sz="4" w:space="0" w:color="auto"/>
              <w:right w:val="single" w:sz="4" w:space="0" w:color="auto"/>
            </w:tcBorders>
            <w:shd w:val="clear" w:color="auto" w:fill="auto"/>
            <w:noWrap/>
            <w:hideMark/>
          </w:tcPr>
          <w:p w14:paraId="2E86A9C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7F2C57C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6330BD1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5FD2298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1C90705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C32B84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70D58E74"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558783D9"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2C01106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10.4</w:t>
            </w:r>
          </w:p>
        </w:tc>
        <w:tc>
          <w:tcPr>
            <w:tcW w:w="1966" w:type="dxa"/>
            <w:tcBorders>
              <w:top w:val="nil"/>
              <w:left w:val="nil"/>
              <w:bottom w:val="single" w:sz="4" w:space="0" w:color="auto"/>
              <w:right w:val="single" w:sz="4" w:space="0" w:color="auto"/>
            </w:tcBorders>
            <w:shd w:val="clear" w:color="auto" w:fill="auto"/>
            <w:vAlign w:val="bottom"/>
            <w:hideMark/>
          </w:tcPr>
          <w:p w14:paraId="3FDF29F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220x110x2mm thick </w:t>
            </w:r>
            <w:proofErr w:type="gramStart"/>
            <w:r w:rsidRPr="00BF1CDE">
              <w:rPr>
                <w:rFonts w:ascii="Calibri" w:hAnsi="Calibri" w:cs="Calibri"/>
                <w:sz w:val="22"/>
              </w:rPr>
              <w:t>stainless steel</w:t>
            </w:r>
            <w:proofErr w:type="gramEnd"/>
            <w:r w:rsidRPr="00BF1CDE">
              <w:rPr>
                <w:rFonts w:ascii="Calibri" w:hAnsi="Calibri" w:cs="Calibri"/>
                <w:sz w:val="22"/>
              </w:rPr>
              <w:t xml:space="preserve"> plate</w:t>
            </w:r>
          </w:p>
        </w:tc>
        <w:tc>
          <w:tcPr>
            <w:tcW w:w="1134" w:type="dxa"/>
            <w:tcBorders>
              <w:top w:val="nil"/>
              <w:left w:val="nil"/>
              <w:bottom w:val="single" w:sz="4" w:space="0" w:color="auto"/>
              <w:right w:val="single" w:sz="4" w:space="0" w:color="auto"/>
            </w:tcBorders>
            <w:shd w:val="clear" w:color="auto" w:fill="auto"/>
            <w:noWrap/>
            <w:hideMark/>
          </w:tcPr>
          <w:p w14:paraId="6F59CDC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6339594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vAlign w:val="bottom"/>
            <w:hideMark/>
          </w:tcPr>
          <w:p w14:paraId="2A24271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47FD16D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5363173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B7F822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05B03FAD"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738F5FFF"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4AD9F7E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10.5</w:t>
            </w:r>
          </w:p>
        </w:tc>
        <w:tc>
          <w:tcPr>
            <w:tcW w:w="1966" w:type="dxa"/>
            <w:tcBorders>
              <w:top w:val="nil"/>
              <w:left w:val="nil"/>
              <w:bottom w:val="nil"/>
              <w:right w:val="single" w:sz="4" w:space="0" w:color="auto"/>
            </w:tcBorders>
            <w:shd w:val="clear" w:color="auto" w:fill="auto"/>
            <w:vAlign w:val="bottom"/>
            <w:hideMark/>
          </w:tcPr>
          <w:p w14:paraId="2708D54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220x110x1mm thick </w:t>
            </w:r>
            <w:proofErr w:type="gramStart"/>
            <w:r w:rsidRPr="00BF1CDE">
              <w:rPr>
                <w:rFonts w:ascii="Calibri" w:hAnsi="Calibri" w:cs="Calibri"/>
                <w:sz w:val="22"/>
              </w:rPr>
              <w:t>stainless steel</w:t>
            </w:r>
            <w:proofErr w:type="gramEnd"/>
            <w:r w:rsidRPr="00BF1CDE">
              <w:rPr>
                <w:rFonts w:ascii="Calibri" w:hAnsi="Calibri" w:cs="Calibri"/>
                <w:sz w:val="22"/>
              </w:rPr>
              <w:t xml:space="preserve"> plate</w:t>
            </w:r>
          </w:p>
        </w:tc>
        <w:tc>
          <w:tcPr>
            <w:tcW w:w="1134" w:type="dxa"/>
            <w:tcBorders>
              <w:top w:val="nil"/>
              <w:left w:val="nil"/>
              <w:bottom w:val="nil"/>
              <w:right w:val="single" w:sz="4" w:space="0" w:color="auto"/>
            </w:tcBorders>
            <w:shd w:val="clear" w:color="auto" w:fill="auto"/>
            <w:noWrap/>
            <w:hideMark/>
          </w:tcPr>
          <w:p w14:paraId="18EAD5A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412CE0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vAlign w:val="bottom"/>
            <w:hideMark/>
          </w:tcPr>
          <w:p w14:paraId="6077513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5C728C6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vAlign w:val="bottom"/>
            <w:hideMark/>
          </w:tcPr>
          <w:p w14:paraId="31824AA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vAlign w:val="bottom"/>
            <w:hideMark/>
          </w:tcPr>
          <w:p w14:paraId="6E77AC3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00165389"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25DD204B"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62A070"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11</w:t>
            </w:r>
          </w:p>
        </w:tc>
        <w:tc>
          <w:tcPr>
            <w:tcW w:w="1966" w:type="dxa"/>
            <w:tcBorders>
              <w:top w:val="single" w:sz="8" w:space="0" w:color="auto"/>
              <w:left w:val="nil"/>
              <w:bottom w:val="single" w:sz="4" w:space="0" w:color="auto"/>
              <w:right w:val="single" w:sz="4" w:space="0" w:color="auto"/>
            </w:tcBorders>
            <w:shd w:val="clear" w:color="auto" w:fill="auto"/>
            <w:noWrap/>
            <w:vAlign w:val="bottom"/>
            <w:hideMark/>
          </w:tcPr>
          <w:p w14:paraId="08B1D869"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Lower Bearing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9C7E0F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740DBBF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798" w:type="dxa"/>
            <w:tcBorders>
              <w:top w:val="single" w:sz="8" w:space="0" w:color="auto"/>
              <w:left w:val="nil"/>
              <w:bottom w:val="single" w:sz="4" w:space="0" w:color="auto"/>
              <w:right w:val="single" w:sz="4" w:space="0" w:color="auto"/>
            </w:tcBorders>
            <w:shd w:val="clear" w:color="auto" w:fill="auto"/>
            <w:noWrap/>
            <w:vAlign w:val="bottom"/>
            <w:hideMark/>
          </w:tcPr>
          <w:p w14:paraId="4DEFFB7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14:paraId="0A8E17A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single" w:sz="8" w:space="0" w:color="auto"/>
              <w:left w:val="nil"/>
              <w:bottom w:val="single" w:sz="4" w:space="0" w:color="auto"/>
              <w:right w:val="single" w:sz="4" w:space="0" w:color="auto"/>
            </w:tcBorders>
            <w:shd w:val="clear" w:color="auto" w:fill="auto"/>
            <w:noWrap/>
            <w:vAlign w:val="bottom"/>
            <w:hideMark/>
          </w:tcPr>
          <w:p w14:paraId="082E80A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B0AE48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14:paraId="6BEE090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1368A1DA"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2F2CB37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11.1</w:t>
            </w:r>
          </w:p>
        </w:tc>
        <w:tc>
          <w:tcPr>
            <w:tcW w:w="1966" w:type="dxa"/>
            <w:tcBorders>
              <w:top w:val="nil"/>
              <w:left w:val="nil"/>
              <w:bottom w:val="nil"/>
              <w:right w:val="single" w:sz="4" w:space="0" w:color="auto"/>
            </w:tcBorders>
            <w:shd w:val="clear" w:color="auto" w:fill="auto"/>
            <w:hideMark/>
          </w:tcPr>
          <w:p w14:paraId="60EE9ED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16mmØx100mm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cast in sockets</w:t>
            </w:r>
          </w:p>
        </w:tc>
        <w:tc>
          <w:tcPr>
            <w:tcW w:w="1134" w:type="dxa"/>
            <w:tcBorders>
              <w:top w:val="nil"/>
              <w:left w:val="nil"/>
              <w:bottom w:val="nil"/>
              <w:right w:val="single" w:sz="4" w:space="0" w:color="auto"/>
            </w:tcBorders>
            <w:shd w:val="clear" w:color="auto" w:fill="auto"/>
            <w:noWrap/>
            <w:hideMark/>
          </w:tcPr>
          <w:p w14:paraId="3D51B06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w:t>
            </w:r>
          </w:p>
        </w:tc>
        <w:tc>
          <w:tcPr>
            <w:tcW w:w="850" w:type="dxa"/>
            <w:tcBorders>
              <w:top w:val="nil"/>
              <w:left w:val="nil"/>
              <w:bottom w:val="single" w:sz="4" w:space="0" w:color="auto"/>
              <w:right w:val="single" w:sz="4" w:space="0" w:color="auto"/>
            </w:tcBorders>
            <w:shd w:val="clear" w:color="auto" w:fill="auto"/>
            <w:noWrap/>
            <w:hideMark/>
          </w:tcPr>
          <w:p w14:paraId="01E8F54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hideMark/>
          </w:tcPr>
          <w:p w14:paraId="61173FF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53FD10D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2E7CD8F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069D083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nil"/>
              <w:right w:val="single" w:sz="8" w:space="0" w:color="auto"/>
            </w:tcBorders>
            <w:shd w:val="clear" w:color="auto" w:fill="auto"/>
            <w:noWrap/>
            <w:hideMark/>
          </w:tcPr>
          <w:p w14:paraId="51505F6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N/D/LB 1171 Sheet 2 of 2</w:t>
            </w:r>
          </w:p>
        </w:tc>
      </w:tr>
      <w:tr w:rsidR="00BF1CDE" w:rsidRPr="00BF1CDE" w14:paraId="3E797620"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3015DAD9"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12</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51798894"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Lower Pintle Bearing</w:t>
            </w:r>
          </w:p>
        </w:tc>
      </w:tr>
      <w:tr w:rsidR="00BF1CDE" w:rsidRPr="00BF1CDE" w14:paraId="24DD71F2"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54B573B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12.1</w:t>
            </w:r>
          </w:p>
        </w:tc>
        <w:tc>
          <w:tcPr>
            <w:tcW w:w="1966" w:type="dxa"/>
            <w:tcBorders>
              <w:top w:val="nil"/>
              <w:left w:val="nil"/>
              <w:bottom w:val="single" w:sz="4" w:space="0" w:color="auto"/>
              <w:right w:val="single" w:sz="4" w:space="0" w:color="auto"/>
            </w:tcBorders>
            <w:shd w:val="clear" w:color="auto" w:fill="auto"/>
            <w:hideMark/>
          </w:tcPr>
          <w:p w14:paraId="5025990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150mmø (OD) x 75mmø ID x 10mm stainless steel plate</w:t>
            </w:r>
          </w:p>
        </w:tc>
        <w:tc>
          <w:tcPr>
            <w:tcW w:w="1134" w:type="dxa"/>
            <w:tcBorders>
              <w:top w:val="nil"/>
              <w:left w:val="nil"/>
              <w:bottom w:val="single" w:sz="4" w:space="0" w:color="auto"/>
              <w:right w:val="single" w:sz="4" w:space="0" w:color="auto"/>
            </w:tcBorders>
            <w:shd w:val="clear" w:color="auto" w:fill="auto"/>
            <w:noWrap/>
            <w:hideMark/>
          </w:tcPr>
          <w:p w14:paraId="4D6DC34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6E8FA5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hideMark/>
          </w:tcPr>
          <w:p w14:paraId="32D8D85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43F12BD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162AEE6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0809D55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noWrap/>
            <w:hideMark/>
          </w:tcPr>
          <w:p w14:paraId="7C4958B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N/D/LB 1171 Sheet 1 of 2</w:t>
            </w:r>
          </w:p>
        </w:tc>
      </w:tr>
      <w:tr w:rsidR="00BF1CDE" w:rsidRPr="00BF1CDE" w14:paraId="57AD3B36" w14:textId="77777777" w:rsidTr="007C6DFE">
        <w:trPr>
          <w:trHeight w:val="1160"/>
        </w:trPr>
        <w:tc>
          <w:tcPr>
            <w:tcW w:w="718" w:type="dxa"/>
            <w:tcBorders>
              <w:top w:val="nil"/>
              <w:left w:val="single" w:sz="8" w:space="0" w:color="auto"/>
              <w:bottom w:val="single" w:sz="4" w:space="0" w:color="auto"/>
              <w:right w:val="single" w:sz="4" w:space="0" w:color="auto"/>
            </w:tcBorders>
            <w:shd w:val="clear" w:color="auto" w:fill="auto"/>
            <w:noWrap/>
            <w:hideMark/>
          </w:tcPr>
          <w:p w14:paraId="5E69285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12.2</w:t>
            </w:r>
          </w:p>
        </w:tc>
        <w:tc>
          <w:tcPr>
            <w:tcW w:w="1966" w:type="dxa"/>
            <w:tcBorders>
              <w:top w:val="nil"/>
              <w:left w:val="nil"/>
              <w:bottom w:val="single" w:sz="4" w:space="0" w:color="auto"/>
              <w:right w:val="single" w:sz="4" w:space="0" w:color="auto"/>
            </w:tcBorders>
            <w:shd w:val="clear" w:color="auto" w:fill="auto"/>
            <w:hideMark/>
          </w:tcPr>
          <w:p w14:paraId="033E03E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75mmØ x 90mm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round bar (profile to bearing cup forming 56 </w:t>
            </w:r>
            <w:proofErr w:type="spellStart"/>
            <w:r w:rsidRPr="00BF1CDE">
              <w:rPr>
                <w:rFonts w:ascii="Calibri" w:hAnsi="Calibri" w:cs="Calibri"/>
                <w:sz w:val="22"/>
              </w:rPr>
              <w:t>dia</w:t>
            </w:r>
            <w:proofErr w:type="spellEnd"/>
            <w:r w:rsidRPr="00BF1CDE">
              <w:rPr>
                <w:rFonts w:ascii="Calibri" w:hAnsi="Calibri" w:cs="Calibri"/>
                <w:sz w:val="22"/>
              </w:rPr>
              <w:t xml:space="preserve"> x 70mm long hole)</w:t>
            </w:r>
          </w:p>
        </w:tc>
        <w:tc>
          <w:tcPr>
            <w:tcW w:w="1134" w:type="dxa"/>
            <w:tcBorders>
              <w:top w:val="nil"/>
              <w:left w:val="nil"/>
              <w:bottom w:val="single" w:sz="4" w:space="0" w:color="auto"/>
              <w:right w:val="single" w:sz="4" w:space="0" w:color="auto"/>
            </w:tcBorders>
            <w:shd w:val="clear" w:color="auto" w:fill="auto"/>
            <w:noWrap/>
            <w:hideMark/>
          </w:tcPr>
          <w:p w14:paraId="7D295EE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372AD2E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hideMark/>
          </w:tcPr>
          <w:p w14:paraId="00E9088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06F940D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2339667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6C1D2AA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35FA2013"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27AC22EF" w14:textId="77777777" w:rsidTr="007C6DFE">
        <w:trPr>
          <w:trHeight w:val="880"/>
        </w:trPr>
        <w:tc>
          <w:tcPr>
            <w:tcW w:w="718" w:type="dxa"/>
            <w:tcBorders>
              <w:top w:val="nil"/>
              <w:left w:val="single" w:sz="8" w:space="0" w:color="auto"/>
              <w:bottom w:val="nil"/>
              <w:right w:val="single" w:sz="4" w:space="0" w:color="auto"/>
            </w:tcBorders>
            <w:shd w:val="clear" w:color="auto" w:fill="auto"/>
            <w:noWrap/>
            <w:hideMark/>
          </w:tcPr>
          <w:p w14:paraId="2BC57D4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12.3</w:t>
            </w:r>
          </w:p>
        </w:tc>
        <w:tc>
          <w:tcPr>
            <w:tcW w:w="1966" w:type="dxa"/>
            <w:tcBorders>
              <w:top w:val="nil"/>
              <w:left w:val="nil"/>
              <w:bottom w:val="nil"/>
              <w:right w:val="single" w:sz="4" w:space="0" w:color="auto"/>
            </w:tcBorders>
            <w:shd w:val="clear" w:color="auto" w:fill="auto"/>
            <w:hideMark/>
          </w:tcPr>
          <w:p w14:paraId="5264E86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60mmØ x 20mm stainless steel plate and cut 17x14mm groove along diameter</w:t>
            </w:r>
          </w:p>
        </w:tc>
        <w:tc>
          <w:tcPr>
            <w:tcW w:w="1134" w:type="dxa"/>
            <w:tcBorders>
              <w:top w:val="nil"/>
              <w:left w:val="nil"/>
              <w:bottom w:val="nil"/>
              <w:right w:val="single" w:sz="4" w:space="0" w:color="auto"/>
            </w:tcBorders>
            <w:shd w:val="clear" w:color="auto" w:fill="auto"/>
            <w:noWrap/>
            <w:hideMark/>
          </w:tcPr>
          <w:p w14:paraId="0433E9A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69723F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hideMark/>
          </w:tcPr>
          <w:p w14:paraId="7F4B064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7C3CCC4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43767F3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33FB215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443B07EF"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210EC53B"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C4ECC4"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13</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4ABBC8AF"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Lower Pintle Bracket</w:t>
            </w:r>
          </w:p>
        </w:tc>
      </w:tr>
      <w:tr w:rsidR="00BF1CDE" w:rsidRPr="00BF1CDE" w14:paraId="39229A55"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4EB1323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13.1</w:t>
            </w:r>
          </w:p>
        </w:tc>
        <w:tc>
          <w:tcPr>
            <w:tcW w:w="1966" w:type="dxa"/>
            <w:tcBorders>
              <w:top w:val="nil"/>
              <w:left w:val="nil"/>
              <w:bottom w:val="single" w:sz="4" w:space="0" w:color="auto"/>
              <w:right w:val="single" w:sz="4" w:space="0" w:color="auto"/>
            </w:tcBorders>
            <w:shd w:val="clear" w:color="auto" w:fill="auto"/>
            <w:hideMark/>
          </w:tcPr>
          <w:p w14:paraId="7EE124C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125x90x10mm stainless steel plate</w:t>
            </w:r>
          </w:p>
        </w:tc>
        <w:tc>
          <w:tcPr>
            <w:tcW w:w="1134" w:type="dxa"/>
            <w:tcBorders>
              <w:top w:val="nil"/>
              <w:left w:val="nil"/>
              <w:bottom w:val="single" w:sz="4" w:space="0" w:color="auto"/>
              <w:right w:val="single" w:sz="4" w:space="0" w:color="auto"/>
            </w:tcBorders>
            <w:shd w:val="clear" w:color="auto" w:fill="auto"/>
            <w:noWrap/>
            <w:hideMark/>
          </w:tcPr>
          <w:p w14:paraId="1E4CBF3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w:t>
            </w:r>
          </w:p>
        </w:tc>
        <w:tc>
          <w:tcPr>
            <w:tcW w:w="850" w:type="dxa"/>
            <w:tcBorders>
              <w:top w:val="nil"/>
              <w:left w:val="nil"/>
              <w:bottom w:val="single" w:sz="4" w:space="0" w:color="auto"/>
              <w:right w:val="single" w:sz="4" w:space="0" w:color="auto"/>
            </w:tcBorders>
            <w:shd w:val="clear" w:color="auto" w:fill="auto"/>
            <w:noWrap/>
            <w:hideMark/>
          </w:tcPr>
          <w:p w14:paraId="01512BA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hideMark/>
          </w:tcPr>
          <w:p w14:paraId="22046AC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1E8033B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374D1BB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242DBD2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noWrap/>
            <w:hideMark/>
          </w:tcPr>
          <w:p w14:paraId="09BD2AE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N/D/LB 1171 Sheet 1 of 2</w:t>
            </w:r>
          </w:p>
        </w:tc>
      </w:tr>
      <w:tr w:rsidR="00BF1CDE" w:rsidRPr="00BF1CDE" w14:paraId="14739AC6"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7F87893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13.2</w:t>
            </w:r>
          </w:p>
        </w:tc>
        <w:tc>
          <w:tcPr>
            <w:tcW w:w="1966" w:type="dxa"/>
            <w:tcBorders>
              <w:top w:val="nil"/>
              <w:left w:val="nil"/>
              <w:bottom w:val="single" w:sz="4" w:space="0" w:color="auto"/>
              <w:right w:val="single" w:sz="4" w:space="0" w:color="auto"/>
            </w:tcBorders>
            <w:shd w:val="clear" w:color="auto" w:fill="auto"/>
            <w:hideMark/>
          </w:tcPr>
          <w:p w14:paraId="0DA8EB9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190x135x10mm stainless steel plate</w:t>
            </w:r>
          </w:p>
        </w:tc>
        <w:tc>
          <w:tcPr>
            <w:tcW w:w="1134" w:type="dxa"/>
            <w:tcBorders>
              <w:top w:val="nil"/>
              <w:left w:val="nil"/>
              <w:bottom w:val="single" w:sz="4" w:space="0" w:color="auto"/>
              <w:right w:val="single" w:sz="4" w:space="0" w:color="auto"/>
            </w:tcBorders>
            <w:shd w:val="clear" w:color="auto" w:fill="auto"/>
            <w:noWrap/>
            <w:hideMark/>
          </w:tcPr>
          <w:p w14:paraId="2463A2A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w:t>
            </w:r>
          </w:p>
        </w:tc>
        <w:tc>
          <w:tcPr>
            <w:tcW w:w="850" w:type="dxa"/>
            <w:tcBorders>
              <w:top w:val="nil"/>
              <w:left w:val="nil"/>
              <w:bottom w:val="single" w:sz="4" w:space="0" w:color="auto"/>
              <w:right w:val="single" w:sz="4" w:space="0" w:color="auto"/>
            </w:tcBorders>
            <w:shd w:val="clear" w:color="auto" w:fill="auto"/>
            <w:noWrap/>
            <w:hideMark/>
          </w:tcPr>
          <w:p w14:paraId="1D63B87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hideMark/>
          </w:tcPr>
          <w:p w14:paraId="15A9426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1964CBE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4AEEFAA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4D1329D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733A08E1"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75DA5A36"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2055B4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13.3</w:t>
            </w:r>
          </w:p>
        </w:tc>
        <w:tc>
          <w:tcPr>
            <w:tcW w:w="1966" w:type="dxa"/>
            <w:tcBorders>
              <w:top w:val="nil"/>
              <w:left w:val="nil"/>
              <w:bottom w:val="single" w:sz="4" w:space="0" w:color="auto"/>
              <w:right w:val="single" w:sz="4" w:space="0" w:color="auto"/>
            </w:tcBorders>
            <w:shd w:val="clear" w:color="auto" w:fill="auto"/>
            <w:hideMark/>
          </w:tcPr>
          <w:p w14:paraId="128C436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170x90x10mm stainless steel plate with 4 slots for bolts</w:t>
            </w:r>
          </w:p>
        </w:tc>
        <w:tc>
          <w:tcPr>
            <w:tcW w:w="1134" w:type="dxa"/>
            <w:tcBorders>
              <w:top w:val="nil"/>
              <w:left w:val="nil"/>
              <w:bottom w:val="single" w:sz="4" w:space="0" w:color="auto"/>
              <w:right w:val="single" w:sz="4" w:space="0" w:color="auto"/>
            </w:tcBorders>
            <w:shd w:val="clear" w:color="auto" w:fill="auto"/>
            <w:noWrap/>
            <w:hideMark/>
          </w:tcPr>
          <w:p w14:paraId="2A01D91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23F26D6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hideMark/>
          </w:tcPr>
          <w:p w14:paraId="265BA95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257B31F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02378FC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28941CC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55213425"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74B0915A"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54C3C39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lastRenderedPageBreak/>
              <w:t>13.4</w:t>
            </w:r>
          </w:p>
        </w:tc>
        <w:tc>
          <w:tcPr>
            <w:tcW w:w="1966" w:type="dxa"/>
            <w:tcBorders>
              <w:top w:val="nil"/>
              <w:left w:val="nil"/>
              <w:bottom w:val="nil"/>
              <w:right w:val="single" w:sz="4" w:space="0" w:color="auto"/>
            </w:tcBorders>
            <w:shd w:val="clear" w:color="auto" w:fill="auto"/>
            <w:hideMark/>
          </w:tcPr>
          <w:p w14:paraId="7533B9B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10x10x75mm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block</w:t>
            </w:r>
          </w:p>
        </w:tc>
        <w:tc>
          <w:tcPr>
            <w:tcW w:w="1134" w:type="dxa"/>
            <w:tcBorders>
              <w:top w:val="nil"/>
              <w:left w:val="nil"/>
              <w:bottom w:val="nil"/>
              <w:right w:val="single" w:sz="4" w:space="0" w:color="auto"/>
            </w:tcBorders>
            <w:shd w:val="clear" w:color="auto" w:fill="auto"/>
            <w:noWrap/>
            <w:hideMark/>
          </w:tcPr>
          <w:p w14:paraId="5C67B7D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12043C0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hideMark/>
          </w:tcPr>
          <w:p w14:paraId="477F7D4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00F526F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57E4B15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7B7427C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3225F18E"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0618FCCD"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34C50F73"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14</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06EE7C08"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Lower Pintle</w:t>
            </w:r>
          </w:p>
        </w:tc>
      </w:tr>
      <w:tr w:rsidR="00BF1CDE" w:rsidRPr="00BF1CDE" w14:paraId="52A3E641"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07A6F94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14.1</w:t>
            </w:r>
          </w:p>
        </w:tc>
        <w:tc>
          <w:tcPr>
            <w:tcW w:w="1966" w:type="dxa"/>
            <w:tcBorders>
              <w:top w:val="nil"/>
              <w:left w:val="nil"/>
              <w:bottom w:val="single" w:sz="4" w:space="0" w:color="auto"/>
              <w:right w:val="single" w:sz="4" w:space="0" w:color="auto"/>
            </w:tcBorders>
            <w:shd w:val="clear" w:color="auto" w:fill="auto"/>
            <w:hideMark/>
          </w:tcPr>
          <w:p w14:paraId="2BB6B49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50mmØ x200mm long </w:t>
            </w:r>
            <w:proofErr w:type="gramStart"/>
            <w:r w:rsidRPr="00BF1CDE">
              <w:rPr>
                <w:rFonts w:ascii="Calibri" w:hAnsi="Calibri" w:cs="Calibri"/>
                <w:sz w:val="22"/>
              </w:rPr>
              <w:t>stainless steel</w:t>
            </w:r>
            <w:proofErr w:type="gramEnd"/>
            <w:r w:rsidRPr="00BF1CDE">
              <w:rPr>
                <w:rFonts w:ascii="Calibri" w:hAnsi="Calibri" w:cs="Calibri"/>
                <w:sz w:val="22"/>
              </w:rPr>
              <w:t xml:space="preserve"> rod</w:t>
            </w:r>
          </w:p>
        </w:tc>
        <w:tc>
          <w:tcPr>
            <w:tcW w:w="1134" w:type="dxa"/>
            <w:tcBorders>
              <w:top w:val="nil"/>
              <w:left w:val="nil"/>
              <w:bottom w:val="single" w:sz="4" w:space="0" w:color="auto"/>
              <w:right w:val="single" w:sz="4" w:space="0" w:color="auto"/>
            </w:tcBorders>
            <w:shd w:val="clear" w:color="auto" w:fill="auto"/>
            <w:noWrap/>
            <w:hideMark/>
          </w:tcPr>
          <w:p w14:paraId="1B3C13B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noWrap/>
            <w:hideMark/>
          </w:tcPr>
          <w:p w14:paraId="6ACC8EF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4" w:space="0" w:color="auto"/>
              <w:right w:val="single" w:sz="4" w:space="0" w:color="auto"/>
            </w:tcBorders>
            <w:shd w:val="clear" w:color="auto" w:fill="auto"/>
            <w:noWrap/>
            <w:hideMark/>
          </w:tcPr>
          <w:p w14:paraId="4496A5B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6260A95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314E11A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1B0713D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val="restart"/>
            <w:tcBorders>
              <w:top w:val="nil"/>
              <w:left w:val="single" w:sz="4" w:space="0" w:color="auto"/>
              <w:bottom w:val="single" w:sz="4" w:space="0" w:color="auto"/>
              <w:right w:val="single" w:sz="8" w:space="0" w:color="auto"/>
            </w:tcBorders>
            <w:shd w:val="clear" w:color="auto" w:fill="auto"/>
            <w:noWrap/>
            <w:hideMark/>
          </w:tcPr>
          <w:p w14:paraId="799134C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N/D/LB 1171 Sheet 2 of 2</w:t>
            </w:r>
          </w:p>
        </w:tc>
      </w:tr>
      <w:tr w:rsidR="00BF1CDE" w:rsidRPr="00BF1CDE" w14:paraId="3D3E243B"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74C52B9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14.2</w:t>
            </w:r>
          </w:p>
        </w:tc>
        <w:tc>
          <w:tcPr>
            <w:tcW w:w="1966" w:type="dxa"/>
            <w:tcBorders>
              <w:top w:val="nil"/>
              <w:left w:val="nil"/>
              <w:bottom w:val="nil"/>
              <w:right w:val="single" w:sz="4" w:space="0" w:color="auto"/>
            </w:tcBorders>
            <w:shd w:val="clear" w:color="auto" w:fill="auto"/>
            <w:hideMark/>
          </w:tcPr>
          <w:p w14:paraId="4B265A3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100</w:t>
            </w:r>
            <w:proofErr w:type="gramStart"/>
            <w:r w:rsidRPr="00BF1CDE">
              <w:rPr>
                <w:rFonts w:ascii="Calibri" w:hAnsi="Calibri" w:cs="Calibri"/>
                <w:sz w:val="22"/>
              </w:rPr>
              <w:t>mmØ(</w:t>
            </w:r>
            <w:proofErr w:type="gramEnd"/>
            <w:r w:rsidRPr="00BF1CDE">
              <w:rPr>
                <w:rFonts w:ascii="Calibri" w:hAnsi="Calibri" w:cs="Calibri"/>
                <w:sz w:val="22"/>
              </w:rPr>
              <w:t xml:space="preserve">OD) x 50mmØ ID x 10mm stainless steel plate  </w:t>
            </w:r>
          </w:p>
        </w:tc>
        <w:tc>
          <w:tcPr>
            <w:tcW w:w="1134" w:type="dxa"/>
            <w:tcBorders>
              <w:top w:val="nil"/>
              <w:left w:val="nil"/>
              <w:bottom w:val="nil"/>
              <w:right w:val="single" w:sz="4" w:space="0" w:color="auto"/>
            </w:tcBorders>
            <w:shd w:val="clear" w:color="auto" w:fill="auto"/>
            <w:noWrap/>
            <w:hideMark/>
          </w:tcPr>
          <w:p w14:paraId="195F83F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noWrap/>
            <w:hideMark/>
          </w:tcPr>
          <w:p w14:paraId="0057477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hideMark/>
          </w:tcPr>
          <w:p w14:paraId="2F5E8AA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58FA3FB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136B8BA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1FD856C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vMerge/>
            <w:tcBorders>
              <w:top w:val="nil"/>
              <w:left w:val="single" w:sz="4" w:space="0" w:color="auto"/>
              <w:bottom w:val="single" w:sz="4" w:space="0" w:color="auto"/>
              <w:right w:val="single" w:sz="8" w:space="0" w:color="auto"/>
            </w:tcBorders>
            <w:vAlign w:val="center"/>
            <w:hideMark/>
          </w:tcPr>
          <w:p w14:paraId="498638CE" w14:textId="77777777" w:rsidR="00BF1CDE" w:rsidRPr="00BF1CDE" w:rsidRDefault="00BF1CDE" w:rsidP="00BF1CDE">
            <w:pPr>
              <w:spacing w:after="0" w:line="240" w:lineRule="auto"/>
              <w:ind w:left="0" w:firstLine="0"/>
              <w:jc w:val="left"/>
              <w:rPr>
                <w:rFonts w:ascii="Calibri" w:hAnsi="Calibri" w:cs="Calibri"/>
                <w:sz w:val="22"/>
              </w:rPr>
            </w:pPr>
          </w:p>
        </w:tc>
      </w:tr>
      <w:tr w:rsidR="00BF1CDE" w:rsidRPr="00BF1CDE" w14:paraId="3CCF7BE7"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1400CCC5"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15</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7DBC532A"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Steel Tide Gate Paint</w:t>
            </w:r>
          </w:p>
        </w:tc>
      </w:tr>
      <w:tr w:rsidR="00BF1CDE" w:rsidRPr="00BF1CDE" w14:paraId="7690DA7B" w14:textId="77777777" w:rsidTr="007C6DFE">
        <w:trPr>
          <w:trHeight w:val="870"/>
        </w:trPr>
        <w:tc>
          <w:tcPr>
            <w:tcW w:w="718" w:type="dxa"/>
            <w:tcBorders>
              <w:top w:val="nil"/>
              <w:left w:val="single" w:sz="8" w:space="0" w:color="auto"/>
              <w:bottom w:val="single" w:sz="4" w:space="0" w:color="auto"/>
              <w:right w:val="single" w:sz="4" w:space="0" w:color="auto"/>
            </w:tcBorders>
            <w:shd w:val="clear" w:color="auto" w:fill="auto"/>
            <w:noWrap/>
            <w:hideMark/>
          </w:tcPr>
          <w:p w14:paraId="7ED11A5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15.1</w:t>
            </w:r>
          </w:p>
        </w:tc>
        <w:tc>
          <w:tcPr>
            <w:tcW w:w="1966" w:type="dxa"/>
            <w:tcBorders>
              <w:top w:val="nil"/>
              <w:left w:val="nil"/>
              <w:bottom w:val="single" w:sz="4" w:space="0" w:color="auto"/>
              <w:right w:val="single" w:sz="4" w:space="0" w:color="auto"/>
            </w:tcBorders>
            <w:shd w:val="clear" w:color="auto" w:fill="auto"/>
            <w:hideMark/>
          </w:tcPr>
          <w:p w14:paraId="36EB879E" w14:textId="77777777" w:rsidR="00BF1CDE" w:rsidRPr="00BF1CDE" w:rsidRDefault="00BF1CDE" w:rsidP="00BF1CDE">
            <w:pPr>
              <w:spacing w:after="0" w:line="240" w:lineRule="auto"/>
              <w:ind w:left="0" w:firstLine="0"/>
              <w:jc w:val="left"/>
              <w:rPr>
                <w:rFonts w:ascii="Calibri" w:hAnsi="Calibri" w:cs="Calibri"/>
                <w:sz w:val="22"/>
              </w:rPr>
            </w:pPr>
            <w:proofErr w:type="spellStart"/>
            <w:r w:rsidRPr="00BF1CDE">
              <w:rPr>
                <w:rFonts w:ascii="Calibri" w:hAnsi="Calibri" w:cs="Calibri"/>
                <w:sz w:val="22"/>
              </w:rPr>
              <w:t>Transpoxy</w:t>
            </w:r>
            <w:proofErr w:type="spellEnd"/>
            <w:r w:rsidRPr="00BF1CDE">
              <w:rPr>
                <w:rFonts w:ascii="Calibri" w:hAnsi="Calibri" w:cs="Calibri"/>
                <w:sz w:val="22"/>
              </w:rPr>
              <w:t xml:space="preserve"> Tar AA 2.12 -</w:t>
            </w:r>
            <w:proofErr w:type="spellStart"/>
            <w:r w:rsidRPr="00BF1CDE">
              <w:rPr>
                <w:rFonts w:ascii="Calibri" w:hAnsi="Calibri" w:cs="Calibri"/>
                <w:sz w:val="22"/>
              </w:rPr>
              <w:t>Gripset</w:t>
            </w:r>
            <w:proofErr w:type="spellEnd"/>
            <w:r w:rsidRPr="00BF1CDE">
              <w:rPr>
                <w:rFonts w:ascii="Calibri" w:hAnsi="Calibri" w:cs="Calibri"/>
                <w:sz w:val="22"/>
              </w:rPr>
              <w:t xml:space="preserve"> </w:t>
            </w:r>
            <w:proofErr w:type="spellStart"/>
            <w:r w:rsidRPr="00BF1CDE">
              <w:rPr>
                <w:rFonts w:ascii="Calibri" w:hAnsi="Calibri" w:cs="Calibri"/>
                <w:sz w:val="22"/>
              </w:rPr>
              <w:t>Bitument</w:t>
            </w:r>
            <w:proofErr w:type="spellEnd"/>
            <w:r w:rsidRPr="00BF1CDE">
              <w:rPr>
                <w:rFonts w:ascii="Calibri" w:hAnsi="Calibri" w:cs="Calibri"/>
                <w:sz w:val="22"/>
              </w:rPr>
              <w:t xml:space="preserve"> Rubber Membrane Paint</w:t>
            </w:r>
          </w:p>
        </w:tc>
        <w:tc>
          <w:tcPr>
            <w:tcW w:w="1134" w:type="dxa"/>
            <w:tcBorders>
              <w:top w:val="nil"/>
              <w:left w:val="nil"/>
              <w:bottom w:val="single" w:sz="4" w:space="0" w:color="auto"/>
              <w:right w:val="single" w:sz="4" w:space="0" w:color="auto"/>
            </w:tcBorders>
            <w:shd w:val="clear" w:color="auto" w:fill="auto"/>
            <w:noWrap/>
            <w:hideMark/>
          </w:tcPr>
          <w:p w14:paraId="04BE8B5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hideMark/>
          </w:tcPr>
          <w:p w14:paraId="1CF48BB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bucket (15L)</w:t>
            </w:r>
          </w:p>
        </w:tc>
        <w:tc>
          <w:tcPr>
            <w:tcW w:w="798" w:type="dxa"/>
            <w:tcBorders>
              <w:top w:val="nil"/>
              <w:left w:val="nil"/>
              <w:bottom w:val="single" w:sz="4" w:space="0" w:color="auto"/>
              <w:right w:val="single" w:sz="4" w:space="0" w:color="auto"/>
            </w:tcBorders>
            <w:shd w:val="clear" w:color="auto" w:fill="auto"/>
            <w:noWrap/>
            <w:hideMark/>
          </w:tcPr>
          <w:p w14:paraId="6CA159D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hideMark/>
          </w:tcPr>
          <w:p w14:paraId="04FFEC2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6912D78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12E4181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4" w:space="0" w:color="auto"/>
              <w:right w:val="single" w:sz="8" w:space="0" w:color="auto"/>
            </w:tcBorders>
            <w:shd w:val="clear" w:color="auto" w:fill="auto"/>
            <w:noWrap/>
            <w:hideMark/>
          </w:tcPr>
          <w:p w14:paraId="537CD1F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47674B75"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2E1A9F6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15.2</w:t>
            </w:r>
          </w:p>
        </w:tc>
        <w:tc>
          <w:tcPr>
            <w:tcW w:w="1966" w:type="dxa"/>
            <w:tcBorders>
              <w:top w:val="nil"/>
              <w:left w:val="nil"/>
              <w:bottom w:val="single" w:sz="4" w:space="0" w:color="auto"/>
              <w:right w:val="single" w:sz="4" w:space="0" w:color="auto"/>
            </w:tcBorders>
            <w:shd w:val="clear" w:color="auto" w:fill="auto"/>
            <w:hideMark/>
          </w:tcPr>
          <w:p w14:paraId="4E6178CC" w14:textId="77777777" w:rsidR="00BF1CDE" w:rsidRPr="00BF1CDE" w:rsidRDefault="00BF1CDE" w:rsidP="00BF1CDE">
            <w:pPr>
              <w:spacing w:after="0" w:line="240" w:lineRule="auto"/>
              <w:ind w:left="0" w:firstLine="0"/>
              <w:jc w:val="left"/>
              <w:rPr>
                <w:rFonts w:ascii="Calibri" w:hAnsi="Calibri" w:cs="Calibri"/>
                <w:sz w:val="22"/>
              </w:rPr>
            </w:pPr>
            <w:proofErr w:type="spellStart"/>
            <w:r w:rsidRPr="00BF1CDE">
              <w:rPr>
                <w:rFonts w:ascii="Calibri" w:hAnsi="Calibri" w:cs="Calibri"/>
                <w:sz w:val="22"/>
              </w:rPr>
              <w:t>Transpoxy</w:t>
            </w:r>
            <w:proofErr w:type="spellEnd"/>
            <w:r w:rsidRPr="00BF1CDE">
              <w:rPr>
                <w:rFonts w:ascii="Calibri" w:hAnsi="Calibri" w:cs="Calibri"/>
                <w:sz w:val="22"/>
              </w:rPr>
              <w:t xml:space="preserve"> Primer 2.19</w:t>
            </w:r>
          </w:p>
        </w:tc>
        <w:tc>
          <w:tcPr>
            <w:tcW w:w="1134" w:type="dxa"/>
            <w:tcBorders>
              <w:top w:val="nil"/>
              <w:left w:val="nil"/>
              <w:bottom w:val="single" w:sz="4" w:space="0" w:color="auto"/>
              <w:right w:val="single" w:sz="4" w:space="0" w:color="auto"/>
            </w:tcBorders>
            <w:shd w:val="clear" w:color="auto" w:fill="auto"/>
            <w:noWrap/>
            <w:hideMark/>
          </w:tcPr>
          <w:p w14:paraId="0C64102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w:t>
            </w:r>
          </w:p>
        </w:tc>
        <w:tc>
          <w:tcPr>
            <w:tcW w:w="850" w:type="dxa"/>
            <w:tcBorders>
              <w:top w:val="nil"/>
              <w:left w:val="nil"/>
              <w:bottom w:val="single" w:sz="4" w:space="0" w:color="auto"/>
              <w:right w:val="single" w:sz="4" w:space="0" w:color="auto"/>
            </w:tcBorders>
            <w:shd w:val="clear" w:color="auto" w:fill="auto"/>
            <w:noWrap/>
            <w:hideMark/>
          </w:tcPr>
          <w:p w14:paraId="75CCDDD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tin (4L)</w:t>
            </w:r>
          </w:p>
        </w:tc>
        <w:tc>
          <w:tcPr>
            <w:tcW w:w="798" w:type="dxa"/>
            <w:tcBorders>
              <w:top w:val="nil"/>
              <w:left w:val="nil"/>
              <w:bottom w:val="single" w:sz="4" w:space="0" w:color="auto"/>
              <w:right w:val="single" w:sz="4" w:space="0" w:color="auto"/>
            </w:tcBorders>
            <w:shd w:val="clear" w:color="auto" w:fill="auto"/>
            <w:noWrap/>
            <w:hideMark/>
          </w:tcPr>
          <w:p w14:paraId="4F6879D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7617386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73DB6E3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4420AAD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4" w:space="0" w:color="auto"/>
              <w:right w:val="single" w:sz="8" w:space="0" w:color="auto"/>
            </w:tcBorders>
            <w:shd w:val="clear" w:color="auto" w:fill="auto"/>
            <w:noWrap/>
            <w:hideMark/>
          </w:tcPr>
          <w:p w14:paraId="3447F3F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32D67920" w14:textId="77777777" w:rsidTr="007C6DFE">
        <w:trPr>
          <w:trHeight w:val="300"/>
        </w:trPr>
        <w:tc>
          <w:tcPr>
            <w:tcW w:w="718" w:type="dxa"/>
            <w:tcBorders>
              <w:top w:val="nil"/>
              <w:left w:val="single" w:sz="8" w:space="0" w:color="auto"/>
              <w:bottom w:val="nil"/>
              <w:right w:val="single" w:sz="4" w:space="0" w:color="auto"/>
            </w:tcBorders>
            <w:shd w:val="clear" w:color="auto" w:fill="auto"/>
            <w:noWrap/>
            <w:hideMark/>
          </w:tcPr>
          <w:p w14:paraId="60C6A39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15.3</w:t>
            </w:r>
          </w:p>
        </w:tc>
        <w:tc>
          <w:tcPr>
            <w:tcW w:w="1966" w:type="dxa"/>
            <w:tcBorders>
              <w:top w:val="nil"/>
              <w:left w:val="nil"/>
              <w:bottom w:val="nil"/>
              <w:right w:val="single" w:sz="4" w:space="0" w:color="auto"/>
            </w:tcBorders>
            <w:shd w:val="clear" w:color="auto" w:fill="auto"/>
            <w:hideMark/>
          </w:tcPr>
          <w:p w14:paraId="3F7EBAC3" w14:textId="77777777" w:rsidR="00BF1CDE" w:rsidRPr="00BF1CDE" w:rsidRDefault="00BF1CDE" w:rsidP="00BF1CDE">
            <w:pPr>
              <w:spacing w:after="0" w:line="240" w:lineRule="auto"/>
              <w:ind w:left="0" w:firstLine="0"/>
              <w:jc w:val="left"/>
              <w:rPr>
                <w:rFonts w:ascii="Calibri" w:hAnsi="Calibri" w:cs="Calibri"/>
                <w:sz w:val="22"/>
              </w:rPr>
            </w:pPr>
            <w:proofErr w:type="spellStart"/>
            <w:r w:rsidRPr="00BF1CDE">
              <w:rPr>
                <w:rFonts w:ascii="Calibri" w:hAnsi="Calibri" w:cs="Calibri"/>
                <w:sz w:val="22"/>
              </w:rPr>
              <w:t>Transpoxy</w:t>
            </w:r>
            <w:proofErr w:type="spellEnd"/>
            <w:r w:rsidRPr="00BF1CDE">
              <w:rPr>
                <w:rFonts w:ascii="Calibri" w:hAnsi="Calibri" w:cs="Calibri"/>
                <w:sz w:val="22"/>
              </w:rPr>
              <w:t xml:space="preserve"> Primer 1.16</w:t>
            </w:r>
          </w:p>
        </w:tc>
        <w:tc>
          <w:tcPr>
            <w:tcW w:w="1134" w:type="dxa"/>
            <w:tcBorders>
              <w:top w:val="nil"/>
              <w:left w:val="nil"/>
              <w:bottom w:val="nil"/>
              <w:right w:val="single" w:sz="4" w:space="0" w:color="auto"/>
            </w:tcBorders>
            <w:shd w:val="clear" w:color="auto" w:fill="auto"/>
            <w:noWrap/>
            <w:hideMark/>
          </w:tcPr>
          <w:p w14:paraId="7BCF9BA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nil"/>
              <w:right w:val="single" w:sz="4" w:space="0" w:color="auto"/>
            </w:tcBorders>
            <w:shd w:val="clear" w:color="auto" w:fill="auto"/>
            <w:noWrap/>
            <w:hideMark/>
          </w:tcPr>
          <w:p w14:paraId="6694886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tin (4L)</w:t>
            </w:r>
          </w:p>
        </w:tc>
        <w:tc>
          <w:tcPr>
            <w:tcW w:w="798" w:type="dxa"/>
            <w:tcBorders>
              <w:top w:val="nil"/>
              <w:left w:val="nil"/>
              <w:bottom w:val="nil"/>
              <w:right w:val="single" w:sz="4" w:space="0" w:color="auto"/>
            </w:tcBorders>
            <w:shd w:val="clear" w:color="auto" w:fill="auto"/>
            <w:noWrap/>
            <w:hideMark/>
          </w:tcPr>
          <w:p w14:paraId="6B41ACC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nil"/>
              <w:right w:val="single" w:sz="4" w:space="0" w:color="auto"/>
            </w:tcBorders>
            <w:shd w:val="clear" w:color="auto" w:fill="auto"/>
            <w:noWrap/>
            <w:hideMark/>
          </w:tcPr>
          <w:p w14:paraId="518D8A6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3E03A26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2C7A357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nil"/>
              <w:right w:val="single" w:sz="8" w:space="0" w:color="auto"/>
            </w:tcBorders>
            <w:shd w:val="clear" w:color="auto" w:fill="auto"/>
            <w:noWrap/>
            <w:hideMark/>
          </w:tcPr>
          <w:p w14:paraId="6761ED3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2E40935F"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68F19D29"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16</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18271440"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Steel Trap Door</w:t>
            </w:r>
          </w:p>
        </w:tc>
      </w:tr>
      <w:tr w:rsidR="00BF1CDE" w:rsidRPr="00BF1CDE" w14:paraId="1A8D5E2C"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7E627F3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16.1</w:t>
            </w:r>
          </w:p>
        </w:tc>
        <w:tc>
          <w:tcPr>
            <w:tcW w:w="1966" w:type="dxa"/>
            <w:tcBorders>
              <w:top w:val="nil"/>
              <w:left w:val="nil"/>
              <w:bottom w:val="single" w:sz="4" w:space="0" w:color="auto"/>
              <w:right w:val="single" w:sz="4" w:space="0" w:color="auto"/>
            </w:tcBorders>
            <w:shd w:val="clear" w:color="auto" w:fill="auto"/>
            <w:hideMark/>
          </w:tcPr>
          <w:p w14:paraId="23B7942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50x50x8 galv. mild steel equal angles</w:t>
            </w:r>
          </w:p>
        </w:tc>
        <w:tc>
          <w:tcPr>
            <w:tcW w:w="1134" w:type="dxa"/>
            <w:tcBorders>
              <w:top w:val="nil"/>
              <w:left w:val="nil"/>
              <w:bottom w:val="single" w:sz="4" w:space="0" w:color="auto"/>
              <w:right w:val="single" w:sz="4" w:space="0" w:color="auto"/>
            </w:tcBorders>
            <w:shd w:val="clear" w:color="auto" w:fill="auto"/>
            <w:noWrap/>
            <w:hideMark/>
          </w:tcPr>
          <w:p w14:paraId="54BAC1E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1BACB34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4B674D4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0.6</w:t>
            </w:r>
          </w:p>
        </w:tc>
        <w:tc>
          <w:tcPr>
            <w:tcW w:w="620" w:type="dxa"/>
            <w:tcBorders>
              <w:top w:val="nil"/>
              <w:left w:val="nil"/>
              <w:bottom w:val="single" w:sz="4" w:space="0" w:color="auto"/>
              <w:right w:val="single" w:sz="4" w:space="0" w:color="auto"/>
            </w:tcBorders>
            <w:shd w:val="clear" w:color="auto" w:fill="auto"/>
            <w:noWrap/>
            <w:hideMark/>
          </w:tcPr>
          <w:p w14:paraId="550CF23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6CB4014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5.82</w:t>
            </w:r>
          </w:p>
        </w:tc>
        <w:tc>
          <w:tcPr>
            <w:tcW w:w="992" w:type="dxa"/>
            <w:tcBorders>
              <w:top w:val="nil"/>
              <w:left w:val="nil"/>
              <w:bottom w:val="single" w:sz="4" w:space="0" w:color="auto"/>
              <w:right w:val="single" w:sz="4" w:space="0" w:color="auto"/>
            </w:tcBorders>
            <w:shd w:val="clear" w:color="auto" w:fill="auto"/>
            <w:noWrap/>
            <w:hideMark/>
          </w:tcPr>
          <w:p w14:paraId="50A161C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13.97</w:t>
            </w:r>
          </w:p>
        </w:tc>
        <w:tc>
          <w:tcPr>
            <w:tcW w:w="1559" w:type="dxa"/>
            <w:tcBorders>
              <w:top w:val="nil"/>
              <w:left w:val="nil"/>
              <w:bottom w:val="single" w:sz="4" w:space="0" w:color="auto"/>
              <w:right w:val="single" w:sz="8" w:space="0" w:color="auto"/>
            </w:tcBorders>
            <w:shd w:val="clear" w:color="auto" w:fill="auto"/>
            <w:noWrap/>
            <w:hideMark/>
          </w:tcPr>
          <w:p w14:paraId="5A30BB4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50090AFC"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C628D7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16.2</w:t>
            </w:r>
          </w:p>
        </w:tc>
        <w:tc>
          <w:tcPr>
            <w:tcW w:w="1966" w:type="dxa"/>
            <w:tcBorders>
              <w:top w:val="nil"/>
              <w:left w:val="nil"/>
              <w:bottom w:val="single" w:sz="4" w:space="0" w:color="auto"/>
              <w:right w:val="single" w:sz="4" w:space="0" w:color="auto"/>
            </w:tcBorders>
            <w:shd w:val="clear" w:color="auto" w:fill="auto"/>
            <w:hideMark/>
          </w:tcPr>
          <w:p w14:paraId="2BDA9D2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50x50x8 galv. mild steel equal angles</w:t>
            </w:r>
          </w:p>
        </w:tc>
        <w:tc>
          <w:tcPr>
            <w:tcW w:w="1134" w:type="dxa"/>
            <w:tcBorders>
              <w:top w:val="nil"/>
              <w:left w:val="nil"/>
              <w:bottom w:val="single" w:sz="4" w:space="0" w:color="auto"/>
              <w:right w:val="single" w:sz="4" w:space="0" w:color="auto"/>
            </w:tcBorders>
            <w:shd w:val="clear" w:color="auto" w:fill="auto"/>
            <w:noWrap/>
            <w:hideMark/>
          </w:tcPr>
          <w:p w14:paraId="7CCC73A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4A7CCEB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31140E3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1.96</w:t>
            </w:r>
          </w:p>
        </w:tc>
        <w:tc>
          <w:tcPr>
            <w:tcW w:w="620" w:type="dxa"/>
            <w:tcBorders>
              <w:top w:val="nil"/>
              <w:left w:val="nil"/>
              <w:bottom w:val="single" w:sz="4" w:space="0" w:color="auto"/>
              <w:right w:val="single" w:sz="4" w:space="0" w:color="auto"/>
            </w:tcBorders>
            <w:shd w:val="clear" w:color="auto" w:fill="auto"/>
            <w:noWrap/>
            <w:hideMark/>
          </w:tcPr>
          <w:p w14:paraId="697125F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34CB8A5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5.82</w:t>
            </w:r>
          </w:p>
        </w:tc>
        <w:tc>
          <w:tcPr>
            <w:tcW w:w="992" w:type="dxa"/>
            <w:tcBorders>
              <w:top w:val="nil"/>
              <w:left w:val="nil"/>
              <w:bottom w:val="single" w:sz="4" w:space="0" w:color="auto"/>
              <w:right w:val="single" w:sz="4" w:space="0" w:color="auto"/>
            </w:tcBorders>
            <w:shd w:val="clear" w:color="auto" w:fill="auto"/>
            <w:noWrap/>
            <w:hideMark/>
          </w:tcPr>
          <w:p w14:paraId="7F8627B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45.63</w:t>
            </w:r>
          </w:p>
        </w:tc>
        <w:tc>
          <w:tcPr>
            <w:tcW w:w="1559" w:type="dxa"/>
            <w:tcBorders>
              <w:top w:val="nil"/>
              <w:left w:val="nil"/>
              <w:bottom w:val="single" w:sz="4" w:space="0" w:color="auto"/>
              <w:right w:val="single" w:sz="8" w:space="0" w:color="auto"/>
            </w:tcBorders>
            <w:shd w:val="clear" w:color="auto" w:fill="auto"/>
            <w:noWrap/>
            <w:hideMark/>
          </w:tcPr>
          <w:p w14:paraId="58AF16C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7141DFBC"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05F73EB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16.3</w:t>
            </w:r>
          </w:p>
        </w:tc>
        <w:tc>
          <w:tcPr>
            <w:tcW w:w="1966" w:type="dxa"/>
            <w:tcBorders>
              <w:top w:val="nil"/>
              <w:left w:val="nil"/>
              <w:bottom w:val="single" w:sz="4" w:space="0" w:color="auto"/>
              <w:right w:val="single" w:sz="4" w:space="0" w:color="auto"/>
            </w:tcBorders>
            <w:shd w:val="clear" w:color="auto" w:fill="auto"/>
            <w:hideMark/>
          </w:tcPr>
          <w:p w14:paraId="792DABC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 </w:t>
            </w:r>
            <w:proofErr w:type="spellStart"/>
            <w:r w:rsidRPr="00BF1CDE">
              <w:rPr>
                <w:rFonts w:ascii="Calibri" w:hAnsi="Calibri" w:cs="Calibri"/>
                <w:sz w:val="22"/>
              </w:rPr>
              <w:t>dia</w:t>
            </w:r>
            <w:proofErr w:type="spellEnd"/>
            <w:r w:rsidRPr="00BF1CDE">
              <w:rPr>
                <w:rFonts w:ascii="Calibri" w:hAnsi="Calibri" w:cs="Calibri"/>
                <w:sz w:val="22"/>
              </w:rPr>
              <w:t xml:space="preserve"> galv. mild steel round bars</w:t>
            </w:r>
          </w:p>
        </w:tc>
        <w:tc>
          <w:tcPr>
            <w:tcW w:w="1134" w:type="dxa"/>
            <w:tcBorders>
              <w:top w:val="nil"/>
              <w:left w:val="nil"/>
              <w:bottom w:val="single" w:sz="4" w:space="0" w:color="auto"/>
              <w:right w:val="single" w:sz="4" w:space="0" w:color="auto"/>
            </w:tcBorders>
            <w:shd w:val="clear" w:color="auto" w:fill="auto"/>
            <w:noWrap/>
            <w:hideMark/>
          </w:tcPr>
          <w:p w14:paraId="6824AF9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46</w:t>
            </w:r>
          </w:p>
        </w:tc>
        <w:tc>
          <w:tcPr>
            <w:tcW w:w="850" w:type="dxa"/>
            <w:tcBorders>
              <w:top w:val="nil"/>
              <w:left w:val="nil"/>
              <w:bottom w:val="single" w:sz="4" w:space="0" w:color="auto"/>
              <w:right w:val="single" w:sz="4" w:space="0" w:color="auto"/>
            </w:tcBorders>
            <w:shd w:val="clear" w:color="auto" w:fill="auto"/>
            <w:noWrap/>
            <w:hideMark/>
          </w:tcPr>
          <w:p w14:paraId="6270FEB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23E8513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0.52</w:t>
            </w:r>
          </w:p>
        </w:tc>
        <w:tc>
          <w:tcPr>
            <w:tcW w:w="620" w:type="dxa"/>
            <w:tcBorders>
              <w:top w:val="nil"/>
              <w:left w:val="nil"/>
              <w:bottom w:val="single" w:sz="4" w:space="0" w:color="auto"/>
              <w:right w:val="single" w:sz="4" w:space="0" w:color="auto"/>
            </w:tcBorders>
            <w:shd w:val="clear" w:color="auto" w:fill="auto"/>
            <w:noWrap/>
            <w:hideMark/>
          </w:tcPr>
          <w:p w14:paraId="227FFD8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232CE78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1.578</w:t>
            </w:r>
          </w:p>
        </w:tc>
        <w:tc>
          <w:tcPr>
            <w:tcW w:w="992" w:type="dxa"/>
            <w:tcBorders>
              <w:top w:val="nil"/>
              <w:left w:val="nil"/>
              <w:bottom w:val="single" w:sz="4" w:space="0" w:color="auto"/>
              <w:right w:val="single" w:sz="4" w:space="0" w:color="auto"/>
            </w:tcBorders>
            <w:shd w:val="clear" w:color="auto" w:fill="auto"/>
            <w:noWrap/>
            <w:hideMark/>
          </w:tcPr>
          <w:p w14:paraId="0CBAD93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37.75</w:t>
            </w:r>
          </w:p>
        </w:tc>
        <w:tc>
          <w:tcPr>
            <w:tcW w:w="1559" w:type="dxa"/>
            <w:tcBorders>
              <w:top w:val="nil"/>
              <w:left w:val="nil"/>
              <w:bottom w:val="single" w:sz="4" w:space="0" w:color="auto"/>
              <w:right w:val="single" w:sz="8" w:space="0" w:color="auto"/>
            </w:tcBorders>
            <w:shd w:val="clear" w:color="auto" w:fill="auto"/>
            <w:noWrap/>
            <w:hideMark/>
          </w:tcPr>
          <w:p w14:paraId="772C158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1B70AD88"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0731227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16.4</w:t>
            </w:r>
          </w:p>
        </w:tc>
        <w:tc>
          <w:tcPr>
            <w:tcW w:w="1966" w:type="dxa"/>
            <w:tcBorders>
              <w:top w:val="nil"/>
              <w:left w:val="nil"/>
              <w:bottom w:val="single" w:sz="4" w:space="0" w:color="auto"/>
              <w:right w:val="single" w:sz="4" w:space="0" w:color="auto"/>
            </w:tcBorders>
            <w:shd w:val="clear" w:color="auto" w:fill="auto"/>
            <w:hideMark/>
          </w:tcPr>
          <w:p w14:paraId="0303E9C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25mm </w:t>
            </w:r>
            <w:proofErr w:type="spellStart"/>
            <w:r w:rsidRPr="00BF1CDE">
              <w:rPr>
                <w:rFonts w:ascii="Calibri" w:hAnsi="Calibri" w:cs="Calibri"/>
                <w:sz w:val="22"/>
              </w:rPr>
              <w:t>dia</w:t>
            </w:r>
            <w:proofErr w:type="spellEnd"/>
            <w:r w:rsidRPr="00BF1CDE">
              <w:rPr>
                <w:rFonts w:ascii="Calibri" w:hAnsi="Calibri" w:cs="Calibri"/>
                <w:sz w:val="22"/>
              </w:rPr>
              <w:t xml:space="preserve"> galv. mild steel round bar</w:t>
            </w:r>
          </w:p>
        </w:tc>
        <w:tc>
          <w:tcPr>
            <w:tcW w:w="1134" w:type="dxa"/>
            <w:tcBorders>
              <w:top w:val="nil"/>
              <w:left w:val="nil"/>
              <w:bottom w:val="single" w:sz="4" w:space="0" w:color="auto"/>
              <w:right w:val="single" w:sz="4" w:space="0" w:color="auto"/>
            </w:tcBorders>
            <w:shd w:val="clear" w:color="auto" w:fill="auto"/>
            <w:noWrap/>
            <w:hideMark/>
          </w:tcPr>
          <w:p w14:paraId="482B3F4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w:t>
            </w:r>
          </w:p>
        </w:tc>
        <w:tc>
          <w:tcPr>
            <w:tcW w:w="850" w:type="dxa"/>
            <w:tcBorders>
              <w:top w:val="nil"/>
              <w:left w:val="nil"/>
              <w:bottom w:val="single" w:sz="4" w:space="0" w:color="auto"/>
              <w:right w:val="single" w:sz="4" w:space="0" w:color="auto"/>
            </w:tcBorders>
            <w:shd w:val="clear" w:color="auto" w:fill="auto"/>
            <w:noWrap/>
            <w:hideMark/>
          </w:tcPr>
          <w:p w14:paraId="3E270FB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7B929B3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1.9</w:t>
            </w:r>
          </w:p>
        </w:tc>
        <w:tc>
          <w:tcPr>
            <w:tcW w:w="620" w:type="dxa"/>
            <w:tcBorders>
              <w:top w:val="nil"/>
              <w:left w:val="nil"/>
              <w:bottom w:val="single" w:sz="4" w:space="0" w:color="auto"/>
              <w:right w:val="single" w:sz="4" w:space="0" w:color="auto"/>
            </w:tcBorders>
            <w:shd w:val="clear" w:color="auto" w:fill="auto"/>
            <w:noWrap/>
            <w:hideMark/>
          </w:tcPr>
          <w:p w14:paraId="4258C47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6275503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3.853</w:t>
            </w:r>
          </w:p>
        </w:tc>
        <w:tc>
          <w:tcPr>
            <w:tcW w:w="992" w:type="dxa"/>
            <w:tcBorders>
              <w:top w:val="nil"/>
              <w:left w:val="nil"/>
              <w:bottom w:val="single" w:sz="4" w:space="0" w:color="auto"/>
              <w:right w:val="single" w:sz="4" w:space="0" w:color="auto"/>
            </w:tcBorders>
            <w:shd w:val="clear" w:color="auto" w:fill="auto"/>
            <w:noWrap/>
            <w:hideMark/>
          </w:tcPr>
          <w:p w14:paraId="4992F8B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14.64</w:t>
            </w:r>
          </w:p>
        </w:tc>
        <w:tc>
          <w:tcPr>
            <w:tcW w:w="1559" w:type="dxa"/>
            <w:tcBorders>
              <w:top w:val="nil"/>
              <w:left w:val="nil"/>
              <w:bottom w:val="single" w:sz="4" w:space="0" w:color="auto"/>
              <w:right w:val="single" w:sz="8" w:space="0" w:color="auto"/>
            </w:tcBorders>
            <w:shd w:val="clear" w:color="auto" w:fill="auto"/>
            <w:noWrap/>
            <w:hideMark/>
          </w:tcPr>
          <w:p w14:paraId="265B664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2826830C"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4CBE032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16.5</w:t>
            </w:r>
          </w:p>
        </w:tc>
        <w:tc>
          <w:tcPr>
            <w:tcW w:w="1966" w:type="dxa"/>
            <w:tcBorders>
              <w:top w:val="nil"/>
              <w:left w:val="nil"/>
              <w:bottom w:val="single" w:sz="4" w:space="0" w:color="auto"/>
              <w:right w:val="single" w:sz="4" w:space="0" w:color="auto"/>
            </w:tcBorders>
            <w:shd w:val="clear" w:color="auto" w:fill="auto"/>
            <w:hideMark/>
          </w:tcPr>
          <w:p w14:paraId="308C240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 </w:t>
            </w:r>
            <w:proofErr w:type="spellStart"/>
            <w:r w:rsidRPr="00BF1CDE">
              <w:rPr>
                <w:rFonts w:ascii="Calibri" w:hAnsi="Calibri" w:cs="Calibri"/>
                <w:sz w:val="22"/>
              </w:rPr>
              <w:t>dia</w:t>
            </w:r>
            <w:proofErr w:type="spellEnd"/>
            <w:r w:rsidRPr="00BF1CDE">
              <w:rPr>
                <w:rFonts w:ascii="Calibri" w:hAnsi="Calibri" w:cs="Calibri"/>
                <w:sz w:val="22"/>
              </w:rPr>
              <w:t xml:space="preserve"> galv. mild steel round bars</w:t>
            </w:r>
          </w:p>
        </w:tc>
        <w:tc>
          <w:tcPr>
            <w:tcW w:w="1134" w:type="dxa"/>
            <w:tcBorders>
              <w:top w:val="nil"/>
              <w:left w:val="nil"/>
              <w:bottom w:val="single" w:sz="4" w:space="0" w:color="auto"/>
              <w:right w:val="single" w:sz="4" w:space="0" w:color="auto"/>
            </w:tcBorders>
            <w:shd w:val="clear" w:color="auto" w:fill="auto"/>
            <w:noWrap/>
            <w:hideMark/>
          </w:tcPr>
          <w:p w14:paraId="0B4FA64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9AA6A9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69C85F0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0.6</w:t>
            </w:r>
          </w:p>
        </w:tc>
        <w:tc>
          <w:tcPr>
            <w:tcW w:w="620" w:type="dxa"/>
            <w:tcBorders>
              <w:top w:val="nil"/>
              <w:left w:val="nil"/>
              <w:bottom w:val="single" w:sz="4" w:space="0" w:color="auto"/>
              <w:right w:val="single" w:sz="4" w:space="0" w:color="auto"/>
            </w:tcBorders>
            <w:shd w:val="clear" w:color="auto" w:fill="auto"/>
            <w:noWrap/>
            <w:hideMark/>
          </w:tcPr>
          <w:p w14:paraId="46F160A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35160F2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1.578</w:t>
            </w:r>
          </w:p>
        </w:tc>
        <w:tc>
          <w:tcPr>
            <w:tcW w:w="992" w:type="dxa"/>
            <w:tcBorders>
              <w:top w:val="nil"/>
              <w:left w:val="nil"/>
              <w:bottom w:val="single" w:sz="4" w:space="0" w:color="auto"/>
              <w:right w:val="single" w:sz="4" w:space="0" w:color="auto"/>
            </w:tcBorders>
            <w:shd w:val="clear" w:color="auto" w:fill="auto"/>
            <w:noWrap/>
            <w:hideMark/>
          </w:tcPr>
          <w:p w14:paraId="2A51451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3.79</w:t>
            </w:r>
          </w:p>
        </w:tc>
        <w:tc>
          <w:tcPr>
            <w:tcW w:w="1559" w:type="dxa"/>
            <w:tcBorders>
              <w:top w:val="nil"/>
              <w:left w:val="nil"/>
              <w:bottom w:val="single" w:sz="4" w:space="0" w:color="auto"/>
              <w:right w:val="single" w:sz="8" w:space="0" w:color="auto"/>
            </w:tcBorders>
            <w:shd w:val="clear" w:color="auto" w:fill="auto"/>
            <w:noWrap/>
            <w:hideMark/>
          </w:tcPr>
          <w:p w14:paraId="0AD4FE2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09EBB4F6" w14:textId="77777777" w:rsidTr="007C6DFE">
        <w:trPr>
          <w:trHeight w:val="870"/>
        </w:trPr>
        <w:tc>
          <w:tcPr>
            <w:tcW w:w="718" w:type="dxa"/>
            <w:tcBorders>
              <w:top w:val="nil"/>
              <w:left w:val="single" w:sz="8" w:space="0" w:color="auto"/>
              <w:bottom w:val="single" w:sz="4" w:space="0" w:color="auto"/>
              <w:right w:val="single" w:sz="4" w:space="0" w:color="auto"/>
            </w:tcBorders>
            <w:shd w:val="clear" w:color="auto" w:fill="auto"/>
            <w:noWrap/>
            <w:hideMark/>
          </w:tcPr>
          <w:p w14:paraId="687E204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16.6</w:t>
            </w:r>
          </w:p>
        </w:tc>
        <w:tc>
          <w:tcPr>
            <w:tcW w:w="1966" w:type="dxa"/>
            <w:tcBorders>
              <w:top w:val="nil"/>
              <w:left w:val="nil"/>
              <w:bottom w:val="single" w:sz="4" w:space="0" w:color="auto"/>
              <w:right w:val="single" w:sz="4" w:space="0" w:color="auto"/>
            </w:tcBorders>
            <w:shd w:val="clear" w:color="auto" w:fill="auto"/>
            <w:hideMark/>
          </w:tcPr>
          <w:p w14:paraId="49A9111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25mm </w:t>
            </w:r>
            <w:proofErr w:type="spellStart"/>
            <w:r w:rsidRPr="00BF1CDE">
              <w:rPr>
                <w:rFonts w:ascii="Calibri" w:hAnsi="Calibri" w:cs="Calibri"/>
                <w:sz w:val="22"/>
              </w:rPr>
              <w:t>dia</w:t>
            </w:r>
            <w:proofErr w:type="spellEnd"/>
            <w:r w:rsidRPr="00BF1CDE">
              <w:rPr>
                <w:rFonts w:ascii="Calibri" w:hAnsi="Calibri" w:cs="Calibri"/>
                <w:sz w:val="22"/>
              </w:rPr>
              <w:t xml:space="preserve"> x 4.0mm </w:t>
            </w:r>
            <w:proofErr w:type="spellStart"/>
            <w:r w:rsidRPr="00BF1CDE">
              <w:rPr>
                <w:rFonts w:ascii="Calibri" w:hAnsi="Calibri" w:cs="Calibri"/>
                <w:sz w:val="22"/>
              </w:rPr>
              <w:t>thck</w:t>
            </w:r>
            <w:proofErr w:type="spellEnd"/>
            <w:r w:rsidRPr="00BF1CDE">
              <w:rPr>
                <w:rFonts w:ascii="Calibri" w:hAnsi="Calibri" w:cs="Calibri"/>
                <w:sz w:val="22"/>
              </w:rPr>
              <w:t xml:space="preserve"> x 50mm long galv. mild steel pipe</w:t>
            </w:r>
          </w:p>
        </w:tc>
        <w:tc>
          <w:tcPr>
            <w:tcW w:w="1134" w:type="dxa"/>
            <w:tcBorders>
              <w:top w:val="nil"/>
              <w:left w:val="nil"/>
              <w:bottom w:val="single" w:sz="4" w:space="0" w:color="auto"/>
              <w:right w:val="single" w:sz="4" w:space="0" w:color="auto"/>
            </w:tcBorders>
            <w:shd w:val="clear" w:color="auto" w:fill="auto"/>
            <w:noWrap/>
            <w:hideMark/>
          </w:tcPr>
          <w:p w14:paraId="7602971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C6C575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435F0E0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0.05</w:t>
            </w:r>
          </w:p>
        </w:tc>
        <w:tc>
          <w:tcPr>
            <w:tcW w:w="620" w:type="dxa"/>
            <w:tcBorders>
              <w:top w:val="nil"/>
              <w:left w:val="nil"/>
              <w:bottom w:val="single" w:sz="4" w:space="0" w:color="auto"/>
              <w:right w:val="single" w:sz="4" w:space="0" w:color="auto"/>
            </w:tcBorders>
            <w:shd w:val="clear" w:color="auto" w:fill="auto"/>
            <w:noWrap/>
            <w:hideMark/>
          </w:tcPr>
          <w:p w14:paraId="30AAEF1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28A28A6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2.99</w:t>
            </w:r>
          </w:p>
        </w:tc>
        <w:tc>
          <w:tcPr>
            <w:tcW w:w="992" w:type="dxa"/>
            <w:tcBorders>
              <w:top w:val="nil"/>
              <w:left w:val="nil"/>
              <w:bottom w:val="single" w:sz="4" w:space="0" w:color="auto"/>
              <w:right w:val="single" w:sz="4" w:space="0" w:color="auto"/>
            </w:tcBorders>
            <w:shd w:val="clear" w:color="auto" w:fill="auto"/>
            <w:noWrap/>
            <w:hideMark/>
          </w:tcPr>
          <w:p w14:paraId="7EA3D3A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0.60</w:t>
            </w:r>
          </w:p>
        </w:tc>
        <w:tc>
          <w:tcPr>
            <w:tcW w:w="1559" w:type="dxa"/>
            <w:tcBorders>
              <w:top w:val="nil"/>
              <w:left w:val="nil"/>
              <w:bottom w:val="single" w:sz="4" w:space="0" w:color="auto"/>
              <w:right w:val="single" w:sz="8" w:space="0" w:color="auto"/>
            </w:tcBorders>
            <w:shd w:val="clear" w:color="auto" w:fill="auto"/>
            <w:noWrap/>
            <w:hideMark/>
          </w:tcPr>
          <w:p w14:paraId="6DFC7A4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762B00B9"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3289F9A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16.7</w:t>
            </w:r>
          </w:p>
        </w:tc>
        <w:tc>
          <w:tcPr>
            <w:tcW w:w="1966" w:type="dxa"/>
            <w:tcBorders>
              <w:top w:val="nil"/>
              <w:left w:val="nil"/>
              <w:bottom w:val="single" w:sz="4" w:space="0" w:color="auto"/>
              <w:right w:val="single" w:sz="4" w:space="0" w:color="auto"/>
            </w:tcBorders>
            <w:shd w:val="clear" w:color="auto" w:fill="auto"/>
            <w:hideMark/>
          </w:tcPr>
          <w:p w14:paraId="723ACBD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62.5mm x 62.5mm x 10mm mild steel plate</w:t>
            </w:r>
          </w:p>
        </w:tc>
        <w:tc>
          <w:tcPr>
            <w:tcW w:w="1134" w:type="dxa"/>
            <w:tcBorders>
              <w:top w:val="nil"/>
              <w:left w:val="nil"/>
              <w:bottom w:val="single" w:sz="4" w:space="0" w:color="auto"/>
              <w:right w:val="single" w:sz="4" w:space="0" w:color="auto"/>
            </w:tcBorders>
            <w:shd w:val="clear" w:color="auto" w:fill="auto"/>
            <w:noWrap/>
            <w:hideMark/>
          </w:tcPr>
          <w:p w14:paraId="54ABBB7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B43D0D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Sheet</w:t>
            </w:r>
          </w:p>
        </w:tc>
        <w:tc>
          <w:tcPr>
            <w:tcW w:w="798" w:type="dxa"/>
            <w:tcBorders>
              <w:top w:val="nil"/>
              <w:left w:val="nil"/>
              <w:bottom w:val="single" w:sz="4" w:space="0" w:color="auto"/>
              <w:right w:val="single" w:sz="4" w:space="0" w:color="auto"/>
            </w:tcBorders>
            <w:shd w:val="clear" w:color="auto" w:fill="auto"/>
            <w:noWrap/>
            <w:hideMark/>
          </w:tcPr>
          <w:p w14:paraId="53B0D28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0.004</w:t>
            </w:r>
          </w:p>
        </w:tc>
        <w:tc>
          <w:tcPr>
            <w:tcW w:w="620" w:type="dxa"/>
            <w:tcBorders>
              <w:top w:val="nil"/>
              <w:left w:val="nil"/>
              <w:bottom w:val="single" w:sz="4" w:space="0" w:color="auto"/>
              <w:right w:val="single" w:sz="4" w:space="0" w:color="auto"/>
            </w:tcBorders>
            <w:shd w:val="clear" w:color="auto" w:fill="auto"/>
            <w:noWrap/>
            <w:hideMark/>
          </w:tcPr>
          <w:p w14:paraId="418964E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m²</w:t>
            </w:r>
          </w:p>
        </w:tc>
        <w:tc>
          <w:tcPr>
            <w:tcW w:w="1648" w:type="dxa"/>
            <w:tcBorders>
              <w:top w:val="nil"/>
              <w:left w:val="nil"/>
              <w:bottom w:val="single" w:sz="4" w:space="0" w:color="auto"/>
              <w:right w:val="single" w:sz="4" w:space="0" w:color="auto"/>
            </w:tcBorders>
            <w:shd w:val="clear" w:color="auto" w:fill="auto"/>
            <w:noWrap/>
            <w:hideMark/>
          </w:tcPr>
          <w:p w14:paraId="4EEFCB6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78.5</w:t>
            </w:r>
          </w:p>
        </w:tc>
        <w:tc>
          <w:tcPr>
            <w:tcW w:w="992" w:type="dxa"/>
            <w:tcBorders>
              <w:top w:val="nil"/>
              <w:left w:val="nil"/>
              <w:bottom w:val="single" w:sz="4" w:space="0" w:color="auto"/>
              <w:right w:val="single" w:sz="4" w:space="0" w:color="auto"/>
            </w:tcBorders>
            <w:shd w:val="clear" w:color="auto" w:fill="auto"/>
            <w:noWrap/>
            <w:hideMark/>
          </w:tcPr>
          <w:p w14:paraId="605BFD9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1.26</w:t>
            </w:r>
          </w:p>
        </w:tc>
        <w:tc>
          <w:tcPr>
            <w:tcW w:w="1559" w:type="dxa"/>
            <w:tcBorders>
              <w:top w:val="nil"/>
              <w:left w:val="nil"/>
              <w:bottom w:val="single" w:sz="4" w:space="0" w:color="auto"/>
              <w:right w:val="single" w:sz="8" w:space="0" w:color="auto"/>
            </w:tcBorders>
            <w:shd w:val="clear" w:color="auto" w:fill="auto"/>
            <w:noWrap/>
            <w:hideMark/>
          </w:tcPr>
          <w:p w14:paraId="441BB63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r>
      <w:tr w:rsidR="00BF1CDE" w:rsidRPr="00BF1CDE" w14:paraId="1EACB132"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6AC7ACB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16.8</w:t>
            </w:r>
          </w:p>
        </w:tc>
        <w:tc>
          <w:tcPr>
            <w:tcW w:w="1966" w:type="dxa"/>
            <w:tcBorders>
              <w:top w:val="nil"/>
              <w:left w:val="nil"/>
              <w:bottom w:val="single" w:sz="4" w:space="0" w:color="auto"/>
              <w:right w:val="single" w:sz="4" w:space="0" w:color="auto"/>
            </w:tcBorders>
            <w:shd w:val="clear" w:color="auto" w:fill="auto"/>
            <w:hideMark/>
          </w:tcPr>
          <w:p w14:paraId="093AF8D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 1/4" x 50mm long galv. mild steel pipe</w:t>
            </w:r>
          </w:p>
        </w:tc>
        <w:tc>
          <w:tcPr>
            <w:tcW w:w="1134" w:type="dxa"/>
            <w:tcBorders>
              <w:top w:val="nil"/>
              <w:left w:val="nil"/>
              <w:bottom w:val="single" w:sz="4" w:space="0" w:color="auto"/>
              <w:right w:val="single" w:sz="4" w:space="0" w:color="auto"/>
            </w:tcBorders>
            <w:shd w:val="clear" w:color="auto" w:fill="auto"/>
            <w:noWrap/>
            <w:hideMark/>
          </w:tcPr>
          <w:p w14:paraId="36687D9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61A7A40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774CC95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0.05</w:t>
            </w:r>
          </w:p>
        </w:tc>
        <w:tc>
          <w:tcPr>
            <w:tcW w:w="620" w:type="dxa"/>
            <w:tcBorders>
              <w:top w:val="nil"/>
              <w:left w:val="nil"/>
              <w:bottom w:val="single" w:sz="4" w:space="0" w:color="auto"/>
              <w:right w:val="single" w:sz="4" w:space="0" w:color="auto"/>
            </w:tcBorders>
            <w:shd w:val="clear" w:color="auto" w:fill="auto"/>
            <w:noWrap/>
            <w:hideMark/>
          </w:tcPr>
          <w:p w14:paraId="57D58AF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single" w:sz="4" w:space="0" w:color="auto"/>
              <w:right w:val="single" w:sz="4" w:space="0" w:color="auto"/>
            </w:tcBorders>
            <w:shd w:val="clear" w:color="auto" w:fill="auto"/>
            <w:noWrap/>
            <w:hideMark/>
          </w:tcPr>
          <w:p w14:paraId="3640F69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2.46</w:t>
            </w:r>
          </w:p>
        </w:tc>
        <w:tc>
          <w:tcPr>
            <w:tcW w:w="992" w:type="dxa"/>
            <w:tcBorders>
              <w:top w:val="nil"/>
              <w:left w:val="nil"/>
              <w:bottom w:val="single" w:sz="4" w:space="0" w:color="auto"/>
              <w:right w:val="single" w:sz="4" w:space="0" w:color="auto"/>
            </w:tcBorders>
            <w:shd w:val="clear" w:color="auto" w:fill="auto"/>
            <w:noWrap/>
            <w:hideMark/>
          </w:tcPr>
          <w:p w14:paraId="7540653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0.49</w:t>
            </w:r>
          </w:p>
        </w:tc>
        <w:tc>
          <w:tcPr>
            <w:tcW w:w="1559" w:type="dxa"/>
            <w:tcBorders>
              <w:top w:val="nil"/>
              <w:left w:val="nil"/>
              <w:bottom w:val="single" w:sz="4" w:space="0" w:color="auto"/>
              <w:right w:val="single" w:sz="8" w:space="0" w:color="auto"/>
            </w:tcBorders>
            <w:shd w:val="clear" w:color="auto" w:fill="auto"/>
            <w:noWrap/>
            <w:hideMark/>
          </w:tcPr>
          <w:p w14:paraId="42785DA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663E00CD"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62169E7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16.9</w:t>
            </w:r>
          </w:p>
        </w:tc>
        <w:tc>
          <w:tcPr>
            <w:tcW w:w="1966" w:type="dxa"/>
            <w:tcBorders>
              <w:top w:val="nil"/>
              <w:left w:val="nil"/>
              <w:bottom w:val="single" w:sz="4" w:space="0" w:color="auto"/>
              <w:right w:val="single" w:sz="4" w:space="0" w:color="auto"/>
            </w:tcBorders>
            <w:shd w:val="clear" w:color="auto" w:fill="auto"/>
            <w:hideMark/>
          </w:tcPr>
          <w:p w14:paraId="18CAD44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20mm </w:t>
            </w:r>
            <w:proofErr w:type="spellStart"/>
            <w:r w:rsidRPr="00BF1CDE">
              <w:rPr>
                <w:rFonts w:ascii="Calibri" w:hAnsi="Calibri" w:cs="Calibri"/>
                <w:sz w:val="22"/>
              </w:rPr>
              <w:t>dia</w:t>
            </w:r>
            <w:proofErr w:type="spellEnd"/>
            <w:r w:rsidRPr="00BF1CDE">
              <w:rPr>
                <w:rFonts w:ascii="Calibri" w:hAnsi="Calibri" w:cs="Calibri"/>
                <w:sz w:val="22"/>
              </w:rPr>
              <w:t xml:space="preserve"> x 420mm long galv. mild steel round bars</w:t>
            </w:r>
          </w:p>
        </w:tc>
        <w:tc>
          <w:tcPr>
            <w:tcW w:w="1134" w:type="dxa"/>
            <w:tcBorders>
              <w:top w:val="nil"/>
              <w:left w:val="nil"/>
              <w:bottom w:val="single" w:sz="4" w:space="0" w:color="auto"/>
              <w:right w:val="single" w:sz="4" w:space="0" w:color="auto"/>
            </w:tcBorders>
            <w:shd w:val="clear" w:color="auto" w:fill="auto"/>
            <w:noWrap/>
            <w:hideMark/>
          </w:tcPr>
          <w:p w14:paraId="383EDB2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5E6AFAF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492B3A6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0.42</w:t>
            </w:r>
          </w:p>
        </w:tc>
        <w:tc>
          <w:tcPr>
            <w:tcW w:w="620" w:type="dxa"/>
            <w:tcBorders>
              <w:top w:val="nil"/>
              <w:left w:val="nil"/>
              <w:bottom w:val="single" w:sz="4" w:space="0" w:color="auto"/>
              <w:right w:val="single" w:sz="4" w:space="0" w:color="auto"/>
            </w:tcBorders>
            <w:shd w:val="clear" w:color="auto" w:fill="auto"/>
            <w:noWrap/>
            <w:hideMark/>
          </w:tcPr>
          <w:p w14:paraId="1A6CB61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nil"/>
              <w:left w:val="nil"/>
              <w:bottom w:val="nil"/>
              <w:right w:val="single" w:sz="4" w:space="0" w:color="auto"/>
            </w:tcBorders>
            <w:shd w:val="clear" w:color="auto" w:fill="auto"/>
            <w:noWrap/>
            <w:hideMark/>
          </w:tcPr>
          <w:p w14:paraId="5791A7E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2.466</w:t>
            </w:r>
          </w:p>
        </w:tc>
        <w:tc>
          <w:tcPr>
            <w:tcW w:w="992" w:type="dxa"/>
            <w:tcBorders>
              <w:top w:val="nil"/>
              <w:left w:val="nil"/>
              <w:bottom w:val="single" w:sz="4" w:space="0" w:color="auto"/>
              <w:right w:val="single" w:sz="4" w:space="0" w:color="auto"/>
            </w:tcBorders>
            <w:shd w:val="clear" w:color="auto" w:fill="auto"/>
            <w:noWrap/>
            <w:hideMark/>
          </w:tcPr>
          <w:p w14:paraId="09E3412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4.14</w:t>
            </w:r>
          </w:p>
        </w:tc>
        <w:tc>
          <w:tcPr>
            <w:tcW w:w="1559" w:type="dxa"/>
            <w:tcBorders>
              <w:top w:val="nil"/>
              <w:left w:val="nil"/>
              <w:bottom w:val="single" w:sz="4" w:space="0" w:color="auto"/>
              <w:right w:val="single" w:sz="8" w:space="0" w:color="auto"/>
            </w:tcBorders>
            <w:shd w:val="clear" w:color="auto" w:fill="auto"/>
            <w:noWrap/>
            <w:hideMark/>
          </w:tcPr>
          <w:p w14:paraId="6E4849A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4135B068"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73B1ABC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16.10</w:t>
            </w:r>
          </w:p>
        </w:tc>
        <w:tc>
          <w:tcPr>
            <w:tcW w:w="1966" w:type="dxa"/>
            <w:tcBorders>
              <w:top w:val="nil"/>
              <w:left w:val="nil"/>
              <w:bottom w:val="single" w:sz="4" w:space="0" w:color="auto"/>
              <w:right w:val="single" w:sz="4" w:space="0" w:color="auto"/>
            </w:tcBorders>
            <w:shd w:val="clear" w:color="auto" w:fill="auto"/>
            <w:hideMark/>
          </w:tcPr>
          <w:p w14:paraId="02182CC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 </w:t>
            </w:r>
            <w:proofErr w:type="spellStart"/>
            <w:r w:rsidRPr="00BF1CDE">
              <w:rPr>
                <w:rFonts w:ascii="Calibri" w:hAnsi="Calibri" w:cs="Calibri"/>
                <w:sz w:val="22"/>
              </w:rPr>
              <w:t>dia</w:t>
            </w:r>
            <w:proofErr w:type="spellEnd"/>
            <w:r w:rsidRPr="00BF1CDE">
              <w:rPr>
                <w:rFonts w:ascii="Calibri" w:hAnsi="Calibri" w:cs="Calibri"/>
                <w:sz w:val="22"/>
              </w:rPr>
              <w:t xml:space="preserve"> galv. mild steel round bars</w:t>
            </w:r>
          </w:p>
        </w:tc>
        <w:tc>
          <w:tcPr>
            <w:tcW w:w="1134" w:type="dxa"/>
            <w:tcBorders>
              <w:top w:val="nil"/>
              <w:left w:val="nil"/>
              <w:bottom w:val="single" w:sz="4" w:space="0" w:color="auto"/>
              <w:right w:val="single" w:sz="4" w:space="0" w:color="auto"/>
            </w:tcBorders>
            <w:shd w:val="clear" w:color="auto" w:fill="auto"/>
            <w:noWrap/>
            <w:hideMark/>
          </w:tcPr>
          <w:p w14:paraId="747A20A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0C43DBD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2255E65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0.5</w:t>
            </w:r>
          </w:p>
        </w:tc>
        <w:tc>
          <w:tcPr>
            <w:tcW w:w="620" w:type="dxa"/>
            <w:tcBorders>
              <w:top w:val="nil"/>
              <w:left w:val="nil"/>
              <w:bottom w:val="single" w:sz="4" w:space="0" w:color="auto"/>
              <w:right w:val="single" w:sz="4" w:space="0" w:color="auto"/>
            </w:tcBorders>
            <w:shd w:val="clear" w:color="auto" w:fill="auto"/>
            <w:noWrap/>
            <w:hideMark/>
          </w:tcPr>
          <w:p w14:paraId="5471FDD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w:t>
            </w:r>
          </w:p>
        </w:tc>
        <w:tc>
          <w:tcPr>
            <w:tcW w:w="1648" w:type="dxa"/>
            <w:tcBorders>
              <w:top w:val="single" w:sz="4" w:space="0" w:color="auto"/>
              <w:left w:val="nil"/>
              <w:bottom w:val="single" w:sz="4" w:space="0" w:color="auto"/>
              <w:right w:val="single" w:sz="4" w:space="0" w:color="auto"/>
            </w:tcBorders>
            <w:shd w:val="clear" w:color="auto" w:fill="auto"/>
            <w:noWrap/>
            <w:hideMark/>
          </w:tcPr>
          <w:p w14:paraId="34239BA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1.578</w:t>
            </w:r>
          </w:p>
        </w:tc>
        <w:tc>
          <w:tcPr>
            <w:tcW w:w="992" w:type="dxa"/>
            <w:tcBorders>
              <w:top w:val="nil"/>
              <w:left w:val="nil"/>
              <w:bottom w:val="single" w:sz="4" w:space="0" w:color="auto"/>
              <w:right w:val="single" w:sz="4" w:space="0" w:color="auto"/>
            </w:tcBorders>
            <w:shd w:val="clear" w:color="auto" w:fill="auto"/>
            <w:noWrap/>
            <w:hideMark/>
          </w:tcPr>
          <w:p w14:paraId="55168C1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3.16</w:t>
            </w:r>
          </w:p>
        </w:tc>
        <w:tc>
          <w:tcPr>
            <w:tcW w:w="1559" w:type="dxa"/>
            <w:tcBorders>
              <w:top w:val="nil"/>
              <w:left w:val="nil"/>
              <w:bottom w:val="single" w:sz="4" w:space="0" w:color="auto"/>
              <w:right w:val="single" w:sz="8" w:space="0" w:color="auto"/>
            </w:tcBorders>
            <w:shd w:val="clear" w:color="auto" w:fill="auto"/>
            <w:noWrap/>
            <w:hideMark/>
          </w:tcPr>
          <w:p w14:paraId="5D0919F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39DA7589" w14:textId="77777777" w:rsidTr="007C6DFE">
        <w:trPr>
          <w:trHeight w:val="580"/>
        </w:trPr>
        <w:tc>
          <w:tcPr>
            <w:tcW w:w="718" w:type="dxa"/>
            <w:tcBorders>
              <w:top w:val="nil"/>
              <w:left w:val="single" w:sz="8" w:space="0" w:color="auto"/>
              <w:bottom w:val="nil"/>
              <w:right w:val="single" w:sz="4" w:space="0" w:color="auto"/>
            </w:tcBorders>
            <w:shd w:val="clear" w:color="auto" w:fill="auto"/>
            <w:noWrap/>
            <w:hideMark/>
          </w:tcPr>
          <w:p w14:paraId="43BD6EE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lastRenderedPageBreak/>
              <w:t>16.11</w:t>
            </w:r>
          </w:p>
        </w:tc>
        <w:tc>
          <w:tcPr>
            <w:tcW w:w="1966" w:type="dxa"/>
            <w:tcBorders>
              <w:top w:val="nil"/>
              <w:left w:val="nil"/>
              <w:bottom w:val="nil"/>
              <w:right w:val="single" w:sz="4" w:space="0" w:color="auto"/>
            </w:tcBorders>
            <w:shd w:val="clear" w:color="auto" w:fill="auto"/>
            <w:hideMark/>
          </w:tcPr>
          <w:p w14:paraId="55548E0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xml:space="preserve">16mm </w:t>
            </w:r>
            <w:proofErr w:type="spellStart"/>
            <w:r w:rsidRPr="00BF1CDE">
              <w:rPr>
                <w:rFonts w:ascii="Calibri" w:hAnsi="Calibri" w:cs="Calibri"/>
                <w:sz w:val="22"/>
              </w:rPr>
              <w:t>dia</w:t>
            </w:r>
            <w:proofErr w:type="spellEnd"/>
            <w:r w:rsidRPr="00BF1CDE">
              <w:rPr>
                <w:rFonts w:ascii="Calibri" w:hAnsi="Calibri" w:cs="Calibri"/>
                <w:sz w:val="22"/>
              </w:rPr>
              <w:t xml:space="preserve"> galv. bolts x 50mm long</w:t>
            </w:r>
          </w:p>
        </w:tc>
        <w:tc>
          <w:tcPr>
            <w:tcW w:w="1134" w:type="dxa"/>
            <w:tcBorders>
              <w:top w:val="nil"/>
              <w:left w:val="nil"/>
              <w:bottom w:val="nil"/>
              <w:right w:val="single" w:sz="4" w:space="0" w:color="auto"/>
            </w:tcBorders>
            <w:shd w:val="clear" w:color="auto" w:fill="auto"/>
            <w:noWrap/>
            <w:hideMark/>
          </w:tcPr>
          <w:p w14:paraId="27DA656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nil"/>
              <w:right w:val="single" w:sz="4" w:space="0" w:color="auto"/>
            </w:tcBorders>
            <w:shd w:val="clear" w:color="auto" w:fill="auto"/>
            <w:noWrap/>
            <w:hideMark/>
          </w:tcPr>
          <w:p w14:paraId="00713B1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nil"/>
              <w:right w:val="single" w:sz="4" w:space="0" w:color="auto"/>
            </w:tcBorders>
            <w:shd w:val="clear" w:color="auto" w:fill="auto"/>
            <w:noWrap/>
            <w:hideMark/>
          </w:tcPr>
          <w:p w14:paraId="12F3F7C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nil"/>
              <w:right w:val="nil"/>
            </w:tcBorders>
            <w:shd w:val="clear" w:color="auto" w:fill="auto"/>
            <w:noWrap/>
            <w:vAlign w:val="bottom"/>
            <w:hideMark/>
          </w:tcPr>
          <w:p w14:paraId="3475901F" w14:textId="77777777" w:rsidR="00BF1CDE" w:rsidRPr="00BF1CDE" w:rsidRDefault="00BF1CDE" w:rsidP="00BF1CDE">
            <w:pPr>
              <w:spacing w:after="0" w:line="240" w:lineRule="auto"/>
              <w:ind w:left="0" w:firstLine="0"/>
              <w:jc w:val="left"/>
              <w:rPr>
                <w:rFonts w:ascii="Calibri" w:hAnsi="Calibri" w:cs="Calibri"/>
                <w:sz w:val="22"/>
              </w:rPr>
            </w:pPr>
          </w:p>
        </w:tc>
        <w:tc>
          <w:tcPr>
            <w:tcW w:w="1648" w:type="dxa"/>
            <w:tcBorders>
              <w:top w:val="nil"/>
              <w:left w:val="single" w:sz="4" w:space="0" w:color="auto"/>
              <w:bottom w:val="nil"/>
              <w:right w:val="single" w:sz="4" w:space="0" w:color="auto"/>
            </w:tcBorders>
            <w:shd w:val="clear" w:color="auto" w:fill="auto"/>
            <w:noWrap/>
            <w:hideMark/>
          </w:tcPr>
          <w:p w14:paraId="1D26B9C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71B21EE8"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 </w:t>
            </w:r>
          </w:p>
        </w:tc>
        <w:tc>
          <w:tcPr>
            <w:tcW w:w="1559" w:type="dxa"/>
            <w:tcBorders>
              <w:top w:val="nil"/>
              <w:left w:val="nil"/>
              <w:bottom w:val="nil"/>
              <w:right w:val="single" w:sz="8" w:space="0" w:color="auto"/>
            </w:tcBorders>
            <w:shd w:val="clear" w:color="auto" w:fill="auto"/>
            <w:noWrap/>
            <w:hideMark/>
          </w:tcPr>
          <w:p w14:paraId="5958AC6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3F9BD886" w14:textId="77777777" w:rsidTr="007C6DFE">
        <w:trPr>
          <w:trHeight w:val="300"/>
        </w:trPr>
        <w:tc>
          <w:tcPr>
            <w:tcW w:w="718" w:type="dxa"/>
            <w:tcBorders>
              <w:top w:val="single" w:sz="4" w:space="0" w:color="auto"/>
              <w:left w:val="single" w:sz="8" w:space="0" w:color="auto"/>
              <w:bottom w:val="single" w:sz="8" w:space="0" w:color="auto"/>
              <w:right w:val="single" w:sz="4" w:space="0" w:color="auto"/>
            </w:tcBorders>
            <w:shd w:val="clear" w:color="auto" w:fill="auto"/>
            <w:noWrap/>
            <w:hideMark/>
          </w:tcPr>
          <w:p w14:paraId="0CDBD04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16.12</w:t>
            </w:r>
          </w:p>
        </w:tc>
        <w:tc>
          <w:tcPr>
            <w:tcW w:w="1966" w:type="dxa"/>
            <w:tcBorders>
              <w:top w:val="single" w:sz="4" w:space="0" w:color="auto"/>
              <w:left w:val="nil"/>
              <w:bottom w:val="single" w:sz="8" w:space="0" w:color="auto"/>
              <w:right w:val="single" w:sz="4" w:space="0" w:color="auto"/>
            </w:tcBorders>
            <w:shd w:val="clear" w:color="auto" w:fill="auto"/>
            <w:hideMark/>
          </w:tcPr>
          <w:p w14:paraId="67D10C0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Heavy Duty Padlock</w:t>
            </w:r>
          </w:p>
        </w:tc>
        <w:tc>
          <w:tcPr>
            <w:tcW w:w="1134" w:type="dxa"/>
            <w:tcBorders>
              <w:top w:val="single" w:sz="4" w:space="0" w:color="auto"/>
              <w:left w:val="nil"/>
              <w:bottom w:val="single" w:sz="8" w:space="0" w:color="auto"/>
              <w:right w:val="single" w:sz="4" w:space="0" w:color="auto"/>
            </w:tcBorders>
            <w:shd w:val="clear" w:color="auto" w:fill="auto"/>
            <w:noWrap/>
            <w:hideMark/>
          </w:tcPr>
          <w:p w14:paraId="59C74E2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single" w:sz="4" w:space="0" w:color="auto"/>
              <w:left w:val="nil"/>
              <w:bottom w:val="single" w:sz="8" w:space="0" w:color="auto"/>
              <w:right w:val="single" w:sz="4" w:space="0" w:color="auto"/>
            </w:tcBorders>
            <w:shd w:val="clear" w:color="auto" w:fill="auto"/>
            <w:noWrap/>
            <w:hideMark/>
          </w:tcPr>
          <w:p w14:paraId="4E0DC6F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single" w:sz="4" w:space="0" w:color="auto"/>
              <w:left w:val="nil"/>
              <w:bottom w:val="single" w:sz="8" w:space="0" w:color="auto"/>
              <w:right w:val="single" w:sz="4" w:space="0" w:color="auto"/>
            </w:tcBorders>
            <w:shd w:val="clear" w:color="auto" w:fill="auto"/>
            <w:noWrap/>
            <w:hideMark/>
          </w:tcPr>
          <w:p w14:paraId="0196F6A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single" w:sz="8" w:space="0" w:color="auto"/>
              <w:right w:val="single" w:sz="4" w:space="0" w:color="auto"/>
            </w:tcBorders>
            <w:shd w:val="clear" w:color="auto" w:fill="auto"/>
            <w:noWrap/>
            <w:vAlign w:val="bottom"/>
            <w:hideMark/>
          </w:tcPr>
          <w:p w14:paraId="1781475A"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648" w:type="dxa"/>
            <w:tcBorders>
              <w:top w:val="single" w:sz="4" w:space="0" w:color="auto"/>
              <w:left w:val="nil"/>
              <w:bottom w:val="single" w:sz="8" w:space="0" w:color="auto"/>
              <w:right w:val="single" w:sz="4" w:space="0" w:color="auto"/>
            </w:tcBorders>
            <w:shd w:val="clear" w:color="auto" w:fill="auto"/>
            <w:noWrap/>
            <w:hideMark/>
          </w:tcPr>
          <w:p w14:paraId="559B03A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single" w:sz="4" w:space="0" w:color="auto"/>
              <w:left w:val="nil"/>
              <w:bottom w:val="single" w:sz="8" w:space="0" w:color="auto"/>
              <w:right w:val="single" w:sz="4" w:space="0" w:color="auto"/>
            </w:tcBorders>
            <w:shd w:val="clear" w:color="auto" w:fill="auto"/>
            <w:noWrap/>
            <w:hideMark/>
          </w:tcPr>
          <w:p w14:paraId="36E7758B"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 </w:t>
            </w:r>
          </w:p>
        </w:tc>
        <w:tc>
          <w:tcPr>
            <w:tcW w:w="1559" w:type="dxa"/>
            <w:tcBorders>
              <w:top w:val="single" w:sz="4" w:space="0" w:color="auto"/>
              <w:left w:val="nil"/>
              <w:bottom w:val="single" w:sz="8" w:space="0" w:color="auto"/>
              <w:right w:val="single" w:sz="8" w:space="0" w:color="auto"/>
            </w:tcBorders>
            <w:shd w:val="clear" w:color="auto" w:fill="auto"/>
            <w:noWrap/>
            <w:hideMark/>
          </w:tcPr>
          <w:p w14:paraId="6895384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42AFAAD2"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58CE6E63"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17</w:t>
            </w:r>
          </w:p>
        </w:tc>
        <w:tc>
          <w:tcPr>
            <w:tcW w:w="9567" w:type="dxa"/>
            <w:gridSpan w:val="8"/>
            <w:tcBorders>
              <w:top w:val="nil"/>
              <w:left w:val="nil"/>
              <w:bottom w:val="single" w:sz="4" w:space="0" w:color="auto"/>
              <w:right w:val="single" w:sz="8" w:space="0" w:color="000000"/>
            </w:tcBorders>
            <w:shd w:val="clear" w:color="auto" w:fill="auto"/>
            <w:noWrap/>
            <w:hideMark/>
          </w:tcPr>
          <w:p w14:paraId="026DA06A"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Reinforcing Steel for Concrete Top Cover Slabs</w:t>
            </w:r>
          </w:p>
        </w:tc>
      </w:tr>
      <w:tr w:rsidR="00BF1CDE" w:rsidRPr="00BF1CDE" w14:paraId="0EC16987"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6839097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17.1</w:t>
            </w:r>
          </w:p>
        </w:tc>
        <w:tc>
          <w:tcPr>
            <w:tcW w:w="1966" w:type="dxa"/>
            <w:tcBorders>
              <w:top w:val="nil"/>
              <w:left w:val="nil"/>
              <w:bottom w:val="single" w:sz="4" w:space="0" w:color="auto"/>
              <w:right w:val="single" w:sz="4" w:space="0" w:color="auto"/>
            </w:tcBorders>
            <w:shd w:val="clear" w:color="auto" w:fill="auto"/>
            <w:hideMark/>
          </w:tcPr>
          <w:p w14:paraId="6F2DF10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12mmØ deformed round bars, 6m length</w:t>
            </w:r>
          </w:p>
        </w:tc>
        <w:tc>
          <w:tcPr>
            <w:tcW w:w="1134" w:type="dxa"/>
            <w:tcBorders>
              <w:top w:val="nil"/>
              <w:left w:val="nil"/>
              <w:bottom w:val="single" w:sz="4" w:space="0" w:color="auto"/>
              <w:right w:val="single" w:sz="4" w:space="0" w:color="auto"/>
            </w:tcBorders>
            <w:shd w:val="clear" w:color="auto" w:fill="auto"/>
            <w:noWrap/>
            <w:hideMark/>
          </w:tcPr>
          <w:p w14:paraId="5084739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32</w:t>
            </w:r>
          </w:p>
        </w:tc>
        <w:tc>
          <w:tcPr>
            <w:tcW w:w="850" w:type="dxa"/>
            <w:tcBorders>
              <w:top w:val="nil"/>
              <w:left w:val="nil"/>
              <w:bottom w:val="single" w:sz="4" w:space="0" w:color="auto"/>
              <w:right w:val="single" w:sz="4" w:space="0" w:color="auto"/>
            </w:tcBorders>
            <w:shd w:val="clear" w:color="auto" w:fill="auto"/>
            <w:noWrap/>
            <w:hideMark/>
          </w:tcPr>
          <w:p w14:paraId="0453E80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hideMark/>
          </w:tcPr>
          <w:p w14:paraId="21F97C3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hideMark/>
          </w:tcPr>
          <w:p w14:paraId="7B1FD0E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0E9E163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0.888</w:t>
            </w:r>
          </w:p>
        </w:tc>
        <w:tc>
          <w:tcPr>
            <w:tcW w:w="992" w:type="dxa"/>
            <w:tcBorders>
              <w:top w:val="nil"/>
              <w:left w:val="nil"/>
              <w:bottom w:val="single" w:sz="4" w:space="0" w:color="auto"/>
              <w:right w:val="single" w:sz="4" w:space="0" w:color="auto"/>
            </w:tcBorders>
            <w:shd w:val="clear" w:color="auto" w:fill="auto"/>
            <w:noWrap/>
            <w:hideMark/>
          </w:tcPr>
          <w:p w14:paraId="61C7363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170.50</w:t>
            </w:r>
          </w:p>
        </w:tc>
        <w:tc>
          <w:tcPr>
            <w:tcW w:w="1559" w:type="dxa"/>
            <w:tcBorders>
              <w:top w:val="nil"/>
              <w:left w:val="nil"/>
              <w:bottom w:val="single" w:sz="4" w:space="0" w:color="auto"/>
              <w:right w:val="single" w:sz="8" w:space="0" w:color="auto"/>
            </w:tcBorders>
            <w:shd w:val="clear" w:color="auto" w:fill="auto"/>
            <w:noWrap/>
            <w:hideMark/>
          </w:tcPr>
          <w:p w14:paraId="3276B31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315C7C2D"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2CFA104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17.2</w:t>
            </w:r>
          </w:p>
        </w:tc>
        <w:tc>
          <w:tcPr>
            <w:tcW w:w="1966" w:type="dxa"/>
            <w:tcBorders>
              <w:top w:val="nil"/>
              <w:left w:val="nil"/>
              <w:bottom w:val="nil"/>
              <w:right w:val="single" w:sz="4" w:space="0" w:color="auto"/>
            </w:tcBorders>
            <w:shd w:val="clear" w:color="auto" w:fill="auto"/>
            <w:hideMark/>
          </w:tcPr>
          <w:p w14:paraId="10500C8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6mmØ deformed round bars, 6m length</w:t>
            </w:r>
          </w:p>
        </w:tc>
        <w:tc>
          <w:tcPr>
            <w:tcW w:w="1134" w:type="dxa"/>
            <w:tcBorders>
              <w:top w:val="nil"/>
              <w:left w:val="nil"/>
              <w:bottom w:val="nil"/>
              <w:right w:val="single" w:sz="4" w:space="0" w:color="auto"/>
            </w:tcBorders>
            <w:shd w:val="clear" w:color="auto" w:fill="auto"/>
            <w:noWrap/>
            <w:hideMark/>
          </w:tcPr>
          <w:p w14:paraId="69FE480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w:t>
            </w:r>
          </w:p>
        </w:tc>
        <w:tc>
          <w:tcPr>
            <w:tcW w:w="850" w:type="dxa"/>
            <w:tcBorders>
              <w:top w:val="nil"/>
              <w:left w:val="nil"/>
              <w:bottom w:val="single" w:sz="4" w:space="0" w:color="auto"/>
              <w:right w:val="single" w:sz="4" w:space="0" w:color="auto"/>
            </w:tcBorders>
            <w:shd w:val="clear" w:color="auto" w:fill="auto"/>
            <w:noWrap/>
            <w:hideMark/>
          </w:tcPr>
          <w:p w14:paraId="5B1D0C7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nil"/>
              <w:right w:val="single" w:sz="4" w:space="0" w:color="auto"/>
            </w:tcBorders>
            <w:shd w:val="clear" w:color="auto" w:fill="auto"/>
            <w:noWrap/>
            <w:hideMark/>
          </w:tcPr>
          <w:p w14:paraId="0474946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nil"/>
              <w:right w:val="single" w:sz="4" w:space="0" w:color="auto"/>
            </w:tcBorders>
            <w:shd w:val="clear" w:color="auto" w:fill="auto"/>
            <w:hideMark/>
          </w:tcPr>
          <w:p w14:paraId="076E762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33B7B99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0.22</w:t>
            </w:r>
          </w:p>
        </w:tc>
        <w:tc>
          <w:tcPr>
            <w:tcW w:w="992" w:type="dxa"/>
            <w:tcBorders>
              <w:top w:val="nil"/>
              <w:left w:val="nil"/>
              <w:bottom w:val="single" w:sz="4" w:space="0" w:color="auto"/>
              <w:right w:val="single" w:sz="4" w:space="0" w:color="auto"/>
            </w:tcBorders>
            <w:shd w:val="clear" w:color="auto" w:fill="auto"/>
            <w:noWrap/>
            <w:hideMark/>
          </w:tcPr>
          <w:p w14:paraId="2A57C6A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6.60</w:t>
            </w:r>
          </w:p>
        </w:tc>
        <w:tc>
          <w:tcPr>
            <w:tcW w:w="1559" w:type="dxa"/>
            <w:tcBorders>
              <w:top w:val="nil"/>
              <w:left w:val="nil"/>
              <w:bottom w:val="nil"/>
              <w:right w:val="single" w:sz="8" w:space="0" w:color="auto"/>
            </w:tcBorders>
            <w:shd w:val="clear" w:color="auto" w:fill="auto"/>
            <w:noWrap/>
            <w:hideMark/>
          </w:tcPr>
          <w:p w14:paraId="046BA9C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1CC84E2B"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44149820"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18</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651CCBEE"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Reinforcing Steel for Double Barrel Tide Gate Concrete Structure</w:t>
            </w:r>
          </w:p>
        </w:tc>
      </w:tr>
      <w:tr w:rsidR="00BF1CDE" w:rsidRPr="00BF1CDE" w14:paraId="728B2676"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4B6B7FE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18.1</w:t>
            </w:r>
          </w:p>
        </w:tc>
        <w:tc>
          <w:tcPr>
            <w:tcW w:w="1966" w:type="dxa"/>
            <w:tcBorders>
              <w:top w:val="nil"/>
              <w:left w:val="nil"/>
              <w:bottom w:val="single" w:sz="4" w:space="0" w:color="auto"/>
              <w:right w:val="single" w:sz="4" w:space="0" w:color="auto"/>
            </w:tcBorders>
            <w:shd w:val="clear" w:color="auto" w:fill="auto"/>
            <w:hideMark/>
          </w:tcPr>
          <w:p w14:paraId="7616377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10mmØ deformed round bars, 6m length</w:t>
            </w:r>
          </w:p>
        </w:tc>
        <w:tc>
          <w:tcPr>
            <w:tcW w:w="1134" w:type="dxa"/>
            <w:tcBorders>
              <w:top w:val="nil"/>
              <w:left w:val="nil"/>
              <w:bottom w:val="single" w:sz="4" w:space="0" w:color="auto"/>
              <w:right w:val="single" w:sz="4" w:space="0" w:color="auto"/>
            </w:tcBorders>
            <w:shd w:val="clear" w:color="auto" w:fill="auto"/>
            <w:noWrap/>
            <w:hideMark/>
          </w:tcPr>
          <w:p w14:paraId="4D5B218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225</w:t>
            </w:r>
          </w:p>
        </w:tc>
        <w:tc>
          <w:tcPr>
            <w:tcW w:w="850" w:type="dxa"/>
            <w:tcBorders>
              <w:top w:val="nil"/>
              <w:left w:val="nil"/>
              <w:bottom w:val="single" w:sz="4" w:space="0" w:color="auto"/>
              <w:right w:val="single" w:sz="4" w:space="0" w:color="auto"/>
            </w:tcBorders>
            <w:shd w:val="clear" w:color="auto" w:fill="auto"/>
            <w:noWrap/>
            <w:hideMark/>
          </w:tcPr>
          <w:p w14:paraId="3C21382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6173949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nil"/>
              <w:right w:val="single" w:sz="4" w:space="0" w:color="auto"/>
            </w:tcBorders>
            <w:shd w:val="clear" w:color="auto" w:fill="auto"/>
            <w:hideMark/>
          </w:tcPr>
          <w:p w14:paraId="2A186B0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05CFB7C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0.617</w:t>
            </w:r>
          </w:p>
        </w:tc>
        <w:tc>
          <w:tcPr>
            <w:tcW w:w="992" w:type="dxa"/>
            <w:tcBorders>
              <w:top w:val="nil"/>
              <w:left w:val="nil"/>
              <w:bottom w:val="single" w:sz="4" w:space="0" w:color="auto"/>
              <w:right w:val="single" w:sz="4" w:space="0" w:color="auto"/>
            </w:tcBorders>
            <w:shd w:val="clear" w:color="auto" w:fill="auto"/>
            <w:noWrap/>
            <w:hideMark/>
          </w:tcPr>
          <w:p w14:paraId="0CCA0FE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832.95</w:t>
            </w:r>
          </w:p>
        </w:tc>
        <w:tc>
          <w:tcPr>
            <w:tcW w:w="1559" w:type="dxa"/>
            <w:tcBorders>
              <w:top w:val="nil"/>
              <w:left w:val="nil"/>
              <w:bottom w:val="single" w:sz="4" w:space="0" w:color="auto"/>
              <w:right w:val="single" w:sz="8" w:space="0" w:color="auto"/>
            </w:tcBorders>
            <w:shd w:val="clear" w:color="auto" w:fill="auto"/>
            <w:noWrap/>
            <w:hideMark/>
          </w:tcPr>
          <w:p w14:paraId="3ED0FD1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216335EC" w14:textId="77777777" w:rsidTr="007C6DFE">
        <w:trPr>
          <w:trHeight w:val="1160"/>
        </w:trPr>
        <w:tc>
          <w:tcPr>
            <w:tcW w:w="718" w:type="dxa"/>
            <w:tcBorders>
              <w:top w:val="nil"/>
              <w:left w:val="single" w:sz="8" w:space="0" w:color="auto"/>
              <w:bottom w:val="single" w:sz="4" w:space="0" w:color="auto"/>
              <w:right w:val="single" w:sz="4" w:space="0" w:color="auto"/>
            </w:tcBorders>
            <w:shd w:val="clear" w:color="auto" w:fill="auto"/>
            <w:noWrap/>
            <w:hideMark/>
          </w:tcPr>
          <w:p w14:paraId="5F4F706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18.2</w:t>
            </w:r>
          </w:p>
        </w:tc>
        <w:tc>
          <w:tcPr>
            <w:tcW w:w="1966" w:type="dxa"/>
            <w:tcBorders>
              <w:top w:val="nil"/>
              <w:left w:val="nil"/>
              <w:bottom w:val="single" w:sz="4" w:space="0" w:color="auto"/>
              <w:right w:val="single" w:sz="4" w:space="0" w:color="auto"/>
            </w:tcBorders>
            <w:shd w:val="clear" w:color="auto" w:fill="auto"/>
            <w:hideMark/>
          </w:tcPr>
          <w:p w14:paraId="0598233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12mmØ deformed round bars (including steel for outlet reinforced concrete), 6m length</w:t>
            </w:r>
          </w:p>
        </w:tc>
        <w:tc>
          <w:tcPr>
            <w:tcW w:w="1134" w:type="dxa"/>
            <w:tcBorders>
              <w:top w:val="nil"/>
              <w:left w:val="nil"/>
              <w:bottom w:val="single" w:sz="4" w:space="0" w:color="auto"/>
              <w:right w:val="single" w:sz="4" w:space="0" w:color="auto"/>
            </w:tcBorders>
            <w:shd w:val="clear" w:color="auto" w:fill="auto"/>
            <w:noWrap/>
            <w:hideMark/>
          </w:tcPr>
          <w:p w14:paraId="388BE23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485</w:t>
            </w:r>
          </w:p>
        </w:tc>
        <w:tc>
          <w:tcPr>
            <w:tcW w:w="850" w:type="dxa"/>
            <w:tcBorders>
              <w:top w:val="nil"/>
              <w:left w:val="nil"/>
              <w:bottom w:val="single" w:sz="4" w:space="0" w:color="auto"/>
              <w:right w:val="single" w:sz="4" w:space="0" w:color="auto"/>
            </w:tcBorders>
            <w:shd w:val="clear" w:color="auto" w:fill="auto"/>
            <w:noWrap/>
            <w:hideMark/>
          </w:tcPr>
          <w:p w14:paraId="69729E7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6D361B7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nil"/>
              <w:right w:val="single" w:sz="4" w:space="0" w:color="auto"/>
            </w:tcBorders>
            <w:shd w:val="clear" w:color="auto" w:fill="auto"/>
            <w:hideMark/>
          </w:tcPr>
          <w:p w14:paraId="4FC77A3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32A88ACA"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0.888</w:t>
            </w:r>
          </w:p>
        </w:tc>
        <w:tc>
          <w:tcPr>
            <w:tcW w:w="992" w:type="dxa"/>
            <w:tcBorders>
              <w:top w:val="nil"/>
              <w:left w:val="nil"/>
              <w:bottom w:val="single" w:sz="4" w:space="0" w:color="auto"/>
              <w:right w:val="single" w:sz="4" w:space="0" w:color="auto"/>
            </w:tcBorders>
            <w:shd w:val="clear" w:color="auto" w:fill="auto"/>
            <w:noWrap/>
            <w:hideMark/>
          </w:tcPr>
          <w:p w14:paraId="06E1361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2584.08</w:t>
            </w:r>
          </w:p>
        </w:tc>
        <w:tc>
          <w:tcPr>
            <w:tcW w:w="1559" w:type="dxa"/>
            <w:tcBorders>
              <w:top w:val="nil"/>
              <w:left w:val="nil"/>
              <w:bottom w:val="single" w:sz="4" w:space="0" w:color="auto"/>
              <w:right w:val="single" w:sz="8" w:space="0" w:color="auto"/>
            </w:tcBorders>
            <w:shd w:val="clear" w:color="auto" w:fill="auto"/>
            <w:noWrap/>
            <w:hideMark/>
          </w:tcPr>
          <w:p w14:paraId="08E3ACA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7436EDD6" w14:textId="77777777" w:rsidTr="007C6DFE">
        <w:trPr>
          <w:trHeight w:val="580"/>
        </w:trPr>
        <w:tc>
          <w:tcPr>
            <w:tcW w:w="718" w:type="dxa"/>
            <w:tcBorders>
              <w:top w:val="nil"/>
              <w:left w:val="single" w:sz="8" w:space="0" w:color="auto"/>
              <w:bottom w:val="single" w:sz="4" w:space="0" w:color="auto"/>
              <w:right w:val="single" w:sz="4" w:space="0" w:color="auto"/>
            </w:tcBorders>
            <w:shd w:val="clear" w:color="auto" w:fill="auto"/>
            <w:noWrap/>
            <w:hideMark/>
          </w:tcPr>
          <w:p w14:paraId="76185B8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18.3</w:t>
            </w:r>
          </w:p>
        </w:tc>
        <w:tc>
          <w:tcPr>
            <w:tcW w:w="1966" w:type="dxa"/>
            <w:tcBorders>
              <w:top w:val="nil"/>
              <w:left w:val="nil"/>
              <w:bottom w:val="single" w:sz="4" w:space="0" w:color="auto"/>
              <w:right w:val="single" w:sz="4" w:space="0" w:color="auto"/>
            </w:tcBorders>
            <w:shd w:val="clear" w:color="auto" w:fill="auto"/>
            <w:hideMark/>
          </w:tcPr>
          <w:p w14:paraId="1F7B234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16mmØ deformed round bars, 6m length</w:t>
            </w:r>
          </w:p>
        </w:tc>
        <w:tc>
          <w:tcPr>
            <w:tcW w:w="1134" w:type="dxa"/>
            <w:tcBorders>
              <w:top w:val="nil"/>
              <w:left w:val="nil"/>
              <w:bottom w:val="single" w:sz="4" w:space="0" w:color="auto"/>
              <w:right w:val="single" w:sz="4" w:space="0" w:color="auto"/>
            </w:tcBorders>
            <w:shd w:val="clear" w:color="auto" w:fill="auto"/>
            <w:noWrap/>
            <w:hideMark/>
          </w:tcPr>
          <w:p w14:paraId="520441D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28</w:t>
            </w:r>
          </w:p>
        </w:tc>
        <w:tc>
          <w:tcPr>
            <w:tcW w:w="850" w:type="dxa"/>
            <w:tcBorders>
              <w:top w:val="nil"/>
              <w:left w:val="nil"/>
              <w:bottom w:val="single" w:sz="4" w:space="0" w:color="auto"/>
              <w:right w:val="single" w:sz="4" w:space="0" w:color="auto"/>
            </w:tcBorders>
            <w:shd w:val="clear" w:color="auto" w:fill="auto"/>
            <w:noWrap/>
            <w:hideMark/>
          </w:tcPr>
          <w:p w14:paraId="085F9F8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single" w:sz="4" w:space="0" w:color="auto"/>
              <w:right w:val="single" w:sz="4" w:space="0" w:color="auto"/>
            </w:tcBorders>
            <w:shd w:val="clear" w:color="auto" w:fill="auto"/>
            <w:noWrap/>
            <w:hideMark/>
          </w:tcPr>
          <w:p w14:paraId="57784C5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nil"/>
              <w:right w:val="single" w:sz="4" w:space="0" w:color="auto"/>
            </w:tcBorders>
            <w:shd w:val="clear" w:color="auto" w:fill="auto"/>
            <w:hideMark/>
          </w:tcPr>
          <w:p w14:paraId="3D14C1C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605BB16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1.578</w:t>
            </w:r>
          </w:p>
        </w:tc>
        <w:tc>
          <w:tcPr>
            <w:tcW w:w="992" w:type="dxa"/>
            <w:tcBorders>
              <w:top w:val="nil"/>
              <w:left w:val="nil"/>
              <w:bottom w:val="single" w:sz="4" w:space="0" w:color="auto"/>
              <w:right w:val="single" w:sz="4" w:space="0" w:color="auto"/>
            </w:tcBorders>
            <w:shd w:val="clear" w:color="auto" w:fill="auto"/>
            <w:noWrap/>
            <w:hideMark/>
          </w:tcPr>
          <w:p w14:paraId="38B1DE1D"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265.10</w:t>
            </w:r>
          </w:p>
        </w:tc>
        <w:tc>
          <w:tcPr>
            <w:tcW w:w="1559" w:type="dxa"/>
            <w:tcBorders>
              <w:top w:val="nil"/>
              <w:left w:val="nil"/>
              <w:bottom w:val="single" w:sz="4" w:space="0" w:color="auto"/>
              <w:right w:val="single" w:sz="8" w:space="0" w:color="auto"/>
            </w:tcBorders>
            <w:shd w:val="clear" w:color="auto" w:fill="auto"/>
            <w:noWrap/>
            <w:hideMark/>
          </w:tcPr>
          <w:p w14:paraId="1AA2D7A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255888AB" w14:textId="77777777" w:rsidTr="007C6DFE">
        <w:trPr>
          <w:trHeight w:val="590"/>
        </w:trPr>
        <w:tc>
          <w:tcPr>
            <w:tcW w:w="718" w:type="dxa"/>
            <w:tcBorders>
              <w:top w:val="nil"/>
              <w:left w:val="single" w:sz="8" w:space="0" w:color="auto"/>
              <w:bottom w:val="nil"/>
              <w:right w:val="single" w:sz="4" w:space="0" w:color="auto"/>
            </w:tcBorders>
            <w:shd w:val="clear" w:color="auto" w:fill="auto"/>
            <w:noWrap/>
            <w:hideMark/>
          </w:tcPr>
          <w:p w14:paraId="7A4F2D5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18.4</w:t>
            </w:r>
          </w:p>
        </w:tc>
        <w:tc>
          <w:tcPr>
            <w:tcW w:w="1966" w:type="dxa"/>
            <w:tcBorders>
              <w:top w:val="nil"/>
              <w:left w:val="nil"/>
              <w:bottom w:val="nil"/>
              <w:right w:val="single" w:sz="4" w:space="0" w:color="auto"/>
            </w:tcBorders>
            <w:shd w:val="clear" w:color="auto" w:fill="auto"/>
            <w:hideMark/>
          </w:tcPr>
          <w:p w14:paraId="4A8B538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20mmØ deformed round bars, 6m length</w:t>
            </w:r>
          </w:p>
        </w:tc>
        <w:tc>
          <w:tcPr>
            <w:tcW w:w="1134" w:type="dxa"/>
            <w:tcBorders>
              <w:top w:val="nil"/>
              <w:left w:val="nil"/>
              <w:bottom w:val="nil"/>
              <w:right w:val="single" w:sz="4" w:space="0" w:color="auto"/>
            </w:tcBorders>
            <w:shd w:val="clear" w:color="auto" w:fill="auto"/>
            <w:noWrap/>
            <w:hideMark/>
          </w:tcPr>
          <w:p w14:paraId="5E100B5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w:t>
            </w:r>
          </w:p>
        </w:tc>
        <w:tc>
          <w:tcPr>
            <w:tcW w:w="850" w:type="dxa"/>
            <w:tcBorders>
              <w:top w:val="nil"/>
              <w:left w:val="nil"/>
              <w:bottom w:val="single" w:sz="4" w:space="0" w:color="auto"/>
              <w:right w:val="single" w:sz="4" w:space="0" w:color="auto"/>
            </w:tcBorders>
            <w:shd w:val="clear" w:color="auto" w:fill="auto"/>
            <w:noWrap/>
            <w:hideMark/>
          </w:tcPr>
          <w:p w14:paraId="288F729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Length</w:t>
            </w:r>
          </w:p>
        </w:tc>
        <w:tc>
          <w:tcPr>
            <w:tcW w:w="798" w:type="dxa"/>
            <w:tcBorders>
              <w:top w:val="nil"/>
              <w:left w:val="nil"/>
              <w:bottom w:val="nil"/>
              <w:right w:val="single" w:sz="4" w:space="0" w:color="auto"/>
            </w:tcBorders>
            <w:shd w:val="clear" w:color="auto" w:fill="auto"/>
            <w:noWrap/>
            <w:hideMark/>
          </w:tcPr>
          <w:p w14:paraId="222B622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single" w:sz="4" w:space="0" w:color="auto"/>
              <w:left w:val="nil"/>
              <w:bottom w:val="nil"/>
              <w:right w:val="single" w:sz="4" w:space="0" w:color="auto"/>
            </w:tcBorders>
            <w:shd w:val="clear" w:color="auto" w:fill="auto"/>
            <w:hideMark/>
          </w:tcPr>
          <w:p w14:paraId="7561F39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49CBF919"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2.466</w:t>
            </w:r>
          </w:p>
        </w:tc>
        <w:tc>
          <w:tcPr>
            <w:tcW w:w="992" w:type="dxa"/>
            <w:tcBorders>
              <w:top w:val="nil"/>
              <w:left w:val="nil"/>
              <w:bottom w:val="nil"/>
              <w:right w:val="single" w:sz="4" w:space="0" w:color="auto"/>
            </w:tcBorders>
            <w:shd w:val="clear" w:color="auto" w:fill="auto"/>
            <w:noWrap/>
            <w:hideMark/>
          </w:tcPr>
          <w:p w14:paraId="312001E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59.18</w:t>
            </w:r>
          </w:p>
        </w:tc>
        <w:tc>
          <w:tcPr>
            <w:tcW w:w="1559" w:type="dxa"/>
            <w:tcBorders>
              <w:top w:val="nil"/>
              <w:left w:val="nil"/>
              <w:bottom w:val="nil"/>
              <w:right w:val="single" w:sz="8" w:space="0" w:color="auto"/>
            </w:tcBorders>
            <w:shd w:val="clear" w:color="auto" w:fill="auto"/>
            <w:noWrap/>
            <w:hideMark/>
          </w:tcPr>
          <w:p w14:paraId="33F6FD1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04C05776"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507FC0C4"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19</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50130554"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Concrete for Double Barrel Tide Gate Structure</w:t>
            </w:r>
          </w:p>
        </w:tc>
      </w:tr>
      <w:tr w:rsidR="00BF1CDE" w:rsidRPr="00BF1CDE" w14:paraId="54BB0B0C"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61E80B9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19.1</w:t>
            </w:r>
          </w:p>
        </w:tc>
        <w:tc>
          <w:tcPr>
            <w:tcW w:w="1966" w:type="dxa"/>
            <w:tcBorders>
              <w:top w:val="nil"/>
              <w:left w:val="nil"/>
              <w:bottom w:val="single" w:sz="4" w:space="0" w:color="auto"/>
              <w:right w:val="single" w:sz="4" w:space="0" w:color="auto"/>
            </w:tcBorders>
            <w:shd w:val="clear" w:color="auto" w:fill="auto"/>
            <w:noWrap/>
            <w:hideMark/>
          </w:tcPr>
          <w:p w14:paraId="1E11121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40MPa concrete</w:t>
            </w:r>
          </w:p>
        </w:tc>
        <w:tc>
          <w:tcPr>
            <w:tcW w:w="1134" w:type="dxa"/>
            <w:tcBorders>
              <w:top w:val="nil"/>
              <w:left w:val="nil"/>
              <w:bottom w:val="single" w:sz="4" w:space="0" w:color="auto"/>
              <w:right w:val="single" w:sz="4" w:space="0" w:color="auto"/>
            </w:tcBorders>
            <w:shd w:val="clear" w:color="auto" w:fill="auto"/>
            <w:noWrap/>
            <w:hideMark/>
          </w:tcPr>
          <w:p w14:paraId="0FEF0632"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74</w:t>
            </w:r>
          </w:p>
        </w:tc>
        <w:tc>
          <w:tcPr>
            <w:tcW w:w="850" w:type="dxa"/>
            <w:tcBorders>
              <w:top w:val="nil"/>
              <w:left w:val="nil"/>
              <w:bottom w:val="single" w:sz="4" w:space="0" w:color="auto"/>
              <w:right w:val="single" w:sz="4" w:space="0" w:color="auto"/>
            </w:tcBorders>
            <w:shd w:val="clear" w:color="auto" w:fill="auto"/>
            <w:noWrap/>
            <w:hideMark/>
          </w:tcPr>
          <w:p w14:paraId="5FCD74D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m³</w:t>
            </w:r>
          </w:p>
        </w:tc>
        <w:tc>
          <w:tcPr>
            <w:tcW w:w="798" w:type="dxa"/>
            <w:tcBorders>
              <w:top w:val="nil"/>
              <w:left w:val="nil"/>
              <w:bottom w:val="single" w:sz="4" w:space="0" w:color="auto"/>
              <w:right w:val="single" w:sz="4" w:space="0" w:color="auto"/>
            </w:tcBorders>
            <w:shd w:val="clear" w:color="auto" w:fill="auto"/>
            <w:noWrap/>
            <w:vAlign w:val="bottom"/>
            <w:hideMark/>
          </w:tcPr>
          <w:p w14:paraId="680863A6"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24E3C7B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5170E32F"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72C8750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4" w:space="0" w:color="auto"/>
              <w:right w:val="single" w:sz="8" w:space="0" w:color="auto"/>
            </w:tcBorders>
            <w:shd w:val="clear" w:color="auto" w:fill="auto"/>
            <w:noWrap/>
            <w:hideMark/>
          </w:tcPr>
          <w:p w14:paraId="0F3DE65C" w14:textId="77777777" w:rsidR="00BF1CDE" w:rsidRPr="00BF1CDE" w:rsidRDefault="00BF1CDE" w:rsidP="00BF1CDE">
            <w:pPr>
              <w:tabs>
                <w:tab w:val="left" w:pos="-1747"/>
              </w:tabs>
              <w:spacing w:after="0" w:line="240" w:lineRule="auto"/>
              <w:ind w:left="-1747" w:firstLine="0"/>
              <w:jc w:val="left"/>
              <w:rPr>
                <w:rFonts w:ascii="Calibri" w:hAnsi="Calibri" w:cs="Calibri"/>
                <w:sz w:val="22"/>
              </w:rPr>
            </w:pPr>
            <w:r w:rsidRPr="00BF1CDE">
              <w:rPr>
                <w:rFonts w:ascii="Calibri" w:hAnsi="Calibri" w:cs="Calibri"/>
                <w:sz w:val="22"/>
              </w:rPr>
              <w:t> </w:t>
            </w:r>
          </w:p>
        </w:tc>
      </w:tr>
      <w:tr w:rsidR="00BF1CDE" w:rsidRPr="00BF1CDE" w14:paraId="5D17D61A"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26A3AAF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19.2</w:t>
            </w:r>
          </w:p>
        </w:tc>
        <w:tc>
          <w:tcPr>
            <w:tcW w:w="1966" w:type="dxa"/>
            <w:tcBorders>
              <w:top w:val="nil"/>
              <w:left w:val="nil"/>
              <w:bottom w:val="single" w:sz="4" w:space="0" w:color="auto"/>
              <w:right w:val="single" w:sz="4" w:space="0" w:color="auto"/>
            </w:tcBorders>
            <w:shd w:val="clear" w:color="auto" w:fill="auto"/>
            <w:noWrap/>
            <w:hideMark/>
          </w:tcPr>
          <w:p w14:paraId="6FE2BD3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25MPa concrete</w:t>
            </w:r>
          </w:p>
        </w:tc>
        <w:tc>
          <w:tcPr>
            <w:tcW w:w="1134" w:type="dxa"/>
            <w:tcBorders>
              <w:top w:val="nil"/>
              <w:left w:val="nil"/>
              <w:bottom w:val="single" w:sz="4" w:space="0" w:color="auto"/>
              <w:right w:val="single" w:sz="4" w:space="0" w:color="auto"/>
            </w:tcBorders>
            <w:shd w:val="clear" w:color="auto" w:fill="auto"/>
            <w:noWrap/>
            <w:hideMark/>
          </w:tcPr>
          <w:p w14:paraId="6882C27F"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12</w:t>
            </w:r>
          </w:p>
        </w:tc>
        <w:tc>
          <w:tcPr>
            <w:tcW w:w="850" w:type="dxa"/>
            <w:tcBorders>
              <w:top w:val="nil"/>
              <w:left w:val="nil"/>
              <w:bottom w:val="single" w:sz="4" w:space="0" w:color="auto"/>
              <w:right w:val="single" w:sz="4" w:space="0" w:color="auto"/>
            </w:tcBorders>
            <w:shd w:val="clear" w:color="auto" w:fill="auto"/>
            <w:noWrap/>
            <w:hideMark/>
          </w:tcPr>
          <w:p w14:paraId="7B6C6D5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m³</w:t>
            </w:r>
          </w:p>
        </w:tc>
        <w:tc>
          <w:tcPr>
            <w:tcW w:w="798" w:type="dxa"/>
            <w:tcBorders>
              <w:top w:val="nil"/>
              <w:left w:val="nil"/>
              <w:bottom w:val="single" w:sz="4" w:space="0" w:color="auto"/>
              <w:right w:val="single" w:sz="4" w:space="0" w:color="auto"/>
            </w:tcBorders>
            <w:shd w:val="clear" w:color="auto" w:fill="auto"/>
            <w:noWrap/>
            <w:vAlign w:val="bottom"/>
            <w:hideMark/>
          </w:tcPr>
          <w:p w14:paraId="09AC397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hideMark/>
          </w:tcPr>
          <w:p w14:paraId="2F264CF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hideMark/>
          </w:tcPr>
          <w:p w14:paraId="6B62C64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hideMark/>
          </w:tcPr>
          <w:p w14:paraId="475CFD3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4" w:space="0" w:color="auto"/>
              <w:right w:val="single" w:sz="8" w:space="0" w:color="auto"/>
            </w:tcBorders>
            <w:shd w:val="clear" w:color="auto" w:fill="auto"/>
            <w:noWrap/>
            <w:hideMark/>
          </w:tcPr>
          <w:p w14:paraId="5569F63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5510F8AB" w14:textId="77777777" w:rsidTr="007C6DFE">
        <w:trPr>
          <w:trHeight w:val="300"/>
        </w:trPr>
        <w:tc>
          <w:tcPr>
            <w:tcW w:w="718" w:type="dxa"/>
            <w:tcBorders>
              <w:top w:val="nil"/>
              <w:left w:val="single" w:sz="8" w:space="0" w:color="auto"/>
              <w:bottom w:val="nil"/>
              <w:right w:val="single" w:sz="4" w:space="0" w:color="auto"/>
            </w:tcBorders>
            <w:shd w:val="clear" w:color="auto" w:fill="auto"/>
            <w:noWrap/>
            <w:hideMark/>
          </w:tcPr>
          <w:p w14:paraId="767D84C6"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19.3</w:t>
            </w:r>
          </w:p>
        </w:tc>
        <w:tc>
          <w:tcPr>
            <w:tcW w:w="1966" w:type="dxa"/>
            <w:tcBorders>
              <w:top w:val="nil"/>
              <w:left w:val="nil"/>
              <w:bottom w:val="nil"/>
              <w:right w:val="single" w:sz="4" w:space="0" w:color="auto"/>
            </w:tcBorders>
            <w:shd w:val="clear" w:color="auto" w:fill="auto"/>
            <w:noWrap/>
            <w:hideMark/>
          </w:tcPr>
          <w:p w14:paraId="485B9E4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15MPa concrete</w:t>
            </w:r>
          </w:p>
        </w:tc>
        <w:tc>
          <w:tcPr>
            <w:tcW w:w="1134" w:type="dxa"/>
            <w:tcBorders>
              <w:top w:val="nil"/>
              <w:left w:val="nil"/>
              <w:bottom w:val="nil"/>
              <w:right w:val="single" w:sz="4" w:space="0" w:color="auto"/>
            </w:tcBorders>
            <w:shd w:val="clear" w:color="auto" w:fill="auto"/>
            <w:noWrap/>
            <w:hideMark/>
          </w:tcPr>
          <w:p w14:paraId="7DD32D6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20</w:t>
            </w:r>
          </w:p>
        </w:tc>
        <w:tc>
          <w:tcPr>
            <w:tcW w:w="850" w:type="dxa"/>
            <w:tcBorders>
              <w:top w:val="nil"/>
              <w:left w:val="nil"/>
              <w:bottom w:val="nil"/>
              <w:right w:val="single" w:sz="4" w:space="0" w:color="auto"/>
            </w:tcBorders>
            <w:shd w:val="clear" w:color="auto" w:fill="auto"/>
            <w:noWrap/>
            <w:hideMark/>
          </w:tcPr>
          <w:p w14:paraId="2981CA0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m³</w:t>
            </w:r>
          </w:p>
        </w:tc>
        <w:tc>
          <w:tcPr>
            <w:tcW w:w="798" w:type="dxa"/>
            <w:tcBorders>
              <w:top w:val="nil"/>
              <w:left w:val="nil"/>
              <w:bottom w:val="single" w:sz="8" w:space="0" w:color="auto"/>
              <w:right w:val="single" w:sz="4" w:space="0" w:color="auto"/>
            </w:tcBorders>
            <w:shd w:val="clear" w:color="auto" w:fill="auto"/>
            <w:noWrap/>
            <w:vAlign w:val="bottom"/>
            <w:hideMark/>
          </w:tcPr>
          <w:p w14:paraId="7330EB2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nil"/>
              <w:right w:val="single" w:sz="4" w:space="0" w:color="auto"/>
            </w:tcBorders>
            <w:shd w:val="clear" w:color="auto" w:fill="auto"/>
            <w:noWrap/>
            <w:hideMark/>
          </w:tcPr>
          <w:p w14:paraId="36B91061"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nil"/>
              <w:right w:val="single" w:sz="4" w:space="0" w:color="auto"/>
            </w:tcBorders>
            <w:shd w:val="clear" w:color="auto" w:fill="auto"/>
            <w:noWrap/>
            <w:hideMark/>
          </w:tcPr>
          <w:p w14:paraId="74B6267D"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nil"/>
              <w:right w:val="single" w:sz="4" w:space="0" w:color="auto"/>
            </w:tcBorders>
            <w:shd w:val="clear" w:color="auto" w:fill="auto"/>
            <w:noWrap/>
            <w:hideMark/>
          </w:tcPr>
          <w:p w14:paraId="0AEF6DAB"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nil"/>
              <w:right w:val="single" w:sz="8" w:space="0" w:color="auto"/>
            </w:tcBorders>
            <w:shd w:val="clear" w:color="auto" w:fill="auto"/>
            <w:noWrap/>
            <w:hideMark/>
          </w:tcPr>
          <w:p w14:paraId="1E4EEE1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5C25D9FD" w14:textId="77777777" w:rsidTr="007C6DFE">
        <w:trPr>
          <w:trHeight w:val="290"/>
        </w:trPr>
        <w:tc>
          <w:tcPr>
            <w:tcW w:w="718" w:type="dxa"/>
            <w:tcBorders>
              <w:top w:val="single" w:sz="8" w:space="0" w:color="auto"/>
              <w:left w:val="single" w:sz="8" w:space="0" w:color="auto"/>
              <w:bottom w:val="single" w:sz="4" w:space="0" w:color="auto"/>
              <w:right w:val="single" w:sz="4" w:space="0" w:color="auto"/>
            </w:tcBorders>
            <w:shd w:val="clear" w:color="auto" w:fill="auto"/>
            <w:noWrap/>
            <w:hideMark/>
          </w:tcPr>
          <w:p w14:paraId="07208BD2"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20</w:t>
            </w:r>
          </w:p>
        </w:tc>
        <w:tc>
          <w:tcPr>
            <w:tcW w:w="9567" w:type="dxa"/>
            <w:gridSpan w:val="8"/>
            <w:tcBorders>
              <w:top w:val="single" w:sz="8" w:space="0" w:color="auto"/>
              <w:left w:val="nil"/>
              <w:bottom w:val="single" w:sz="4" w:space="0" w:color="auto"/>
              <w:right w:val="single" w:sz="8" w:space="0" w:color="000000"/>
            </w:tcBorders>
            <w:shd w:val="clear" w:color="auto" w:fill="auto"/>
            <w:noWrap/>
            <w:hideMark/>
          </w:tcPr>
          <w:p w14:paraId="06A0A6A6"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Grouted Riprap</w:t>
            </w:r>
          </w:p>
        </w:tc>
      </w:tr>
      <w:tr w:rsidR="00BF1CDE" w:rsidRPr="00BF1CDE" w14:paraId="3761953B"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332894C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20.1</w:t>
            </w:r>
          </w:p>
        </w:tc>
        <w:tc>
          <w:tcPr>
            <w:tcW w:w="1966" w:type="dxa"/>
            <w:tcBorders>
              <w:top w:val="nil"/>
              <w:left w:val="nil"/>
              <w:bottom w:val="single" w:sz="4" w:space="0" w:color="auto"/>
              <w:right w:val="single" w:sz="4" w:space="0" w:color="auto"/>
            </w:tcBorders>
            <w:shd w:val="clear" w:color="auto" w:fill="auto"/>
            <w:noWrap/>
            <w:vAlign w:val="bottom"/>
            <w:hideMark/>
          </w:tcPr>
          <w:p w14:paraId="36E0764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Cement (40kg)</w:t>
            </w:r>
          </w:p>
        </w:tc>
        <w:tc>
          <w:tcPr>
            <w:tcW w:w="1134" w:type="dxa"/>
            <w:tcBorders>
              <w:top w:val="nil"/>
              <w:left w:val="nil"/>
              <w:bottom w:val="single" w:sz="4" w:space="0" w:color="auto"/>
              <w:right w:val="single" w:sz="4" w:space="0" w:color="auto"/>
            </w:tcBorders>
            <w:shd w:val="clear" w:color="auto" w:fill="auto"/>
            <w:noWrap/>
            <w:vAlign w:val="bottom"/>
            <w:hideMark/>
          </w:tcPr>
          <w:p w14:paraId="5C264F6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33</w:t>
            </w:r>
          </w:p>
        </w:tc>
        <w:tc>
          <w:tcPr>
            <w:tcW w:w="850" w:type="dxa"/>
            <w:tcBorders>
              <w:top w:val="nil"/>
              <w:left w:val="nil"/>
              <w:bottom w:val="single" w:sz="4" w:space="0" w:color="auto"/>
              <w:right w:val="single" w:sz="4" w:space="0" w:color="auto"/>
            </w:tcBorders>
            <w:shd w:val="clear" w:color="auto" w:fill="auto"/>
            <w:noWrap/>
            <w:vAlign w:val="bottom"/>
            <w:hideMark/>
          </w:tcPr>
          <w:p w14:paraId="44C19C9B"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xml:space="preserve">bags </w:t>
            </w:r>
          </w:p>
        </w:tc>
        <w:tc>
          <w:tcPr>
            <w:tcW w:w="798" w:type="dxa"/>
            <w:tcBorders>
              <w:top w:val="nil"/>
              <w:left w:val="nil"/>
              <w:bottom w:val="single" w:sz="4" w:space="0" w:color="auto"/>
              <w:right w:val="single" w:sz="4" w:space="0" w:color="auto"/>
            </w:tcBorders>
            <w:shd w:val="clear" w:color="auto" w:fill="auto"/>
            <w:noWrap/>
            <w:vAlign w:val="bottom"/>
            <w:hideMark/>
          </w:tcPr>
          <w:p w14:paraId="52A1ACE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vAlign w:val="bottom"/>
            <w:hideMark/>
          </w:tcPr>
          <w:p w14:paraId="1F7284B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075A2AD0"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29283C"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4" w:space="0" w:color="auto"/>
              <w:right w:val="single" w:sz="8" w:space="0" w:color="auto"/>
            </w:tcBorders>
            <w:shd w:val="clear" w:color="auto" w:fill="auto"/>
            <w:noWrap/>
            <w:hideMark/>
          </w:tcPr>
          <w:p w14:paraId="2AF941E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0F6033F5"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35A6C443"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20.2</w:t>
            </w:r>
          </w:p>
        </w:tc>
        <w:tc>
          <w:tcPr>
            <w:tcW w:w="1966" w:type="dxa"/>
            <w:tcBorders>
              <w:top w:val="nil"/>
              <w:left w:val="nil"/>
              <w:bottom w:val="single" w:sz="4" w:space="0" w:color="auto"/>
              <w:right w:val="single" w:sz="4" w:space="0" w:color="auto"/>
            </w:tcBorders>
            <w:shd w:val="clear" w:color="auto" w:fill="auto"/>
            <w:noWrap/>
            <w:vAlign w:val="bottom"/>
            <w:hideMark/>
          </w:tcPr>
          <w:p w14:paraId="59C41149"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Sand</w:t>
            </w:r>
          </w:p>
        </w:tc>
        <w:tc>
          <w:tcPr>
            <w:tcW w:w="1134" w:type="dxa"/>
            <w:tcBorders>
              <w:top w:val="nil"/>
              <w:left w:val="nil"/>
              <w:bottom w:val="single" w:sz="4" w:space="0" w:color="auto"/>
              <w:right w:val="single" w:sz="4" w:space="0" w:color="auto"/>
            </w:tcBorders>
            <w:shd w:val="clear" w:color="auto" w:fill="auto"/>
            <w:noWrap/>
            <w:vAlign w:val="bottom"/>
            <w:hideMark/>
          </w:tcPr>
          <w:p w14:paraId="51D7FA4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4445</w:t>
            </w:r>
          </w:p>
        </w:tc>
        <w:tc>
          <w:tcPr>
            <w:tcW w:w="850" w:type="dxa"/>
            <w:tcBorders>
              <w:top w:val="nil"/>
              <w:left w:val="nil"/>
              <w:bottom w:val="single" w:sz="4" w:space="0" w:color="auto"/>
              <w:right w:val="single" w:sz="4" w:space="0" w:color="auto"/>
            </w:tcBorders>
            <w:shd w:val="clear" w:color="auto" w:fill="auto"/>
            <w:noWrap/>
            <w:vAlign w:val="bottom"/>
            <w:hideMark/>
          </w:tcPr>
          <w:p w14:paraId="65A9710C"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kg</w:t>
            </w:r>
          </w:p>
        </w:tc>
        <w:tc>
          <w:tcPr>
            <w:tcW w:w="798" w:type="dxa"/>
            <w:tcBorders>
              <w:top w:val="nil"/>
              <w:left w:val="nil"/>
              <w:bottom w:val="single" w:sz="4" w:space="0" w:color="auto"/>
              <w:right w:val="single" w:sz="4" w:space="0" w:color="auto"/>
            </w:tcBorders>
            <w:shd w:val="clear" w:color="auto" w:fill="auto"/>
            <w:noWrap/>
            <w:vAlign w:val="bottom"/>
            <w:hideMark/>
          </w:tcPr>
          <w:p w14:paraId="3062D1D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4" w:space="0" w:color="auto"/>
              <w:right w:val="single" w:sz="4" w:space="0" w:color="auto"/>
            </w:tcBorders>
            <w:shd w:val="clear" w:color="auto" w:fill="auto"/>
            <w:noWrap/>
            <w:vAlign w:val="bottom"/>
            <w:hideMark/>
          </w:tcPr>
          <w:p w14:paraId="5A19284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4" w:space="0" w:color="auto"/>
              <w:right w:val="single" w:sz="4" w:space="0" w:color="auto"/>
            </w:tcBorders>
            <w:shd w:val="clear" w:color="auto" w:fill="auto"/>
            <w:noWrap/>
            <w:vAlign w:val="bottom"/>
            <w:hideMark/>
          </w:tcPr>
          <w:p w14:paraId="122C143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00FB68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4" w:space="0" w:color="auto"/>
              <w:right w:val="single" w:sz="8" w:space="0" w:color="auto"/>
            </w:tcBorders>
            <w:shd w:val="clear" w:color="auto" w:fill="auto"/>
            <w:noWrap/>
            <w:hideMark/>
          </w:tcPr>
          <w:p w14:paraId="35DA3641"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5CD7CC5E" w14:textId="77777777" w:rsidTr="007C6DFE">
        <w:trPr>
          <w:trHeight w:val="300"/>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14:paraId="78B5F765"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20.3</w:t>
            </w:r>
          </w:p>
        </w:tc>
        <w:tc>
          <w:tcPr>
            <w:tcW w:w="1966" w:type="dxa"/>
            <w:tcBorders>
              <w:top w:val="nil"/>
              <w:left w:val="nil"/>
              <w:bottom w:val="single" w:sz="8" w:space="0" w:color="auto"/>
              <w:right w:val="single" w:sz="4" w:space="0" w:color="auto"/>
            </w:tcBorders>
            <w:shd w:val="clear" w:color="auto" w:fill="auto"/>
            <w:noWrap/>
            <w:vAlign w:val="bottom"/>
            <w:hideMark/>
          </w:tcPr>
          <w:p w14:paraId="77E0E323"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300-350 boulders</w:t>
            </w:r>
          </w:p>
        </w:tc>
        <w:tc>
          <w:tcPr>
            <w:tcW w:w="1134" w:type="dxa"/>
            <w:tcBorders>
              <w:top w:val="nil"/>
              <w:left w:val="nil"/>
              <w:bottom w:val="single" w:sz="8" w:space="0" w:color="auto"/>
              <w:right w:val="single" w:sz="4" w:space="0" w:color="auto"/>
            </w:tcBorders>
            <w:shd w:val="clear" w:color="auto" w:fill="auto"/>
            <w:noWrap/>
            <w:vAlign w:val="bottom"/>
            <w:hideMark/>
          </w:tcPr>
          <w:p w14:paraId="0976A2E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5.1</w:t>
            </w:r>
          </w:p>
        </w:tc>
        <w:tc>
          <w:tcPr>
            <w:tcW w:w="850" w:type="dxa"/>
            <w:tcBorders>
              <w:top w:val="nil"/>
              <w:left w:val="nil"/>
              <w:bottom w:val="single" w:sz="8" w:space="0" w:color="auto"/>
              <w:right w:val="single" w:sz="4" w:space="0" w:color="auto"/>
            </w:tcBorders>
            <w:shd w:val="clear" w:color="auto" w:fill="auto"/>
            <w:noWrap/>
            <w:vAlign w:val="bottom"/>
            <w:hideMark/>
          </w:tcPr>
          <w:p w14:paraId="2753AAF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m³</w:t>
            </w:r>
          </w:p>
        </w:tc>
        <w:tc>
          <w:tcPr>
            <w:tcW w:w="798" w:type="dxa"/>
            <w:tcBorders>
              <w:top w:val="nil"/>
              <w:left w:val="nil"/>
              <w:bottom w:val="single" w:sz="8" w:space="0" w:color="auto"/>
              <w:right w:val="single" w:sz="4" w:space="0" w:color="auto"/>
            </w:tcBorders>
            <w:shd w:val="clear" w:color="auto" w:fill="auto"/>
            <w:noWrap/>
            <w:vAlign w:val="bottom"/>
            <w:hideMark/>
          </w:tcPr>
          <w:p w14:paraId="4FD2B107"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620" w:type="dxa"/>
            <w:tcBorders>
              <w:top w:val="nil"/>
              <w:left w:val="nil"/>
              <w:bottom w:val="single" w:sz="8" w:space="0" w:color="auto"/>
              <w:right w:val="single" w:sz="4" w:space="0" w:color="auto"/>
            </w:tcBorders>
            <w:shd w:val="clear" w:color="auto" w:fill="auto"/>
            <w:noWrap/>
            <w:vAlign w:val="bottom"/>
            <w:hideMark/>
          </w:tcPr>
          <w:p w14:paraId="60DE3794"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8" w:space="0" w:color="auto"/>
              <w:right w:val="single" w:sz="4" w:space="0" w:color="auto"/>
            </w:tcBorders>
            <w:shd w:val="clear" w:color="auto" w:fill="auto"/>
            <w:noWrap/>
            <w:vAlign w:val="bottom"/>
            <w:hideMark/>
          </w:tcPr>
          <w:p w14:paraId="48070108"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8" w:space="0" w:color="auto"/>
              <w:right w:val="single" w:sz="4" w:space="0" w:color="auto"/>
            </w:tcBorders>
            <w:shd w:val="clear" w:color="auto" w:fill="auto"/>
            <w:noWrap/>
            <w:vAlign w:val="bottom"/>
            <w:hideMark/>
          </w:tcPr>
          <w:p w14:paraId="4FBF68B2"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8" w:space="0" w:color="auto"/>
              <w:right w:val="single" w:sz="8" w:space="0" w:color="auto"/>
            </w:tcBorders>
            <w:shd w:val="clear" w:color="auto" w:fill="auto"/>
            <w:noWrap/>
            <w:vAlign w:val="bottom"/>
            <w:hideMark/>
          </w:tcPr>
          <w:p w14:paraId="7D2057DE"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r>
      <w:tr w:rsidR="00BF1CDE" w:rsidRPr="00BF1CDE" w14:paraId="1AB9E008" w14:textId="77777777" w:rsidTr="007C6DFE">
        <w:trPr>
          <w:trHeight w:val="290"/>
        </w:trPr>
        <w:tc>
          <w:tcPr>
            <w:tcW w:w="718" w:type="dxa"/>
            <w:tcBorders>
              <w:top w:val="nil"/>
              <w:left w:val="single" w:sz="8" w:space="0" w:color="auto"/>
              <w:bottom w:val="single" w:sz="4" w:space="0" w:color="auto"/>
              <w:right w:val="single" w:sz="4" w:space="0" w:color="auto"/>
            </w:tcBorders>
            <w:shd w:val="clear" w:color="auto" w:fill="auto"/>
            <w:noWrap/>
            <w:hideMark/>
          </w:tcPr>
          <w:p w14:paraId="5DC82191" w14:textId="77777777" w:rsidR="00BF1CDE" w:rsidRPr="00BF1CDE" w:rsidRDefault="00BF1CDE" w:rsidP="00BF1CDE">
            <w:pPr>
              <w:spacing w:after="0" w:line="240" w:lineRule="auto"/>
              <w:ind w:left="0" w:firstLine="0"/>
              <w:jc w:val="center"/>
              <w:rPr>
                <w:rFonts w:ascii="Calibri" w:hAnsi="Calibri" w:cs="Calibri"/>
                <w:b/>
                <w:bCs/>
                <w:sz w:val="22"/>
              </w:rPr>
            </w:pPr>
            <w:r w:rsidRPr="00BF1CDE">
              <w:rPr>
                <w:rFonts w:ascii="Calibri" w:hAnsi="Calibri" w:cs="Calibri"/>
                <w:b/>
                <w:bCs/>
                <w:sz w:val="22"/>
              </w:rPr>
              <w:t>21</w:t>
            </w:r>
          </w:p>
        </w:tc>
        <w:tc>
          <w:tcPr>
            <w:tcW w:w="9567"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61BC9556" w14:textId="77777777" w:rsidR="00BF1CDE" w:rsidRPr="00BF1CDE" w:rsidRDefault="00BF1CDE" w:rsidP="00BF1CDE">
            <w:pPr>
              <w:spacing w:after="0" w:line="240" w:lineRule="auto"/>
              <w:ind w:left="0" w:firstLine="0"/>
              <w:jc w:val="left"/>
              <w:rPr>
                <w:rFonts w:ascii="Calibri" w:hAnsi="Calibri" w:cs="Calibri"/>
                <w:b/>
                <w:bCs/>
                <w:sz w:val="22"/>
              </w:rPr>
            </w:pPr>
            <w:r w:rsidRPr="00BF1CDE">
              <w:rPr>
                <w:rFonts w:ascii="Calibri" w:hAnsi="Calibri" w:cs="Calibri"/>
                <w:b/>
                <w:bCs/>
                <w:sz w:val="22"/>
              </w:rPr>
              <w:t>Screw Plugs</w:t>
            </w:r>
          </w:p>
        </w:tc>
      </w:tr>
      <w:tr w:rsidR="00BF1CDE" w:rsidRPr="00BF1CDE" w14:paraId="63C29D84" w14:textId="77777777" w:rsidTr="007C6DFE">
        <w:trPr>
          <w:trHeight w:val="590"/>
        </w:trPr>
        <w:tc>
          <w:tcPr>
            <w:tcW w:w="718" w:type="dxa"/>
            <w:tcBorders>
              <w:top w:val="nil"/>
              <w:left w:val="single" w:sz="8" w:space="0" w:color="auto"/>
              <w:bottom w:val="single" w:sz="8" w:space="0" w:color="auto"/>
              <w:right w:val="single" w:sz="4" w:space="0" w:color="auto"/>
            </w:tcBorders>
            <w:shd w:val="clear" w:color="auto" w:fill="auto"/>
            <w:noWrap/>
            <w:hideMark/>
          </w:tcPr>
          <w:p w14:paraId="67D459F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21.1</w:t>
            </w:r>
          </w:p>
        </w:tc>
        <w:tc>
          <w:tcPr>
            <w:tcW w:w="1966" w:type="dxa"/>
            <w:tcBorders>
              <w:top w:val="nil"/>
              <w:left w:val="nil"/>
              <w:bottom w:val="single" w:sz="8" w:space="0" w:color="auto"/>
              <w:right w:val="single" w:sz="4" w:space="0" w:color="auto"/>
            </w:tcBorders>
            <w:shd w:val="clear" w:color="auto" w:fill="auto"/>
            <w:hideMark/>
          </w:tcPr>
          <w:p w14:paraId="588B2D8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50mmØ x50mm long steel flange bolt grade 8.8</w:t>
            </w:r>
          </w:p>
        </w:tc>
        <w:tc>
          <w:tcPr>
            <w:tcW w:w="1134" w:type="dxa"/>
            <w:tcBorders>
              <w:top w:val="nil"/>
              <w:left w:val="nil"/>
              <w:bottom w:val="single" w:sz="8" w:space="0" w:color="auto"/>
              <w:right w:val="single" w:sz="4" w:space="0" w:color="auto"/>
            </w:tcBorders>
            <w:shd w:val="clear" w:color="auto" w:fill="auto"/>
            <w:noWrap/>
            <w:hideMark/>
          </w:tcPr>
          <w:p w14:paraId="6E5E1F48"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8</w:t>
            </w:r>
          </w:p>
        </w:tc>
        <w:tc>
          <w:tcPr>
            <w:tcW w:w="850" w:type="dxa"/>
            <w:tcBorders>
              <w:top w:val="nil"/>
              <w:left w:val="nil"/>
              <w:bottom w:val="single" w:sz="8" w:space="0" w:color="auto"/>
              <w:right w:val="single" w:sz="4" w:space="0" w:color="auto"/>
            </w:tcBorders>
            <w:shd w:val="clear" w:color="auto" w:fill="auto"/>
            <w:noWrap/>
            <w:hideMark/>
          </w:tcPr>
          <w:p w14:paraId="2BE2F070"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no.</w:t>
            </w:r>
          </w:p>
        </w:tc>
        <w:tc>
          <w:tcPr>
            <w:tcW w:w="798" w:type="dxa"/>
            <w:tcBorders>
              <w:top w:val="nil"/>
              <w:left w:val="nil"/>
              <w:bottom w:val="single" w:sz="8" w:space="0" w:color="auto"/>
              <w:right w:val="single" w:sz="4" w:space="0" w:color="auto"/>
            </w:tcBorders>
            <w:shd w:val="clear" w:color="auto" w:fill="auto"/>
            <w:noWrap/>
            <w:hideMark/>
          </w:tcPr>
          <w:p w14:paraId="3C2EC617"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620" w:type="dxa"/>
            <w:tcBorders>
              <w:top w:val="nil"/>
              <w:left w:val="nil"/>
              <w:bottom w:val="single" w:sz="8" w:space="0" w:color="auto"/>
              <w:right w:val="single" w:sz="4" w:space="0" w:color="auto"/>
            </w:tcBorders>
            <w:shd w:val="clear" w:color="auto" w:fill="auto"/>
            <w:noWrap/>
            <w:hideMark/>
          </w:tcPr>
          <w:p w14:paraId="69722C2E" w14:textId="77777777" w:rsidR="00BF1CDE" w:rsidRPr="00BF1CDE" w:rsidRDefault="00BF1CDE" w:rsidP="00BF1CDE">
            <w:pPr>
              <w:spacing w:after="0" w:line="240" w:lineRule="auto"/>
              <w:ind w:left="0" w:firstLine="0"/>
              <w:jc w:val="center"/>
              <w:rPr>
                <w:rFonts w:ascii="Calibri" w:hAnsi="Calibri" w:cs="Calibri"/>
                <w:sz w:val="22"/>
              </w:rPr>
            </w:pPr>
            <w:r w:rsidRPr="00BF1CDE">
              <w:rPr>
                <w:rFonts w:ascii="Calibri" w:hAnsi="Calibri" w:cs="Calibri"/>
                <w:sz w:val="22"/>
              </w:rPr>
              <w:t> </w:t>
            </w:r>
          </w:p>
        </w:tc>
        <w:tc>
          <w:tcPr>
            <w:tcW w:w="1648" w:type="dxa"/>
            <w:tcBorders>
              <w:top w:val="nil"/>
              <w:left w:val="nil"/>
              <w:bottom w:val="single" w:sz="8" w:space="0" w:color="auto"/>
              <w:right w:val="single" w:sz="4" w:space="0" w:color="auto"/>
            </w:tcBorders>
            <w:shd w:val="clear" w:color="auto" w:fill="auto"/>
            <w:noWrap/>
            <w:hideMark/>
          </w:tcPr>
          <w:p w14:paraId="5C15DA05"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992" w:type="dxa"/>
            <w:tcBorders>
              <w:top w:val="nil"/>
              <w:left w:val="nil"/>
              <w:bottom w:val="single" w:sz="8" w:space="0" w:color="auto"/>
              <w:right w:val="single" w:sz="4" w:space="0" w:color="auto"/>
            </w:tcBorders>
            <w:shd w:val="clear" w:color="auto" w:fill="auto"/>
            <w:noWrap/>
            <w:vAlign w:val="bottom"/>
            <w:hideMark/>
          </w:tcPr>
          <w:p w14:paraId="4D59CE94" w14:textId="77777777" w:rsidR="00BF1CDE" w:rsidRPr="00BF1CDE" w:rsidRDefault="00BF1CDE" w:rsidP="00BF1CDE">
            <w:pPr>
              <w:spacing w:after="0" w:line="240" w:lineRule="auto"/>
              <w:ind w:left="0" w:firstLine="0"/>
              <w:jc w:val="left"/>
              <w:rPr>
                <w:rFonts w:ascii="Calibri" w:hAnsi="Calibri" w:cs="Calibri"/>
                <w:sz w:val="22"/>
              </w:rPr>
            </w:pPr>
            <w:r w:rsidRPr="00BF1CDE">
              <w:rPr>
                <w:rFonts w:ascii="Calibri" w:hAnsi="Calibri" w:cs="Calibri"/>
                <w:sz w:val="22"/>
              </w:rPr>
              <w:t> </w:t>
            </w:r>
          </w:p>
        </w:tc>
        <w:tc>
          <w:tcPr>
            <w:tcW w:w="1559" w:type="dxa"/>
            <w:tcBorders>
              <w:top w:val="nil"/>
              <w:left w:val="nil"/>
              <w:bottom w:val="single" w:sz="8" w:space="0" w:color="auto"/>
              <w:right w:val="single" w:sz="8" w:space="0" w:color="auto"/>
            </w:tcBorders>
            <w:shd w:val="clear" w:color="auto" w:fill="auto"/>
            <w:noWrap/>
            <w:vAlign w:val="bottom"/>
            <w:hideMark/>
          </w:tcPr>
          <w:p w14:paraId="0956D8AA" w14:textId="77777777" w:rsidR="00BF1CDE" w:rsidRPr="00BF1CDE" w:rsidRDefault="00BF1CDE" w:rsidP="00BF1CDE">
            <w:pPr>
              <w:spacing w:after="0" w:line="240" w:lineRule="auto"/>
              <w:ind w:left="0" w:hanging="1605"/>
              <w:jc w:val="left"/>
              <w:rPr>
                <w:rFonts w:ascii="Calibri" w:hAnsi="Calibri" w:cs="Calibri"/>
                <w:sz w:val="22"/>
              </w:rPr>
            </w:pPr>
            <w:r w:rsidRPr="00BF1CDE">
              <w:rPr>
                <w:rFonts w:ascii="Calibri" w:hAnsi="Calibri" w:cs="Calibri"/>
                <w:sz w:val="22"/>
              </w:rPr>
              <w:t> </w:t>
            </w:r>
          </w:p>
        </w:tc>
      </w:tr>
    </w:tbl>
    <w:p w14:paraId="27E5442A" w14:textId="2532B0E1" w:rsidR="00BF1CDE" w:rsidRDefault="00BF1CDE" w:rsidP="00BF1CDE">
      <w:pPr>
        <w:spacing w:after="160" w:line="259" w:lineRule="auto"/>
        <w:ind w:left="0" w:firstLine="0"/>
        <w:rPr>
          <w:color w:val="auto"/>
          <w:sz w:val="22"/>
        </w:rPr>
      </w:pPr>
    </w:p>
    <w:p w14:paraId="24B86003" w14:textId="50481660" w:rsidR="007C6DFE" w:rsidRDefault="007C6DFE" w:rsidP="00BF1CDE">
      <w:pPr>
        <w:spacing w:after="160" w:line="259" w:lineRule="auto"/>
        <w:ind w:left="0" w:firstLine="0"/>
        <w:rPr>
          <w:color w:val="auto"/>
          <w:sz w:val="22"/>
        </w:rPr>
      </w:pPr>
    </w:p>
    <w:p w14:paraId="788F3F0F" w14:textId="2A7308A7" w:rsidR="007C6DFE" w:rsidRDefault="007C6DFE" w:rsidP="00BF1CDE">
      <w:pPr>
        <w:spacing w:after="160" w:line="259" w:lineRule="auto"/>
        <w:ind w:left="0" w:firstLine="0"/>
        <w:rPr>
          <w:color w:val="auto"/>
          <w:sz w:val="22"/>
        </w:rPr>
      </w:pPr>
    </w:p>
    <w:p w14:paraId="3AAFA14A" w14:textId="125D895F" w:rsidR="007C6DFE" w:rsidRDefault="007C6DFE" w:rsidP="00BF1CDE">
      <w:pPr>
        <w:spacing w:after="160" w:line="259" w:lineRule="auto"/>
        <w:ind w:left="0" w:firstLine="0"/>
        <w:rPr>
          <w:color w:val="auto"/>
          <w:sz w:val="22"/>
        </w:rPr>
      </w:pPr>
    </w:p>
    <w:p w14:paraId="296BB61D" w14:textId="77777777" w:rsidR="00BC466C" w:rsidRDefault="00BC466C" w:rsidP="00BF1CDE">
      <w:pPr>
        <w:spacing w:after="160" w:line="259" w:lineRule="auto"/>
        <w:ind w:left="0" w:firstLine="0"/>
        <w:rPr>
          <w:color w:val="auto"/>
          <w:sz w:val="22"/>
        </w:rPr>
      </w:pPr>
    </w:p>
    <w:p w14:paraId="5E009B15" w14:textId="77777777" w:rsidR="007C6DFE" w:rsidRPr="00D62471" w:rsidRDefault="007C6DFE" w:rsidP="00BF1CDE">
      <w:pPr>
        <w:spacing w:after="160" w:line="259" w:lineRule="auto"/>
        <w:ind w:left="0" w:firstLine="0"/>
        <w:rPr>
          <w:color w:val="auto"/>
          <w:sz w:val="22"/>
        </w:rPr>
      </w:pPr>
    </w:p>
    <w:p w14:paraId="14C20B42" w14:textId="396FF2CF" w:rsidR="002514F4" w:rsidRPr="00D62471" w:rsidRDefault="002514F4" w:rsidP="004B4781">
      <w:pPr>
        <w:pStyle w:val="ListParagraph"/>
        <w:numPr>
          <w:ilvl w:val="0"/>
          <w:numId w:val="25"/>
        </w:numPr>
        <w:spacing w:after="160" w:line="259" w:lineRule="auto"/>
        <w:rPr>
          <w:b/>
          <w:sz w:val="22"/>
          <w:u w:val="single"/>
        </w:rPr>
      </w:pPr>
      <w:r w:rsidRPr="00D62471">
        <w:rPr>
          <w:b/>
          <w:sz w:val="22"/>
          <w:u w:val="single"/>
        </w:rPr>
        <w:lastRenderedPageBreak/>
        <w:t>Bill of Quantities (</w:t>
      </w:r>
      <w:proofErr w:type="spellStart"/>
      <w:r w:rsidRPr="00D62471">
        <w:rPr>
          <w:b/>
          <w:sz w:val="22"/>
          <w:u w:val="single"/>
        </w:rPr>
        <w:t>BoQ</w:t>
      </w:r>
      <w:proofErr w:type="spellEnd"/>
      <w:r w:rsidRPr="00D62471">
        <w:rPr>
          <w:b/>
          <w:sz w:val="22"/>
          <w:u w:val="single"/>
        </w:rPr>
        <w:t>)</w:t>
      </w:r>
    </w:p>
    <w:p w14:paraId="16C2CE23" w14:textId="3946C04A" w:rsidR="00694B5B" w:rsidRPr="00D62471" w:rsidRDefault="00694B5B" w:rsidP="00694B5B">
      <w:pPr>
        <w:pStyle w:val="ListParagraph"/>
        <w:spacing w:after="160" w:line="259" w:lineRule="auto"/>
        <w:ind w:firstLine="0"/>
        <w:rPr>
          <w:bCs/>
          <w:sz w:val="22"/>
        </w:rPr>
      </w:pPr>
      <w:r w:rsidRPr="00D62471">
        <w:rPr>
          <w:bCs/>
          <w:sz w:val="22"/>
        </w:rPr>
        <w:t>Bidder must fill/itemize cost for each of the different bills, from Bill 1 to Bill 5 as shown in the tables below.</w:t>
      </w:r>
    </w:p>
    <w:tbl>
      <w:tblPr>
        <w:tblW w:w="10054" w:type="dxa"/>
        <w:tblLook w:val="04A0" w:firstRow="1" w:lastRow="0" w:firstColumn="1" w:lastColumn="0" w:noHBand="0" w:noVBand="1"/>
      </w:tblPr>
      <w:tblGrid>
        <w:gridCol w:w="576"/>
        <w:gridCol w:w="5084"/>
        <w:gridCol w:w="993"/>
        <w:gridCol w:w="708"/>
        <w:gridCol w:w="1418"/>
        <w:gridCol w:w="1275"/>
      </w:tblGrid>
      <w:tr w:rsidR="0004286B" w:rsidRPr="00D62471" w14:paraId="16DF32E0" w14:textId="77777777" w:rsidTr="0004286B">
        <w:trPr>
          <w:trHeight w:val="315"/>
        </w:trPr>
        <w:tc>
          <w:tcPr>
            <w:tcW w:w="6653" w:type="dxa"/>
            <w:gridSpan w:val="3"/>
            <w:tcBorders>
              <w:top w:val="single" w:sz="8" w:space="0" w:color="auto"/>
              <w:left w:val="single" w:sz="8" w:space="0" w:color="auto"/>
              <w:bottom w:val="single" w:sz="8" w:space="0" w:color="auto"/>
              <w:right w:val="nil"/>
            </w:tcBorders>
            <w:shd w:val="clear" w:color="000000" w:fill="FFC000"/>
            <w:noWrap/>
            <w:vAlign w:val="bottom"/>
            <w:hideMark/>
          </w:tcPr>
          <w:p w14:paraId="049BED6A" w14:textId="77777777" w:rsidR="0004286B" w:rsidRPr="00D62471" w:rsidRDefault="0004286B" w:rsidP="0004286B">
            <w:pPr>
              <w:spacing w:after="0" w:line="240" w:lineRule="auto"/>
              <w:ind w:left="0" w:firstLine="0"/>
              <w:jc w:val="left"/>
              <w:rPr>
                <w:rFonts w:ascii="Calibri" w:hAnsi="Calibri" w:cs="Calibri"/>
                <w:b/>
                <w:bCs/>
                <w:sz w:val="22"/>
              </w:rPr>
            </w:pPr>
            <w:r w:rsidRPr="00D62471">
              <w:rPr>
                <w:rFonts w:ascii="Calibri" w:hAnsi="Calibri" w:cs="Calibri"/>
                <w:b/>
                <w:bCs/>
                <w:sz w:val="22"/>
              </w:rPr>
              <w:t xml:space="preserve">Bill No. 1a: Contract No. 1, Mobilization &amp; </w:t>
            </w:r>
            <w:proofErr w:type="spellStart"/>
            <w:r w:rsidRPr="00D62471">
              <w:rPr>
                <w:rFonts w:ascii="Calibri" w:hAnsi="Calibri" w:cs="Calibri"/>
                <w:b/>
                <w:bCs/>
                <w:sz w:val="22"/>
              </w:rPr>
              <w:t>Demobolization</w:t>
            </w:r>
            <w:proofErr w:type="spellEnd"/>
          </w:p>
        </w:tc>
        <w:tc>
          <w:tcPr>
            <w:tcW w:w="708" w:type="dxa"/>
            <w:tcBorders>
              <w:top w:val="single" w:sz="8" w:space="0" w:color="auto"/>
              <w:left w:val="nil"/>
              <w:bottom w:val="single" w:sz="8" w:space="0" w:color="auto"/>
              <w:right w:val="nil"/>
            </w:tcBorders>
            <w:shd w:val="clear" w:color="000000" w:fill="FFC000"/>
            <w:noWrap/>
            <w:vAlign w:val="bottom"/>
            <w:hideMark/>
          </w:tcPr>
          <w:p w14:paraId="6CEFBF77"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418" w:type="dxa"/>
            <w:tcBorders>
              <w:top w:val="single" w:sz="8" w:space="0" w:color="auto"/>
              <w:left w:val="nil"/>
              <w:bottom w:val="single" w:sz="8" w:space="0" w:color="auto"/>
              <w:right w:val="nil"/>
            </w:tcBorders>
            <w:shd w:val="clear" w:color="000000" w:fill="FFC000"/>
            <w:noWrap/>
            <w:vAlign w:val="bottom"/>
            <w:hideMark/>
          </w:tcPr>
          <w:p w14:paraId="44912EC4"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275" w:type="dxa"/>
            <w:tcBorders>
              <w:top w:val="single" w:sz="8" w:space="0" w:color="auto"/>
              <w:left w:val="nil"/>
              <w:bottom w:val="single" w:sz="8" w:space="0" w:color="auto"/>
              <w:right w:val="single" w:sz="8" w:space="0" w:color="auto"/>
            </w:tcBorders>
            <w:shd w:val="clear" w:color="000000" w:fill="FFC000"/>
            <w:noWrap/>
            <w:vAlign w:val="bottom"/>
            <w:hideMark/>
          </w:tcPr>
          <w:p w14:paraId="10BBFCD5"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r>
      <w:tr w:rsidR="0004286B" w:rsidRPr="00D62471" w14:paraId="78858D24" w14:textId="77777777" w:rsidTr="0004286B">
        <w:trPr>
          <w:trHeight w:val="495"/>
        </w:trPr>
        <w:tc>
          <w:tcPr>
            <w:tcW w:w="576" w:type="dxa"/>
            <w:tcBorders>
              <w:top w:val="nil"/>
              <w:left w:val="single" w:sz="8" w:space="0" w:color="auto"/>
              <w:bottom w:val="single" w:sz="8" w:space="0" w:color="auto"/>
              <w:right w:val="single" w:sz="8" w:space="0" w:color="auto"/>
            </w:tcBorders>
            <w:shd w:val="clear" w:color="000000" w:fill="FFFF00"/>
            <w:vAlign w:val="center"/>
            <w:hideMark/>
          </w:tcPr>
          <w:p w14:paraId="0BAF7765"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Item No.</w:t>
            </w:r>
          </w:p>
        </w:tc>
        <w:tc>
          <w:tcPr>
            <w:tcW w:w="5084" w:type="dxa"/>
            <w:tcBorders>
              <w:top w:val="nil"/>
              <w:left w:val="nil"/>
              <w:bottom w:val="single" w:sz="8" w:space="0" w:color="auto"/>
              <w:right w:val="single" w:sz="8" w:space="0" w:color="auto"/>
            </w:tcBorders>
            <w:shd w:val="clear" w:color="000000" w:fill="FFFF00"/>
            <w:vAlign w:val="center"/>
            <w:hideMark/>
          </w:tcPr>
          <w:p w14:paraId="6584241F"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Description</w:t>
            </w:r>
          </w:p>
        </w:tc>
        <w:tc>
          <w:tcPr>
            <w:tcW w:w="993" w:type="dxa"/>
            <w:tcBorders>
              <w:top w:val="nil"/>
              <w:left w:val="nil"/>
              <w:bottom w:val="single" w:sz="8" w:space="0" w:color="auto"/>
              <w:right w:val="single" w:sz="8" w:space="0" w:color="auto"/>
            </w:tcBorders>
            <w:shd w:val="clear" w:color="000000" w:fill="FFFF00"/>
            <w:vAlign w:val="center"/>
            <w:hideMark/>
          </w:tcPr>
          <w:p w14:paraId="196AAF93"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Unit</w:t>
            </w:r>
          </w:p>
        </w:tc>
        <w:tc>
          <w:tcPr>
            <w:tcW w:w="708" w:type="dxa"/>
            <w:tcBorders>
              <w:top w:val="nil"/>
              <w:left w:val="nil"/>
              <w:bottom w:val="single" w:sz="8" w:space="0" w:color="auto"/>
              <w:right w:val="single" w:sz="8" w:space="0" w:color="auto"/>
            </w:tcBorders>
            <w:shd w:val="clear" w:color="000000" w:fill="FFFF00"/>
            <w:vAlign w:val="center"/>
            <w:hideMark/>
          </w:tcPr>
          <w:p w14:paraId="2CDE6CFA"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Qty</w:t>
            </w:r>
          </w:p>
        </w:tc>
        <w:tc>
          <w:tcPr>
            <w:tcW w:w="1418" w:type="dxa"/>
            <w:tcBorders>
              <w:top w:val="nil"/>
              <w:left w:val="nil"/>
              <w:bottom w:val="single" w:sz="8" w:space="0" w:color="auto"/>
              <w:right w:val="single" w:sz="8" w:space="0" w:color="auto"/>
            </w:tcBorders>
            <w:shd w:val="clear" w:color="000000" w:fill="FFFF00"/>
            <w:vAlign w:val="center"/>
            <w:hideMark/>
          </w:tcPr>
          <w:p w14:paraId="6C076CBD"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Rate FJD (VIP)</w:t>
            </w:r>
          </w:p>
        </w:tc>
        <w:tc>
          <w:tcPr>
            <w:tcW w:w="1275" w:type="dxa"/>
            <w:tcBorders>
              <w:top w:val="nil"/>
              <w:left w:val="nil"/>
              <w:bottom w:val="single" w:sz="8" w:space="0" w:color="auto"/>
              <w:right w:val="single" w:sz="8" w:space="0" w:color="auto"/>
            </w:tcBorders>
            <w:shd w:val="clear" w:color="000000" w:fill="FFFF00"/>
            <w:vAlign w:val="center"/>
            <w:hideMark/>
          </w:tcPr>
          <w:p w14:paraId="73E37828"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Amount FJD (VIP)</w:t>
            </w:r>
          </w:p>
        </w:tc>
      </w:tr>
      <w:tr w:rsidR="0004286B" w:rsidRPr="00D62471" w14:paraId="2C0E1BBC" w14:textId="77777777" w:rsidTr="00E421CD">
        <w:trPr>
          <w:trHeight w:val="1706"/>
        </w:trPr>
        <w:tc>
          <w:tcPr>
            <w:tcW w:w="576" w:type="dxa"/>
            <w:tcBorders>
              <w:top w:val="nil"/>
              <w:left w:val="single" w:sz="8" w:space="0" w:color="auto"/>
              <w:bottom w:val="nil"/>
              <w:right w:val="single" w:sz="8" w:space="0" w:color="auto"/>
            </w:tcBorders>
            <w:shd w:val="clear" w:color="auto" w:fill="auto"/>
            <w:vAlign w:val="center"/>
            <w:hideMark/>
          </w:tcPr>
          <w:p w14:paraId="36848C99" w14:textId="77777777" w:rsidR="0004286B" w:rsidRPr="00D62471" w:rsidRDefault="0004286B" w:rsidP="0004286B">
            <w:pPr>
              <w:spacing w:after="0" w:line="240" w:lineRule="auto"/>
              <w:ind w:left="0" w:firstLine="0"/>
              <w:jc w:val="center"/>
              <w:rPr>
                <w:sz w:val="18"/>
                <w:szCs w:val="18"/>
              </w:rPr>
            </w:pPr>
            <w:r w:rsidRPr="00D62471">
              <w:rPr>
                <w:sz w:val="18"/>
                <w:szCs w:val="18"/>
              </w:rPr>
              <w:t>1.1</w:t>
            </w:r>
          </w:p>
        </w:tc>
        <w:tc>
          <w:tcPr>
            <w:tcW w:w="5084" w:type="dxa"/>
            <w:tcBorders>
              <w:top w:val="nil"/>
              <w:left w:val="nil"/>
              <w:bottom w:val="nil"/>
              <w:right w:val="nil"/>
            </w:tcBorders>
            <w:shd w:val="clear" w:color="auto" w:fill="auto"/>
            <w:noWrap/>
            <w:vAlign w:val="center"/>
            <w:hideMark/>
          </w:tcPr>
          <w:p w14:paraId="1612A06D" w14:textId="11051B7A" w:rsidR="0004286B" w:rsidRPr="00D62471" w:rsidRDefault="0004286B" w:rsidP="0004286B">
            <w:pPr>
              <w:spacing w:after="0" w:line="240" w:lineRule="auto"/>
              <w:ind w:left="0" w:firstLine="0"/>
              <w:rPr>
                <w:b/>
                <w:bCs/>
                <w:sz w:val="18"/>
                <w:szCs w:val="18"/>
                <w:u w:val="single"/>
              </w:rPr>
            </w:pPr>
            <w:r w:rsidRPr="00D62471">
              <w:rPr>
                <w:b/>
                <w:bCs/>
                <w:sz w:val="18"/>
                <w:szCs w:val="18"/>
                <w:u w:val="single"/>
              </w:rPr>
              <w:t>Mobilization and Demobilization</w:t>
            </w:r>
            <w:r w:rsidRPr="00D62471">
              <w:rPr>
                <w:b/>
                <w:bCs/>
                <w:sz w:val="18"/>
                <w:szCs w:val="18"/>
              </w:rPr>
              <w:t xml:space="preserve">- </w:t>
            </w:r>
            <w:r w:rsidRPr="00D62471">
              <w:rPr>
                <w:sz w:val="18"/>
                <w:szCs w:val="18"/>
              </w:rPr>
              <w:t xml:space="preserve">Provide and strictly comply to complete the proposed tide gate structures and seawall </w:t>
            </w:r>
            <w:r w:rsidR="00AE18F1" w:rsidRPr="00D62471">
              <w:rPr>
                <w:sz w:val="18"/>
                <w:szCs w:val="18"/>
              </w:rPr>
              <w:t>heightening as</w:t>
            </w:r>
            <w:r w:rsidRPr="00D62471">
              <w:rPr>
                <w:sz w:val="18"/>
                <w:szCs w:val="18"/>
              </w:rPr>
              <w:t xml:space="preserve"> specified, necessary requirements including establishment of temporary accommodation for workers, construction materials shed, mobilization of required equipment as specified, and demobilization after fully completing the construction works and clearing of sites to the satisfaction of the Engineer.</w:t>
            </w:r>
          </w:p>
        </w:tc>
        <w:tc>
          <w:tcPr>
            <w:tcW w:w="993" w:type="dxa"/>
            <w:tcBorders>
              <w:top w:val="nil"/>
              <w:left w:val="single" w:sz="8" w:space="0" w:color="auto"/>
              <w:bottom w:val="nil"/>
              <w:right w:val="single" w:sz="8" w:space="0" w:color="auto"/>
            </w:tcBorders>
            <w:shd w:val="clear" w:color="auto" w:fill="auto"/>
            <w:vAlign w:val="center"/>
            <w:hideMark/>
          </w:tcPr>
          <w:p w14:paraId="63A13D14" w14:textId="77777777" w:rsidR="0004286B" w:rsidRPr="00D62471" w:rsidRDefault="0004286B" w:rsidP="0004286B">
            <w:pPr>
              <w:spacing w:after="0" w:line="240" w:lineRule="auto"/>
              <w:ind w:left="0" w:firstLine="0"/>
              <w:jc w:val="center"/>
              <w:rPr>
                <w:sz w:val="18"/>
                <w:szCs w:val="18"/>
              </w:rPr>
            </w:pPr>
            <w:r w:rsidRPr="00D62471">
              <w:rPr>
                <w:sz w:val="18"/>
                <w:szCs w:val="18"/>
              </w:rPr>
              <w:t>Item</w:t>
            </w:r>
          </w:p>
        </w:tc>
        <w:tc>
          <w:tcPr>
            <w:tcW w:w="708" w:type="dxa"/>
            <w:tcBorders>
              <w:top w:val="nil"/>
              <w:left w:val="nil"/>
              <w:bottom w:val="nil"/>
              <w:right w:val="single" w:sz="8" w:space="0" w:color="auto"/>
            </w:tcBorders>
            <w:shd w:val="clear" w:color="auto" w:fill="auto"/>
            <w:vAlign w:val="center"/>
            <w:hideMark/>
          </w:tcPr>
          <w:p w14:paraId="3BB10D0B" w14:textId="77777777" w:rsidR="0004286B" w:rsidRPr="00D62471" w:rsidRDefault="0004286B" w:rsidP="0004286B">
            <w:pPr>
              <w:spacing w:after="0" w:line="240" w:lineRule="auto"/>
              <w:ind w:left="0" w:firstLine="0"/>
              <w:jc w:val="center"/>
              <w:rPr>
                <w:sz w:val="18"/>
                <w:szCs w:val="18"/>
              </w:rPr>
            </w:pPr>
            <w:r w:rsidRPr="00D62471">
              <w:rPr>
                <w:sz w:val="18"/>
                <w:szCs w:val="18"/>
              </w:rPr>
              <w:t>1</w:t>
            </w:r>
          </w:p>
        </w:tc>
        <w:tc>
          <w:tcPr>
            <w:tcW w:w="1418" w:type="dxa"/>
            <w:tcBorders>
              <w:top w:val="nil"/>
              <w:left w:val="nil"/>
              <w:bottom w:val="nil"/>
              <w:right w:val="single" w:sz="8" w:space="0" w:color="auto"/>
            </w:tcBorders>
            <w:shd w:val="clear" w:color="auto" w:fill="auto"/>
            <w:vAlign w:val="center"/>
            <w:hideMark/>
          </w:tcPr>
          <w:p w14:paraId="124E449A"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    </w:t>
            </w:r>
          </w:p>
        </w:tc>
        <w:tc>
          <w:tcPr>
            <w:tcW w:w="1275" w:type="dxa"/>
            <w:tcBorders>
              <w:top w:val="nil"/>
              <w:left w:val="nil"/>
              <w:bottom w:val="nil"/>
              <w:right w:val="single" w:sz="8" w:space="0" w:color="auto"/>
            </w:tcBorders>
            <w:shd w:val="clear" w:color="auto" w:fill="auto"/>
            <w:vAlign w:val="center"/>
            <w:hideMark/>
          </w:tcPr>
          <w:p w14:paraId="5FAA871C"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w:t>
            </w:r>
          </w:p>
        </w:tc>
      </w:tr>
      <w:tr w:rsidR="0004286B" w:rsidRPr="00D62471" w14:paraId="458D8BCF" w14:textId="77777777" w:rsidTr="0004286B">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AB79D"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5084" w:type="dxa"/>
            <w:tcBorders>
              <w:top w:val="single" w:sz="8" w:space="0" w:color="auto"/>
              <w:left w:val="nil"/>
              <w:bottom w:val="single" w:sz="8" w:space="0" w:color="auto"/>
              <w:right w:val="single" w:sz="8" w:space="0" w:color="auto"/>
            </w:tcBorders>
            <w:shd w:val="clear" w:color="auto" w:fill="auto"/>
            <w:vAlign w:val="center"/>
            <w:hideMark/>
          </w:tcPr>
          <w:p w14:paraId="3172E458"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Total of Bill 1 carried over to Main Summary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1FAEC36F"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0E8C4D66"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781EDE3"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0E900146"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                   </w:t>
            </w:r>
          </w:p>
        </w:tc>
      </w:tr>
    </w:tbl>
    <w:p w14:paraId="4E4D005D" w14:textId="345FB490" w:rsidR="002514F4" w:rsidRPr="00D62471" w:rsidRDefault="002514F4" w:rsidP="00C83FE6">
      <w:pPr>
        <w:spacing w:after="160" w:line="259" w:lineRule="auto"/>
        <w:rPr>
          <w:b/>
          <w:sz w:val="22"/>
          <w:u w:val="single"/>
        </w:rPr>
      </w:pPr>
    </w:p>
    <w:tbl>
      <w:tblPr>
        <w:tblW w:w="10055" w:type="dxa"/>
        <w:tblLook w:val="04A0" w:firstRow="1" w:lastRow="0" w:firstColumn="1" w:lastColumn="0" w:noHBand="0" w:noVBand="1"/>
      </w:tblPr>
      <w:tblGrid>
        <w:gridCol w:w="576"/>
        <w:gridCol w:w="5084"/>
        <w:gridCol w:w="993"/>
        <w:gridCol w:w="708"/>
        <w:gridCol w:w="1418"/>
        <w:gridCol w:w="1276"/>
      </w:tblGrid>
      <w:tr w:rsidR="0004286B" w:rsidRPr="00D62471" w14:paraId="6A9DCB05" w14:textId="77777777" w:rsidTr="0004286B">
        <w:trPr>
          <w:trHeight w:val="315"/>
        </w:trPr>
        <w:tc>
          <w:tcPr>
            <w:tcW w:w="6653" w:type="dxa"/>
            <w:gridSpan w:val="3"/>
            <w:tcBorders>
              <w:top w:val="single" w:sz="8" w:space="0" w:color="auto"/>
              <w:left w:val="single" w:sz="8" w:space="0" w:color="auto"/>
              <w:bottom w:val="single" w:sz="8" w:space="0" w:color="auto"/>
              <w:right w:val="nil"/>
            </w:tcBorders>
            <w:shd w:val="clear" w:color="000000" w:fill="FFC000"/>
            <w:noWrap/>
            <w:vAlign w:val="bottom"/>
            <w:hideMark/>
          </w:tcPr>
          <w:p w14:paraId="586B0FC1" w14:textId="77777777" w:rsidR="0004286B" w:rsidRPr="00D62471" w:rsidRDefault="0004286B" w:rsidP="0004286B">
            <w:pPr>
              <w:spacing w:after="0" w:line="240" w:lineRule="auto"/>
              <w:ind w:left="0" w:firstLine="0"/>
              <w:jc w:val="left"/>
              <w:rPr>
                <w:rFonts w:ascii="Calibri" w:hAnsi="Calibri" w:cs="Calibri"/>
                <w:b/>
                <w:bCs/>
                <w:sz w:val="22"/>
              </w:rPr>
            </w:pPr>
            <w:r w:rsidRPr="00D62471">
              <w:rPr>
                <w:rFonts w:ascii="Calibri" w:hAnsi="Calibri" w:cs="Calibri"/>
                <w:b/>
                <w:bCs/>
                <w:sz w:val="22"/>
              </w:rPr>
              <w:t xml:space="preserve">Bill No. 1b: Contract No. 2, Mobilization &amp; </w:t>
            </w:r>
            <w:proofErr w:type="spellStart"/>
            <w:r w:rsidRPr="00D62471">
              <w:rPr>
                <w:rFonts w:ascii="Calibri" w:hAnsi="Calibri" w:cs="Calibri"/>
                <w:b/>
                <w:bCs/>
                <w:sz w:val="22"/>
              </w:rPr>
              <w:t>Demobolization</w:t>
            </w:r>
            <w:proofErr w:type="spellEnd"/>
          </w:p>
        </w:tc>
        <w:tc>
          <w:tcPr>
            <w:tcW w:w="708" w:type="dxa"/>
            <w:tcBorders>
              <w:top w:val="single" w:sz="8" w:space="0" w:color="auto"/>
              <w:left w:val="nil"/>
              <w:bottom w:val="single" w:sz="8" w:space="0" w:color="auto"/>
              <w:right w:val="nil"/>
            </w:tcBorders>
            <w:shd w:val="clear" w:color="000000" w:fill="FFC000"/>
            <w:noWrap/>
            <w:vAlign w:val="bottom"/>
            <w:hideMark/>
          </w:tcPr>
          <w:p w14:paraId="1E483FD9"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418" w:type="dxa"/>
            <w:tcBorders>
              <w:top w:val="single" w:sz="8" w:space="0" w:color="auto"/>
              <w:left w:val="nil"/>
              <w:bottom w:val="single" w:sz="8" w:space="0" w:color="auto"/>
              <w:right w:val="nil"/>
            </w:tcBorders>
            <w:shd w:val="clear" w:color="000000" w:fill="FFC000"/>
            <w:noWrap/>
            <w:vAlign w:val="bottom"/>
            <w:hideMark/>
          </w:tcPr>
          <w:p w14:paraId="54C62E6A"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c>
          <w:tcPr>
            <w:tcW w:w="1276" w:type="dxa"/>
            <w:tcBorders>
              <w:top w:val="single" w:sz="8" w:space="0" w:color="auto"/>
              <w:left w:val="nil"/>
              <w:bottom w:val="single" w:sz="8" w:space="0" w:color="auto"/>
              <w:right w:val="single" w:sz="8" w:space="0" w:color="auto"/>
            </w:tcBorders>
            <w:shd w:val="clear" w:color="000000" w:fill="FFC000"/>
            <w:noWrap/>
            <w:vAlign w:val="bottom"/>
            <w:hideMark/>
          </w:tcPr>
          <w:p w14:paraId="51EF7664" w14:textId="77777777" w:rsidR="0004286B" w:rsidRPr="00D62471" w:rsidRDefault="0004286B" w:rsidP="0004286B">
            <w:pPr>
              <w:spacing w:after="0" w:line="240" w:lineRule="auto"/>
              <w:ind w:left="0" w:firstLine="0"/>
              <w:jc w:val="left"/>
              <w:rPr>
                <w:rFonts w:ascii="Calibri" w:hAnsi="Calibri" w:cs="Calibri"/>
                <w:sz w:val="22"/>
              </w:rPr>
            </w:pPr>
            <w:r w:rsidRPr="00D62471">
              <w:rPr>
                <w:rFonts w:ascii="Calibri" w:hAnsi="Calibri" w:cs="Calibri"/>
                <w:sz w:val="22"/>
              </w:rPr>
              <w:t> </w:t>
            </w:r>
          </w:p>
        </w:tc>
      </w:tr>
      <w:tr w:rsidR="0004286B" w:rsidRPr="00D62471" w14:paraId="29A63F7B" w14:textId="77777777" w:rsidTr="0004286B">
        <w:trPr>
          <w:trHeight w:val="495"/>
        </w:trPr>
        <w:tc>
          <w:tcPr>
            <w:tcW w:w="576" w:type="dxa"/>
            <w:tcBorders>
              <w:top w:val="nil"/>
              <w:left w:val="single" w:sz="8" w:space="0" w:color="auto"/>
              <w:bottom w:val="single" w:sz="8" w:space="0" w:color="auto"/>
              <w:right w:val="single" w:sz="8" w:space="0" w:color="auto"/>
            </w:tcBorders>
            <w:shd w:val="clear" w:color="000000" w:fill="FFFF00"/>
            <w:vAlign w:val="center"/>
            <w:hideMark/>
          </w:tcPr>
          <w:p w14:paraId="42825FD9"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Item No.</w:t>
            </w:r>
          </w:p>
        </w:tc>
        <w:tc>
          <w:tcPr>
            <w:tcW w:w="5084" w:type="dxa"/>
            <w:tcBorders>
              <w:top w:val="nil"/>
              <w:left w:val="nil"/>
              <w:bottom w:val="single" w:sz="8" w:space="0" w:color="auto"/>
              <w:right w:val="single" w:sz="8" w:space="0" w:color="auto"/>
            </w:tcBorders>
            <w:shd w:val="clear" w:color="000000" w:fill="FFFF00"/>
            <w:vAlign w:val="center"/>
            <w:hideMark/>
          </w:tcPr>
          <w:p w14:paraId="1EA3EA4A"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Description</w:t>
            </w:r>
          </w:p>
        </w:tc>
        <w:tc>
          <w:tcPr>
            <w:tcW w:w="993" w:type="dxa"/>
            <w:tcBorders>
              <w:top w:val="nil"/>
              <w:left w:val="nil"/>
              <w:bottom w:val="single" w:sz="8" w:space="0" w:color="auto"/>
              <w:right w:val="single" w:sz="8" w:space="0" w:color="auto"/>
            </w:tcBorders>
            <w:shd w:val="clear" w:color="000000" w:fill="FFFF00"/>
            <w:vAlign w:val="center"/>
            <w:hideMark/>
          </w:tcPr>
          <w:p w14:paraId="115FE649"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Unit</w:t>
            </w:r>
          </w:p>
        </w:tc>
        <w:tc>
          <w:tcPr>
            <w:tcW w:w="708" w:type="dxa"/>
            <w:tcBorders>
              <w:top w:val="nil"/>
              <w:left w:val="nil"/>
              <w:bottom w:val="single" w:sz="8" w:space="0" w:color="auto"/>
              <w:right w:val="single" w:sz="8" w:space="0" w:color="auto"/>
            </w:tcBorders>
            <w:shd w:val="clear" w:color="000000" w:fill="FFFF00"/>
            <w:vAlign w:val="center"/>
            <w:hideMark/>
          </w:tcPr>
          <w:p w14:paraId="27124A59"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Qty</w:t>
            </w:r>
          </w:p>
        </w:tc>
        <w:tc>
          <w:tcPr>
            <w:tcW w:w="1418" w:type="dxa"/>
            <w:tcBorders>
              <w:top w:val="nil"/>
              <w:left w:val="nil"/>
              <w:bottom w:val="single" w:sz="8" w:space="0" w:color="auto"/>
              <w:right w:val="single" w:sz="8" w:space="0" w:color="auto"/>
            </w:tcBorders>
            <w:shd w:val="clear" w:color="000000" w:fill="FFFF00"/>
            <w:vAlign w:val="center"/>
            <w:hideMark/>
          </w:tcPr>
          <w:p w14:paraId="03BB0B48"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Rate FJD (VIP)</w:t>
            </w:r>
          </w:p>
        </w:tc>
        <w:tc>
          <w:tcPr>
            <w:tcW w:w="1276" w:type="dxa"/>
            <w:tcBorders>
              <w:top w:val="nil"/>
              <w:left w:val="nil"/>
              <w:bottom w:val="single" w:sz="8" w:space="0" w:color="auto"/>
              <w:right w:val="single" w:sz="8" w:space="0" w:color="auto"/>
            </w:tcBorders>
            <w:shd w:val="clear" w:color="000000" w:fill="FFFF00"/>
            <w:vAlign w:val="center"/>
            <w:hideMark/>
          </w:tcPr>
          <w:p w14:paraId="39AC7F8E" w14:textId="77777777" w:rsidR="0004286B" w:rsidRPr="00D62471" w:rsidRDefault="0004286B" w:rsidP="0004286B">
            <w:pPr>
              <w:spacing w:after="0" w:line="240" w:lineRule="auto"/>
              <w:ind w:left="0" w:firstLine="0"/>
              <w:jc w:val="center"/>
              <w:rPr>
                <w:b/>
                <w:bCs/>
                <w:sz w:val="18"/>
                <w:szCs w:val="18"/>
              </w:rPr>
            </w:pPr>
            <w:r w:rsidRPr="00D62471">
              <w:rPr>
                <w:b/>
                <w:bCs/>
                <w:sz w:val="18"/>
                <w:szCs w:val="18"/>
              </w:rPr>
              <w:t>Amount FJD (VIP)</w:t>
            </w:r>
          </w:p>
        </w:tc>
      </w:tr>
      <w:tr w:rsidR="0004286B" w:rsidRPr="00D62471" w14:paraId="6526D86C" w14:textId="77777777" w:rsidTr="00E421CD">
        <w:trPr>
          <w:trHeight w:val="1892"/>
        </w:trPr>
        <w:tc>
          <w:tcPr>
            <w:tcW w:w="576" w:type="dxa"/>
            <w:tcBorders>
              <w:top w:val="nil"/>
              <w:left w:val="single" w:sz="8" w:space="0" w:color="auto"/>
              <w:bottom w:val="nil"/>
              <w:right w:val="single" w:sz="8" w:space="0" w:color="auto"/>
            </w:tcBorders>
            <w:shd w:val="clear" w:color="auto" w:fill="auto"/>
            <w:vAlign w:val="center"/>
            <w:hideMark/>
          </w:tcPr>
          <w:p w14:paraId="69DE23CE" w14:textId="77777777" w:rsidR="0004286B" w:rsidRPr="00D62471" w:rsidRDefault="0004286B" w:rsidP="0004286B">
            <w:pPr>
              <w:spacing w:after="0" w:line="240" w:lineRule="auto"/>
              <w:ind w:left="0" w:firstLine="0"/>
              <w:jc w:val="center"/>
              <w:rPr>
                <w:sz w:val="18"/>
                <w:szCs w:val="18"/>
              </w:rPr>
            </w:pPr>
            <w:r w:rsidRPr="00D62471">
              <w:rPr>
                <w:sz w:val="18"/>
                <w:szCs w:val="18"/>
              </w:rPr>
              <w:t>1.1</w:t>
            </w:r>
          </w:p>
        </w:tc>
        <w:tc>
          <w:tcPr>
            <w:tcW w:w="5084" w:type="dxa"/>
            <w:tcBorders>
              <w:top w:val="nil"/>
              <w:left w:val="nil"/>
              <w:bottom w:val="nil"/>
              <w:right w:val="nil"/>
            </w:tcBorders>
            <w:shd w:val="clear" w:color="auto" w:fill="auto"/>
            <w:noWrap/>
            <w:vAlign w:val="center"/>
            <w:hideMark/>
          </w:tcPr>
          <w:p w14:paraId="0A1072AD" w14:textId="77777777" w:rsidR="0004286B" w:rsidRPr="00D62471" w:rsidRDefault="0004286B" w:rsidP="0004286B">
            <w:pPr>
              <w:spacing w:after="0" w:line="240" w:lineRule="auto"/>
              <w:ind w:left="0" w:firstLine="0"/>
              <w:rPr>
                <w:b/>
                <w:bCs/>
                <w:sz w:val="18"/>
                <w:szCs w:val="18"/>
                <w:u w:val="single"/>
              </w:rPr>
            </w:pPr>
            <w:r w:rsidRPr="00D62471">
              <w:rPr>
                <w:b/>
                <w:bCs/>
                <w:sz w:val="18"/>
                <w:szCs w:val="18"/>
                <w:u w:val="single"/>
              </w:rPr>
              <w:t>Mobilization and Demobilization</w:t>
            </w:r>
            <w:r w:rsidRPr="00D62471">
              <w:rPr>
                <w:b/>
                <w:bCs/>
                <w:sz w:val="18"/>
                <w:szCs w:val="18"/>
              </w:rPr>
              <w:t xml:space="preserve">- </w:t>
            </w:r>
            <w:r w:rsidRPr="00D62471">
              <w:rPr>
                <w:sz w:val="18"/>
                <w:szCs w:val="18"/>
              </w:rPr>
              <w:t xml:space="preserve">Provide and strictly comply to complete the proposed trash rack </w:t>
            </w:r>
            <w:proofErr w:type="gramStart"/>
            <w:r w:rsidRPr="00D62471">
              <w:rPr>
                <w:sz w:val="18"/>
                <w:szCs w:val="18"/>
              </w:rPr>
              <w:t>structure  as</w:t>
            </w:r>
            <w:proofErr w:type="gramEnd"/>
            <w:r w:rsidRPr="00D62471">
              <w:rPr>
                <w:sz w:val="18"/>
                <w:szCs w:val="18"/>
              </w:rPr>
              <w:t xml:space="preserve"> specified , necessary requirements including establishment of temporary accommodation for workers, construction materials shed, construction of access road to proposed trash rack structure, mobilization of required equipment as specified, and demobilization after fully completing the construction works and clearing of sites to the satisfaction of the Engineer.</w:t>
            </w:r>
          </w:p>
        </w:tc>
        <w:tc>
          <w:tcPr>
            <w:tcW w:w="993" w:type="dxa"/>
            <w:tcBorders>
              <w:top w:val="nil"/>
              <w:left w:val="single" w:sz="8" w:space="0" w:color="auto"/>
              <w:bottom w:val="nil"/>
              <w:right w:val="single" w:sz="8" w:space="0" w:color="auto"/>
            </w:tcBorders>
            <w:shd w:val="clear" w:color="auto" w:fill="auto"/>
            <w:vAlign w:val="center"/>
            <w:hideMark/>
          </w:tcPr>
          <w:p w14:paraId="340C0C59" w14:textId="77777777" w:rsidR="0004286B" w:rsidRPr="00D62471" w:rsidRDefault="0004286B" w:rsidP="0004286B">
            <w:pPr>
              <w:spacing w:after="0" w:line="240" w:lineRule="auto"/>
              <w:ind w:left="0" w:firstLine="0"/>
              <w:jc w:val="center"/>
              <w:rPr>
                <w:sz w:val="18"/>
                <w:szCs w:val="18"/>
              </w:rPr>
            </w:pPr>
            <w:r w:rsidRPr="00D62471">
              <w:rPr>
                <w:sz w:val="18"/>
                <w:szCs w:val="18"/>
              </w:rPr>
              <w:t>Item</w:t>
            </w:r>
          </w:p>
        </w:tc>
        <w:tc>
          <w:tcPr>
            <w:tcW w:w="708" w:type="dxa"/>
            <w:tcBorders>
              <w:top w:val="nil"/>
              <w:left w:val="nil"/>
              <w:bottom w:val="nil"/>
              <w:right w:val="single" w:sz="8" w:space="0" w:color="auto"/>
            </w:tcBorders>
            <w:shd w:val="clear" w:color="auto" w:fill="auto"/>
            <w:vAlign w:val="center"/>
            <w:hideMark/>
          </w:tcPr>
          <w:p w14:paraId="4D428055" w14:textId="77777777" w:rsidR="0004286B" w:rsidRPr="00D62471" w:rsidRDefault="0004286B" w:rsidP="0004286B">
            <w:pPr>
              <w:spacing w:after="0" w:line="240" w:lineRule="auto"/>
              <w:ind w:left="0" w:firstLine="0"/>
              <w:jc w:val="center"/>
              <w:rPr>
                <w:sz w:val="18"/>
                <w:szCs w:val="18"/>
              </w:rPr>
            </w:pPr>
            <w:r w:rsidRPr="00D62471">
              <w:rPr>
                <w:sz w:val="18"/>
                <w:szCs w:val="18"/>
              </w:rPr>
              <w:t>1</w:t>
            </w:r>
          </w:p>
        </w:tc>
        <w:tc>
          <w:tcPr>
            <w:tcW w:w="1418" w:type="dxa"/>
            <w:tcBorders>
              <w:top w:val="nil"/>
              <w:left w:val="nil"/>
              <w:bottom w:val="nil"/>
              <w:right w:val="single" w:sz="8" w:space="0" w:color="auto"/>
            </w:tcBorders>
            <w:shd w:val="clear" w:color="auto" w:fill="auto"/>
            <w:vAlign w:val="center"/>
            <w:hideMark/>
          </w:tcPr>
          <w:p w14:paraId="0B421A18"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    </w:t>
            </w:r>
          </w:p>
        </w:tc>
        <w:tc>
          <w:tcPr>
            <w:tcW w:w="1276" w:type="dxa"/>
            <w:tcBorders>
              <w:top w:val="nil"/>
              <w:left w:val="nil"/>
              <w:bottom w:val="nil"/>
              <w:right w:val="single" w:sz="8" w:space="0" w:color="auto"/>
            </w:tcBorders>
            <w:shd w:val="clear" w:color="auto" w:fill="auto"/>
            <w:vAlign w:val="center"/>
            <w:hideMark/>
          </w:tcPr>
          <w:p w14:paraId="01EFBCB3" w14:textId="77777777" w:rsidR="0004286B" w:rsidRPr="00D62471" w:rsidRDefault="0004286B" w:rsidP="0004286B">
            <w:pPr>
              <w:spacing w:after="0" w:line="240" w:lineRule="auto"/>
              <w:ind w:left="0" w:firstLine="0"/>
              <w:jc w:val="left"/>
              <w:rPr>
                <w:sz w:val="18"/>
                <w:szCs w:val="18"/>
              </w:rPr>
            </w:pPr>
            <w:r w:rsidRPr="00D62471">
              <w:rPr>
                <w:sz w:val="18"/>
                <w:szCs w:val="18"/>
              </w:rPr>
              <w:t xml:space="preserve">$                      </w:t>
            </w:r>
          </w:p>
        </w:tc>
      </w:tr>
      <w:tr w:rsidR="0004286B" w:rsidRPr="00D62471" w14:paraId="070DDA32" w14:textId="77777777" w:rsidTr="0004286B">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98653"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5084" w:type="dxa"/>
            <w:tcBorders>
              <w:top w:val="single" w:sz="8" w:space="0" w:color="auto"/>
              <w:left w:val="nil"/>
              <w:bottom w:val="single" w:sz="8" w:space="0" w:color="auto"/>
              <w:right w:val="single" w:sz="8" w:space="0" w:color="auto"/>
            </w:tcBorders>
            <w:shd w:val="clear" w:color="auto" w:fill="auto"/>
            <w:vAlign w:val="center"/>
            <w:hideMark/>
          </w:tcPr>
          <w:p w14:paraId="05B2D587"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Total of Bill 1 carried over to Main Summary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38B65870"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66B8399" w14:textId="77777777" w:rsidR="0004286B" w:rsidRPr="00D62471" w:rsidRDefault="0004286B" w:rsidP="0004286B">
            <w:pPr>
              <w:spacing w:after="0" w:line="240" w:lineRule="auto"/>
              <w:ind w:left="0" w:firstLine="0"/>
              <w:jc w:val="left"/>
              <w:rPr>
                <w:sz w:val="18"/>
                <w:szCs w:val="18"/>
              </w:rPr>
            </w:pPr>
            <w:r w:rsidRPr="00D62471">
              <w:rPr>
                <w:sz w:val="18"/>
                <w:szCs w:val="18"/>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25A4664A"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2EF4F954" w14:textId="77777777" w:rsidR="0004286B" w:rsidRPr="00D62471" w:rsidRDefault="0004286B" w:rsidP="0004286B">
            <w:pPr>
              <w:spacing w:after="0" w:line="240" w:lineRule="auto"/>
              <w:ind w:left="0" w:firstLine="0"/>
              <w:jc w:val="left"/>
              <w:rPr>
                <w:b/>
                <w:bCs/>
                <w:sz w:val="18"/>
                <w:szCs w:val="18"/>
              </w:rPr>
            </w:pPr>
            <w:r w:rsidRPr="00D62471">
              <w:rPr>
                <w:b/>
                <w:bCs/>
                <w:sz w:val="18"/>
                <w:szCs w:val="18"/>
              </w:rPr>
              <w:t xml:space="preserve">$                   </w:t>
            </w:r>
          </w:p>
        </w:tc>
      </w:tr>
    </w:tbl>
    <w:p w14:paraId="569EB6A7" w14:textId="77777777" w:rsidR="0004286B" w:rsidRPr="00D62471" w:rsidRDefault="0004286B" w:rsidP="00C83FE6">
      <w:pPr>
        <w:spacing w:after="160" w:line="259" w:lineRule="auto"/>
        <w:rPr>
          <w:b/>
          <w:sz w:val="22"/>
          <w:u w:val="single"/>
        </w:rPr>
      </w:pPr>
    </w:p>
    <w:tbl>
      <w:tblPr>
        <w:tblW w:w="10064" w:type="dxa"/>
        <w:tblLook w:val="04A0" w:firstRow="1" w:lastRow="0" w:firstColumn="1" w:lastColumn="0" w:noHBand="0" w:noVBand="1"/>
      </w:tblPr>
      <w:tblGrid>
        <w:gridCol w:w="566"/>
        <w:gridCol w:w="59"/>
        <w:gridCol w:w="5117"/>
        <w:gridCol w:w="60"/>
        <w:gridCol w:w="860"/>
        <w:gridCol w:w="699"/>
        <w:gridCol w:w="1427"/>
        <w:gridCol w:w="1276"/>
      </w:tblGrid>
      <w:tr w:rsidR="009A5ABE" w:rsidRPr="00D62471" w14:paraId="15DF41BB" w14:textId="77777777" w:rsidTr="00E421CD">
        <w:trPr>
          <w:trHeight w:val="315"/>
        </w:trPr>
        <w:tc>
          <w:tcPr>
            <w:tcW w:w="8788" w:type="dxa"/>
            <w:gridSpan w:val="7"/>
            <w:tcBorders>
              <w:top w:val="single" w:sz="8" w:space="0" w:color="auto"/>
              <w:left w:val="single" w:sz="8" w:space="0" w:color="auto"/>
              <w:bottom w:val="single" w:sz="8" w:space="0" w:color="auto"/>
              <w:right w:val="nil"/>
            </w:tcBorders>
            <w:shd w:val="clear" w:color="000000" w:fill="FFC000"/>
            <w:noWrap/>
            <w:vAlign w:val="bottom"/>
            <w:hideMark/>
          </w:tcPr>
          <w:p w14:paraId="68C09D8C" w14:textId="50FCAE9E" w:rsidR="009A5ABE" w:rsidRPr="00D62471" w:rsidRDefault="009A5ABE" w:rsidP="009A5ABE">
            <w:pPr>
              <w:spacing w:after="0" w:line="240" w:lineRule="auto"/>
              <w:ind w:left="0" w:firstLine="0"/>
              <w:jc w:val="left"/>
              <w:rPr>
                <w:b/>
                <w:bCs/>
                <w:sz w:val="20"/>
                <w:szCs w:val="20"/>
              </w:rPr>
            </w:pPr>
            <w:r w:rsidRPr="00D62471">
              <w:rPr>
                <w:b/>
                <w:bCs/>
                <w:sz w:val="20"/>
                <w:szCs w:val="20"/>
              </w:rPr>
              <w:t xml:space="preserve">Bill No. 2: </w:t>
            </w:r>
            <w:r w:rsidR="008E0513" w:rsidRPr="00D62471">
              <w:rPr>
                <w:b/>
                <w:bCs/>
                <w:sz w:val="20"/>
                <w:szCs w:val="20"/>
              </w:rPr>
              <w:t xml:space="preserve">Supply of Materials and </w:t>
            </w:r>
            <w:r w:rsidRPr="00D62471">
              <w:rPr>
                <w:b/>
                <w:bCs/>
                <w:sz w:val="20"/>
                <w:szCs w:val="20"/>
              </w:rPr>
              <w:t>Construction of Double Barrel Flood Gate Structure - Beside Existing 4 Barrel Flood Gate</w:t>
            </w:r>
          </w:p>
        </w:tc>
        <w:tc>
          <w:tcPr>
            <w:tcW w:w="1276" w:type="dxa"/>
            <w:tcBorders>
              <w:top w:val="single" w:sz="8" w:space="0" w:color="auto"/>
              <w:left w:val="nil"/>
              <w:bottom w:val="single" w:sz="8" w:space="0" w:color="auto"/>
              <w:right w:val="single" w:sz="8" w:space="0" w:color="auto"/>
            </w:tcBorders>
            <w:shd w:val="clear" w:color="000000" w:fill="FFC000"/>
            <w:noWrap/>
            <w:vAlign w:val="bottom"/>
            <w:hideMark/>
          </w:tcPr>
          <w:p w14:paraId="4068F72D" w14:textId="77777777" w:rsidR="009A5ABE" w:rsidRPr="00D62471" w:rsidRDefault="009A5ABE" w:rsidP="009A5ABE">
            <w:pPr>
              <w:spacing w:after="0" w:line="240" w:lineRule="auto"/>
              <w:ind w:left="0" w:firstLine="0"/>
              <w:jc w:val="left"/>
              <w:rPr>
                <w:sz w:val="20"/>
                <w:szCs w:val="20"/>
              </w:rPr>
            </w:pPr>
            <w:r w:rsidRPr="00D62471">
              <w:rPr>
                <w:sz w:val="20"/>
                <w:szCs w:val="20"/>
              </w:rPr>
              <w:t> </w:t>
            </w:r>
          </w:p>
        </w:tc>
      </w:tr>
      <w:tr w:rsidR="009A5ABE" w:rsidRPr="00D62471" w14:paraId="06A96D44" w14:textId="77777777" w:rsidTr="005518FE">
        <w:trPr>
          <w:trHeight w:val="525"/>
        </w:trPr>
        <w:tc>
          <w:tcPr>
            <w:tcW w:w="625" w:type="dxa"/>
            <w:gridSpan w:val="2"/>
            <w:tcBorders>
              <w:top w:val="nil"/>
              <w:left w:val="single" w:sz="8" w:space="0" w:color="auto"/>
              <w:bottom w:val="single" w:sz="8" w:space="0" w:color="auto"/>
              <w:right w:val="single" w:sz="8" w:space="0" w:color="auto"/>
            </w:tcBorders>
            <w:shd w:val="clear" w:color="000000" w:fill="FFFF00"/>
            <w:vAlign w:val="center"/>
            <w:hideMark/>
          </w:tcPr>
          <w:p w14:paraId="30E9683E"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Item No.</w:t>
            </w:r>
          </w:p>
        </w:tc>
        <w:tc>
          <w:tcPr>
            <w:tcW w:w="5117" w:type="dxa"/>
            <w:tcBorders>
              <w:top w:val="nil"/>
              <w:left w:val="nil"/>
              <w:bottom w:val="single" w:sz="8" w:space="0" w:color="auto"/>
              <w:right w:val="single" w:sz="8" w:space="0" w:color="auto"/>
            </w:tcBorders>
            <w:shd w:val="clear" w:color="000000" w:fill="FFFF00"/>
            <w:vAlign w:val="center"/>
            <w:hideMark/>
          </w:tcPr>
          <w:p w14:paraId="0550ED0A"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Description</w:t>
            </w:r>
          </w:p>
        </w:tc>
        <w:tc>
          <w:tcPr>
            <w:tcW w:w="920" w:type="dxa"/>
            <w:gridSpan w:val="2"/>
            <w:tcBorders>
              <w:top w:val="nil"/>
              <w:left w:val="nil"/>
              <w:bottom w:val="single" w:sz="8" w:space="0" w:color="auto"/>
              <w:right w:val="single" w:sz="8" w:space="0" w:color="auto"/>
            </w:tcBorders>
            <w:shd w:val="clear" w:color="000000" w:fill="FFFF00"/>
            <w:vAlign w:val="center"/>
            <w:hideMark/>
          </w:tcPr>
          <w:p w14:paraId="0CA25C4C"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Unit</w:t>
            </w:r>
          </w:p>
        </w:tc>
        <w:tc>
          <w:tcPr>
            <w:tcW w:w="699" w:type="dxa"/>
            <w:tcBorders>
              <w:top w:val="nil"/>
              <w:left w:val="nil"/>
              <w:bottom w:val="single" w:sz="8" w:space="0" w:color="auto"/>
              <w:right w:val="single" w:sz="8" w:space="0" w:color="auto"/>
            </w:tcBorders>
            <w:shd w:val="clear" w:color="000000" w:fill="FFFF00"/>
            <w:vAlign w:val="center"/>
            <w:hideMark/>
          </w:tcPr>
          <w:p w14:paraId="4BBB83E9" w14:textId="77777777"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Qty</w:t>
            </w:r>
          </w:p>
        </w:tc>
        <w:tc>
          <w:tcPr>
            <w:tcW w:w="1427" w:type="dxa"/>
            <w:tcBorders>
              <w:top w:val="nil"/>
              <w:left w:val="nil"/>
              <w:bottom w:val="single" w:sz="8" w:space="0" w:color="auto"/>
              <w:right w:val="single" w:sz="8" w:space="0" w:color="auto"/>
            </w:tcBorders>
            <w:shd w:val="clear" w:color="000000" w:fill="FFFF00"/>
            <w:vAlign w:val="center"/>
            <w:hideMark/>
          </w:tcPr>
          <w:p w14:paraId="73C0533D" w14:textId="759F8473"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 xml:space="preserve">Rate </w:t>
            </w:r>
            <w:r w:rsidR="00487471" w:rsidRPr="00D62471">
              <w:rPr>
                <w:rFonts w:cs="Calibri"/>
                <w:b/>
                <w:bCs/>
                <w:sz w:val="20"/>
                <w:szCs w:val="20"/>
                <w:lang w:val="en-US"/>
              </w:rPr>
              <w:t>FJD</w:t>
            </w:r>
            <w:r w:rsidRPr="00D62471">
              <w:rPr>
                <w:rFonts w:cs="Calibri"/>
                <w:b/>
                <w:bCs/>
                <w:sz w:val="20"/>
                <w:szCs w:val="20"/>
                <w:lang w:val="en-US"/>
              </w:rPr>
              <w:t>(VIP)</w:t>
            </w:r>
          </w:p>
        </w:tc>
        <w:tc>
          <w:tcPr>
            <w:tcW w:w="1276" w:type="dxa"/>
            <w:tcBorders>
              <w:top w:val="nil"/>
              <w:left w:val="nil"/>
              <w:bottom w:val="single" w:sz="8" w:space="0" w:color="auto"/>
              <w:right w:val="single" w:sz="8" w:space="0" w:color="auto"/>
            </w:tcBorders>
            <w:shd w:val="clear" w:color="000000" w:fill="FFFF00"/>
            <w:vAlign w:val="center"/>
            <w:hideMark/>
          </w:tcPr>
          <w:p w14:paraId="344643F2" w14:textId="64273F29" w:rsidR="009A5ABE" w:rsidRPr="00D62471" w:rsidRDefault="009A5ABE" w:rsidP="009A5ABE">
            <w:pPr>
              <w:spacing w:after="0" w:line="240" w:lineRule="auto"/>
              <w:ind w:left="0" w:firstLine="0"/>
              <w:jc w:val="center"/>
              <w:rPr>
                <w:b/>
                <w:bCs/>
                <w:sz w:val="20"/>
                <w:szCs w:val="20"/>
              </w:rPr>
            </w:pPr>
            <w:r w:rsidRPr="00D62471">
              <w:rPr>
                <w:rFonts w:cs="Calibri"/>
                <w:b/>
                <w:bCs/>
                <w:sz w:val="20"/>
                <w:szCs w:val="20"/>
                <w:lang w:val="en-US"/>
              </w:rPr>
              <w:t xml:space="preserve">Amount </w:t>
            </w:r>
            <w:r w:rsidR="00487471" w:rsidRPr="00D62471">
              <w:rPr>
                <w:rFonts w:cs="Calibri"/>
                <w:b/>
                <w:bCs/>
                <w:sz w:val="20"/>
                <w:szCs w:val="20"/>
                <w:lang w:val="en-US"/>
              </w:rPr>
              <w:t xml:space="preserve">FJD </w:t>
            </w:r>
            <w:r w:rsidRPr="00D62471">
              <w:rPr>
                <w:rFonts w:cs="Calibri"/>
                <w:b/>
                <w:bCs/>
                <w:sz w:val="20"/>
                <w:szCs w:val="20"/>
                <w:lang w:val="en-US"/>
              </w:rPr>
              <w:t>(VIP)</w:t>
            </w:r>
          </w:p>
        </w:tc>
      </w:tr>
      <w:tr w:rsidR="009A5ABE" w:rsidRPr="00D62471" w14:paraId="283EC3EE" w14:textId="77777777" w:rsidTr="005518FE">
        <w:trPr>
          <w:trHeight w:val="765"/>
        </w:trPr>
        <w:tc>
          <w:tcPr>
            <w:tcW w:w="625" w:type="dxa"/>
            <w:gridSpan w:val="2"/>
            <w:tcBorders>
              <w:top w:val="nil"/>
              <w:left w:val="single" w:sz="8" w:space="0" w:color="auto"/>
              <w:bottom w:val="single" w:sz="4" w:space="0" w:color="auto"/>
              <w:right w:val="single" w:sz="4" w:space="0" w:color="auto"/>
            </w:tcBorders>
            <w:shd w:val="clear" w:color="auto" w:fill="auto"/>
            <w:vAlign w:val="center"/>
            <w:hideMark/>
          </w:tcPr>
          <w:p w14:paraId="2CD16EB8"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2.1</w:t>
            </w:r>
          </w:p>
        </w:tc>
        <w:tc>
          <w:tcPr>
            <w:tcW w:w="5117" w:type="dxa"/>
            <w:tcBorders>
              <w:top w:val="nil"/>
              <w:left w:val="nil"/>
              <w:bottom w:val="single" w:sz="4" w:space="0" w:color="auto"/>
              <w:right w:val="single" w:sz="4" w:space="0" w:color="auto"/>
            </w:tcBorders>
            <w:shd w:val="clear" w:color="auto" w:fill="auto"/>
            <w:vAlign w:val="center"/>
            <w:hideMark/>
          </w:tcPr>
          <w:p w14:paraId="79915857"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 xml:space="preserve">Site Clearance: </w:t>
            </w:r>
            <w:r w:rsidRPr="00D62471">
              <w:rPr>
                <w:sz w:val="20"/>
                <w:szCs w:val="20"/>
                <w:lang w:val="en-US"/>
              </w:rPr>
              <w:t xml:space="preserve">Removal of rubbish, debris, vegetation, hedges, </w:t>
            </w:r>
            <w:proofErr w:type="spellStart"/>
            <w:r w:rsidRPr="00D62471">
              <w:rPr>
                <w:sz w:val="20"/>
                <w:szCs w:val="20"/>
                <w:lang w:val="en-US"/>
              </w:rPr>
              <w:t>dogo</w:t>
            </w:r>
            <w:proofErr w:type="spellEnd"/>
            <w:r w:rsidRPr="00D62471">
              <w:rPr>
                <w:sz w:val="20"/>
                <w:szCs w:val="20"/>
                <w:lang w:val="en-US"/>
              </w:rPr>
              <w:t>, shrubs, bush, and trees and cart away to dumping site located by the Department of Waterways.</w:t>
            </w:r>
          </w:p>
        </w:tc>
        <w:tc>
          <w:tcPr>
            <w:tcW w:w="920" w:type="dxa"/>
            <w:gridSpan w:val="2"/>
            <w:tcBorders>
              <w:top w:val="nil"/>
              <w:left w:val="nil"/>
              <w:bottom w:val="single" w:sz="4" w:space="0" w:color="auto"/>
              <w:right w:val="single" w:sz="4" w:space="0" w:color="auto"/>
            </w:tcBorders>
            <w:shd w:val="clear" w:color="auto" w:fill="auto"/>
            <w:vAlign w:val="center"/>
            <w:hideMark/>
          </w:tcPr>
          <w:p w14:paraId="57F6F718"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nil"/>
              <w:left w:val="nil"/>
              <w:bottom w:val="single" w:sz="4" w:space="0" w:color="auto"/>
              <w:right w:val="single" w:sz="4" w:space="0" w:color="auto"/>
            </w:tcBorders>
            <w:shd w:val="clear" w:color="auto" w:fill="auto"/>
            <w:vAlign w:val="center"/>
            <w:hideMark/>
          </w:tcPr>
          <w:p w14:paraId="3872265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nil"/>
              <w:left w:val="nil"/>
              <w:bottom w:val="single" w:sz="4" w:space="0" w:color="auto"/>
              <w:right w:val="single" w:sz="4" w:space="0" w:color="auto"/>
            </w:tcBorders>
            <w:shd w:val="clear" w:color="auto" w:fill="auto"/>
            <w:vAlign w:val="center"/>
            <w:hideMark/>
          </w:tcPr>
          <w:p w14:paraId="0E36A50A"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vAlign w:val="center"/>
            <w:hideMark/>
          </w:tcPr>
          <w:p w14:paraId="61662FA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775D56E5" w14:textId="77777777" w:rsidTr="005518FE">
        <w:trPr>
          <w:trHeight w:val="1530"/>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EF4606"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2.2</w:t>
            </w:r>
          </w:p>
        </w:tc>
        <w:tc>
          <w:tcPr>
            <w:tcW w:w="5117" w:type="dxa"/>
            <w:tcBorders>
              <w:top w:val="nil"/>
              <w:left w:val="nil"/>
              <w:bottom w:val="single" w:sz="4" w:space="0" w:color="auto"/>
              <w:right w:val="single" w:sz="4" w:space="0" w:color="auto"/>
            </w:tcBorders>
            <w:shd w:val="clear" w:color="auto" w:fill="auto"/>
            <w:vAlign w:val="center"/>
            <w:hideMark/>
          </w:tcPr>
          <w:p w14:paraId="185E0F60"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Allow for diverting flow, dewatering and controlling the water (includes coffer damming on both side of proposed floodgate) to obtain </w:t>
            </w:r>
            <w:proofErr w:type="spellStart"/>
            <w:r w:rsidRPr="00D62471">
              <w:rPr>
                <w:rFonts w:cs="Calibri"/>
                <w:sz w:val="20"/>
                <w:szCs w:val="20"/>
                <w:lang w:val="en-US"/>
              </w:rPr>
              <w:t>favourable</w:t>
            </w:r>
            <w:proofErr w:type="spellEnd"/>
            <w:r w:rsidRPr="00D62471">
              <w:rPr>
                <w:rFonts w:cs="Calibri"/>
                <w:sz w:val="20"/>
                <w:szCs w:val="20"/>
                <w:lang w:val="en-US"/>
              </w:rPr>
              <w:t xml:space="preserve"> working </w:t>
            </w:r>
            <w:proofErr w:type="gramStart"/>
            <w:r w:rsidRPr="00D62471">
              <w:rPr>
                <w:rFonts w:cs="Calibri"/>
                <w:sz w:val="20"/>
                <w:szCs w:val="20"/>
                <w:lang w:val="en-US"/>
              </w:rPr>
              <w:t>conditions  to</w:t>
            </w:r>
            <w:proofErr w:type="gramEnd"/>
            <w:r w:rsidRPr="00D62471">
              <w:rPr>
                <w:rFonts w:cs="Calibri"/>
                <w:sz w:val="20"/>
                <w:szCs w:val="20"/>
                <w:lang w:val="en-US"/>
              </w:rPr>
              <w:t xml:space="preserve"> the satisfaction of the Engineer, including removal of cofferdam, filling  of diversion channel (if any), after completion of construction work.</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B809C61"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nil"/>
              <w:left w:val="nil"/>
              <w:bottom w:val="single" w:sz="4" w:space="0" w:color="auto"/>
              <w:right w:val="single" w:sz="4" w:space="0" w:color="auto"/>
            </w:tcBorders>
            <w:shd w:val="clear" w:color="auto" w:fill="auto"/>
            <w:noWrap/>
            <w:vAlign w:val="center"/>
            <w:hideMark/>
          </w:tcPr>
          <w:p w14:paraId="3FFC3285"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nil"/>
              <w:left w:val="nil"/>
              <w:bottom w:val="single" w:sz="4" w:space="0" w:color="auto"/>
              <w:right w:val="single" w:sz="4" w:space="0" w:color="auto"/>
            </w:tcBorders>
            <w:shd w:val="clear" w:color="auto" w:fill="auto"/>
            <w:noWrap/>
            <w:vAlign w:val="center"/>
            <w:hideMark/>
          </w:tcPr>
          <w:p w14:paraId="492AE6C4"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0DE3CDDD"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B14E9F3" w14:textId="77777777" w:rsidTr="005518FE">
        <w:trPr>
          <w:trHeight w:val="765"/>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52DB978F"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2.3</w:t>
            </w:r>
          </w:p>
        </w:tc>
        <w:tc>
          <w:tcPr>
            <w:tcW w:w="5117" w:type="dxa"/>
            <w:tcBorders>
              <w:top w:val="nil"/>
              <w:left w:val="nil"/>
              <w:bottom w:val="single" w:sz="4" w:space="0" w:color="auto"/>
              <w:right w:val="single" w:sz="4" w:space="0" w:color="auto"/>
            </w:tcBorders>
            <w:shd w:val="clear" w:color="auto" w:fill="auto"/>
            <w:vAlign w:val="center"/>
            <w:hideMark/>
          </w:tcPr>
          <w:p w14:paraId="4D523944"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Excavation for the new structure, including foundation, base of structure to design levels, </w:t>
            </w:r>
            <w:proofErr w:type="gramStart"/>
            <w:r w:rsidRPr="00D62471">
              <w:rPr>
                <w:rFonts w:cs="Calibri"/>
                <w:sz w:val="20"/>
                <w:szCs w:val="20"/>
                <w:lang w:val="en-US"/>
              </w:rPr>
              <w:t>inlet</w:t>
            </w:r>
            <w:proofErr w:type="gramEnd"/>
            <w:r w:rsidRPr="00D62471">
              <w:rPr>
                <w:rFonts w:cs="Calibri"/>
                <w:sz w:val="20"/>
                <w:szCs w:val="20"/>
                <w:lang w:val="en-US"/>
              </w:rPr>
              <w:t xml:space="preserve"> and outlet of structure to bed levels of existing waterways.</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66BCA41"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503B16AC"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840</w:t>
            </w:r>
          </w:p>
        </w:tc>
        <w:tc>
          <w:tcPr>
            <w:tcW w:w="1427" w:type="dxa"/>
            <w:tcBorders>
              <w:top w:val="nil"/>
              <w:left w:val="nil"/>
              <w:bottom w:val="single" w:sz="4" w:space="0" w:color="auto"/>
              <w:right w:val="single" w:sz="4" w:space="0" w:color="auto"/>
            </w:tcBorders>
            <w:shd w:val="clear" w:color="auto" w:fill="auto"/>
            <w:noWrap/>
            <w:vAlign w:val="center"/>
            <w:hideMark/>
          </w:tcPr>
          <w:p w14:paraId="05E1B661"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3F1E5E50"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5D432397" w14:textId="77777777" w:rsidTr="005518FE">
        <w:trPr>
          <w:trHeight w:val="1155"/>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3C5FBC4F"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2.4</w:t>
            </w:r>
          </w:p>
        </w:tc>
        <w:tc>
          <w:tcPr>
            <w:tcW w:w="5117" w:type="dxa"/>
            <w:tcBorders>
              <w:top w:val="nil"/>
              <w:left w:val="nil"/>
              <w:bottom w:val="single" w:sz="4" w:space="0" w:color="auto"/>
              <w:right w:val="single" w:sz="4" w:space="0" w:color="auto"/>
            </w:tcBorders>
            <w:shd w:val="clear" w:color="auto" w:fill="auto"/>
            <w:vAlign w:val="center"/>
            <w:hideMark/>
          </w:tcPr>
          <w:p w14:paraId="3FC802E8"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Lean Concrete – supply, place, and compact by vibration of 200mm thick concrete underneath concrete structure with the capacity class strength of </w:t>
            </w:r>
            <w:r w:rsidRPr="00D62471">
              <w:rPr>
                <w:b/>
                <w:bCs/>
                <w:sz w:val="20"/>
                <w:szCs w:val="20"/>
                <w:lang w:val="en-US"/>
              </w:rPr>
              <w:t>15MPa</w:t>
            </w:r>
            <w:r w:rsidRPr="00D62471">
              <w:rPr>
                <w:sz w:val="20"/>
                <w:szCs w:val="20"/>
                <w:lang w:val="en-US"/>
              </w:rPr>
              <w:t xml:space="preserve">, trowel and leveled as directed by Engineer.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72460CF"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49A2DFE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20</w:t>
            </w:r>
          </w:p>
        </w:tc>
        <w:tc>
          <w:tcPr>
            <w:tcW w:w="1427" w:type="dxa"/>
            <w:tcBorders>
              <w:top w:val="nil"/>
              <w:left w:val="nil"/>
              <w:bottom w:val="single" w:sz="4" w:space="0" w:color="auto"/>
              <w:right w:val="single" w:sz="4" w:space="0" w:color="auto"/>
            </w:tcBorders>
            <w:shd w:val="clear" w:color="auto" w:fill="auto"/>
            <w:noWrap/>
            <w:vAlign w:val="center"/>
            <w:hideMark/>
          </w:tcPr>
          <w:p w14:paraId="08759BAF"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22E24378"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39D09E4" w14:textId="77777777" w:rsidTr="005518FE">
        <w:trPr>
          <w:trHeight w:val="2925"/>
        </w:trPr>
        <w:tc>
          <w:tcPr>
            <w:tcW w:w="625"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B93F41"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lastRenderedPageBreak/>
              <w:t>2.5</w:t>
            </w:r>
          </w:p>
        </w:tc>
        <w:tc>
          <w:tcPr>
            <w:tcW w:w="5117" w:type="dxa"/>
            <w:tcBorders>
              <w:top w:val="nil"/>
              <w:left w:val="nil"/>
              <w:bottom w:val="single" w:sz="4" w:space="0" w:color="auto"/>
              <w:right w:val="single" w:sz="4" w:space="0" w:color="auto"/>
            </w:tcBorders>
            <w:shd w:val="clear" w:color="auto" w:fill="auto"/>
            <w:vAlign w:val="center"/>
            <w:hideMark/>
          </w:tcPr>
          <w:p w14:paraId="24BC93EE" w14:textId="660B4678" w:rsidR="009A5ABE" w:rsidRPr="00D62471" w:rsidRDefault="009A5ABE" w:rsidP="009A5ABE">
            <w:pPr>
              <w:spacing w:after="0" w:line="240" w:lineRule="auto"/>
              <w:ind w:left="0" w:firstLine="0"/>
              <w:rPr>
                <w:b/>
                <w:bCs/>
                <w:sz w:val="20"/>
                <w:szCs w:val="20"/>
              </w:rPr>
            </w:pPr>
            <w:r w:rsidRPr="00D62471">
              <w:rPr>
                <w:rFonts w:cs="Calibri"/>
                <w:b/>
                <w:bCs/>
                <w:sz w:val="20"/>
                <w:szCs w:val="20"/>
                <w:lang w:val="en-US"/>
              </w:rPr>
              <w:t xml:space="preserve">Double Barrel Tide Gate Structure – </w:t>
            </w:r>
            <w:r w:rsidRPr="00D62471">
              <w:rPr>
                <w:sz w:val="20"/>
                <w:szCs w:val="20"/>
                <w:lang w:val="en-US"/>
              </w:rPr>
              <w:t xml:space="preserve">Supply, </w:t>
            </w:r>
            <w:proofErr w:type="spellStart"/>
            <w:r w:rsidRPr="00D62471">
              <w:rPr>
                <w:sz w:val="20"/>
                <w:szCs w:val="20"/>
                <w:lang w:val="en-US"/>
              </w:rPr>
              <w:t>Labour</w:t>
            </w:r>
            <w:proofErr w:type="spellEnd"/>
            <w:r w:rsidRPr="00D62471">
              <w:rPr>
                <w:sz w:val="20"/>
                <w:szCs w:val="20"/>
                <w:lang w:val="en-US"/>
              </w:rPr>
              <w:t xml:space="preserve">, materials and tools/equipment </w:t>
            </w:r>
            <w:proofErr w:type="spellStart"/>
            <w:r w:rsidRPr="00D62471">
              <w:rPr>
                <w:sz w:val="20"/>
                <w:szCs w:val="20"/>
                <w:lang w:val="en-US"/>
              </w:rPr>
              <w:t>nd</w:t>
            </w:r>
            <w:proofErr w:type="spellEnd"/>
            <w:r w:rsidRPr="00D62471">
              <w:rPr>
                <w:sz w:val="20"/>
                <w:szCs w:val="20"/>
                <w:lang w:val="en-US"/>
              </w:rPr>
              <w:t xml:space="preserve"> </w:t>
            </w:r>
            <w:r w:rsidRPr="00D62471">
              <w:rPr>
                <w:b/>
                <w:bCs/>
                <w:sz w:val="20"/>
                <w:szCs w:val="20"/>
                <w:u w:val="single"/>
                <w:lang w:val="en-US"/>
              </w:rPr>
              <w:t>construct</w:t>
            </w:r>
            <w:r w:rsidR="00BC466C">
              <w:rPr>
                <w:b/>
                <w:bCs/>
                <w:sz w:val="20"/>
                <w:szCs w:val="20"/>
                <w:u w:val="single"/>
                <w:lang w:val="en-US"/>
              </w:rPr>
              <w:t xml:space="preserve"> </w:t>
            </w:r>
            <w:proofErr w:type="gramStart"/>
            <w:r w:rsidRPr="00D62471">
              <w:rPr>
                <w:b/>
                <w:bCs/>
                <w:sz w:val="20"/>
                <w:szCs w:val="20"/>
                <w:u w:val="single"/>
                <w:lang w:val="en-US"/>
              </w:rPr>
              <w:t>complete  double</w:t>
            </w:r>
            <w:proofErr w:type="gramEnd"/>
            <w:r w:rsidRPr="00D62471">
              <w:rPr>
                <w:sz w:val="20"/>
                <w:szCs w:val="20"/>
                <w:lang w:val="en-US"/>
              </w:rPr>
              <w:t xml:space="preserve"> </w:t>
            </w:r>
            <w:r w:rsidRPr="00D62471">
              <w:rPr>
                <w:b/>
                <w:bCs/>
                <w:sz w:val="20"/>
                <w:szCs w:val="20"/>
                <w:u w:val="single"/>
                <w:lang w:val="en-US"/>
              </w:rPr>
              <w:t>barrel tide gate structure</w:t>
            </w:r>
            <w:r w:rsidRPr="00D62471">
              <w:rPr>
                <w:sz w:val="20"/>
                <w:szCs w:val="20"/>
                <w:lang w:val="en-US"/>
              </w:rPr>
              <w:t xml:space="preserve"> with </w:t>
            </w:r>
            <w:r w:rsidRPr="00D62471">
              <w:rPr>
                <w:b/>
                <w:bCs/>
                <w:sz w:val="20"/>
                <w:szCs w:val="20"/>
                <w:u w:val="single"/>
                <w:lang w:val="en-US"/>
              </w:rPr>
              <w:t>ready mix concrete</w:t>
            </w:r>
            <w:r w:rsidRPr="00D62471">
              <w:rPr>
                <w:sz w:val="20"/>
                <w:szCs w:val="20"/>
                <w:lang w:val="en-US"/>
              </w:rPr>
              <w:t xml:space="preserve"> capacity class strength of</w:t>
            </w:r>
            <w:r w:rsidRPr="00D62471">
              <w:rPr>
                <w:b/>
                <w:bCs/>
                <w:sz w:val="20"/>
                <w:szCs w:val="20"/>
                <w:lang w:val="en-US"/>
              </w:rPr>
              <w:t xml:space="preserve"> 40MPa</w:t>
            </w:r>
            <w:r w:rsidRPr="00D62471">
              <w:rPr>
                <w:sz w:val="20"/>
                <w:szCs w:val="20"/>
                <w:lang w:val="en-US"/>
              </w:rPr>
              <w:t xml:space="preserve">.  Size and shape of the tide gate structure, reinforcing bars arrangements and all structural details are as shown in the Drawing N/D/LB 1173. </w:t>
            </w:r>
            <w:r w:rsidRPr="00D62471">
              <w:rPr>
                <w:sz w:val="20"/>
                <w:szCs w:val="20"/>
                <w:u w:val="single"/>
                <w:lang w:val="en-US"/>
              </w:rPr>
              <w:t>Double barrel structure</w:t>
            </w:r>
            <w:r w:rsidRPr="00D62471">
              <w:rPr>
                <w:sz w:val="20"/>
                <w:szCs w:val="20"/>
                <w:lang w:val="en-US"/>
              </w:rPr>
              <w:t xml:space="preserve"> </w:t>
            </w:r>
            <w:r w:rsidRPr="00D62471">
              <w:rPr>
                <w:sz w:val="20"/>
                <w:szCs w:val="20"/>
                <w:u w:val="single"/>
                <w:lang w:val="en-US"/>
              </w:rPr>
              <w:t>shall be constructed</w:t>
            </w:r>
            <w:r w:rsidRPr="00D62471">
              <w:rPr>
                <w:sz w:val="20"/>
                <w:szCs w:val="20"/>
                <w:lang w:val="en-US"/>
              </w:rPr>
              <w:t xml:space="preserve"> including formworks/ shuttering and trowel to smooth surface fair face and as per drawing No. N/D/LB 1173, sheet 1-6 all 6 sheets A3 design drawings, and to the satisfaction of the Engineer.  </w:t>
            </w:r>
            <w:r w:rsidRPr="00D62471">
              <w:rPr>
                <w:b/>
                <w:bCs/>
                <w:sz w:val="20"/>
                <w:szCs w:val="20"/>
                <w:lang w:val="en-US"/>
              </w:rPr>
              <w:t xml:space="preserve">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183D9EA"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nil"/>
              <w:left w:val="nil"/>
              <w:bottom w:val="single" w:sz="4" w:space="0" w:color="auto"/>
              <w:right w:val="single" w:sz="4" w:space="0" w:color="auto"/>
            </w:tcBorders>
            <w:shd w:val="clear" w:color="auto" w:fill="auto"/>
            <w:noWrap/>
            <w:vAlign w:val="center"/>
            <w:hideMark/>
          </w:tcPr>
          <w:p w14:paraId="6A4BD8A5"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nil"/>
              <w:left w:val="nil"/>
              <w:bottom w:val="single" w:sz="4" w:space="0" w:color="auto"/>
              <w:right w:val="single" w:sz="4" w:space="0" w:color="auto"/>
            </w:tcBorders>
            <w:shd w:val="clear" w:color="auto" w:fill="auto"/>
            <w:noWrap/>
            <w:vAlign w:val="center"/>
            <w:hideMark/>
          </w:tcPr>
          <w:p w14:paraId="7AC32ED8"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2CE90CC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78CDFCEC" w14:textId="77777777" w:rsidTr="005518FE">
        <w:trPr>
          <w:trHeight w:val="1530"/>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659C54"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2.6</w:t>
            </w:r>
          </w:p>
        </w:tc>
        <w:tc>
          <w:tcPr>
            <w:tcW w:w="5236" w:type="dxa"/>
            <w:gridSpan w:val="3"/>
            <w:tcBorders>
              <w:top w:val="single" w:sz="4" w:space="0" w:color="auto"/>
              <w:left w:val="nil"/>
              <w:bottom w:val="single" w:sz="4" w:space="0" w:color="auto"/>
              <w:right w:val="single" w:sz="4" w:space="0" w:color="auto"/>
            </w:tcBorders>
            <w:shd w:val="clear" w:color="auto" w:fill="auto"/>
            <w:vAlign w:val="center"/>
            <w:hideMark/>
          </w:tcPr>
          <w:p w14:paraId="2A2B2FD6" w14:textId="20070A6C"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Supply </w:t>
            </w:r>
            <w:proofErr w:type="spellStart"/>
            <w:r w:rsidRPr="00D62471">
              <w:rPr>
                <w:rFonts w:cs="Calibri"/>
                <w:sz w:val="20"/>
                <w:szCs w:val="20"/>
                <w:lang w:val="en-US"/>
              </w:rPr>
              <w:t>labour</w:t>
            </w:r>
            <w:proofErr w:type="spellEnd"/>
            <w:r w:rsidRPr="00D62471">
              <w:rPr>
                <w:rFonts w:cs="Calibri"/>
                <w:sz w:val="20"/>
                <w:szCs w:val="20"/>
                <w:lang w:val="en-US"/>
              </w:rPr>
              <w:t xml:space="preserve">, material, and tools to fabricate (pre-cast) reinforced concrete cover units for the double barrel tide gate structure including steel trap door on top complete as shown in the drawing </w:t>
            </w:r>
            <w:r w:rsidRPr="00BC466C">
              <w:rPr>
                <w:rFonts w:cs="Calibri"/>
                <w:color w:val="auto"/>
                <w:sz w:val="20"/>
                <w:szCs w:val="20"/>
                <w:lang w:val="en-US"/>
              </w:rPr>
              <w:t>No. N/D/LB 1176</w:t>
            </w:r>
            <w:r w:rsidR="00BF1CDE" w:rsidRPr="00BC466C">
              <w:rPr>
                <w:rFonts w:cs="Calibri"/>
                <w:color w:val="auto"/>
                <w:sz w:val="20"/>
                <w:szCs w:val="20"/>
                <w:lang w:val="en-US"/>
              </w:rPr>
              <w:t xml:space="preserve"> </w:t>
            </w:r>
            <w:r w:rsidR="00BF1CDE" w:rsidRPr="00B37DED">
              <w:rPr>
                <w:rFonts w:cs="Calibri"/>
                <w:color w:val="000000" w:themeColor="text1"/>
                <w:sz w:val="20"/>
                <w:szCs w:val="20"/>
                <w:lang w:val="en-US"/>
              </w:rPr>
              <w:t>REV 1</w:t>
            </w:r>
            <w:r w:rsidRPr="00B37DED">
              <w:rPr>
                <w:rFonts w:cs="Calibri"/>
                <w:color w:val="000000" w:themeColor="text1"/>
                <w:sz w:val="20"/>
                <w:szCs w:val="20"/>
                <w:lang w:val="en-US"/>
              </w:rPr>
              <w:t>, (</w:t>
            </w:r>
            <w:r w:rsidRPr="00D62471">
              <w:rPr>
                <w:rFonts w:cs="Calibri"/>
                <w:sz w:val="20"/>
                <w:szCs w:val="20"/>
                <w:lang w:val="en-US"/>
              </w:rPr>
              <w:t>2 Nos. of 3.20 m x 2.30 m for the two trap hole openings (2 Nos. x 2700mm) of the double barrel tide gate structure.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5D6FF1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Item</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34058AE6"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53AE561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6229CDE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EE1E3C7" w14:textId="77777777" w:rsidTr="005518FE">
        <w:trPr>
          <w:trHeight w:val="76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116CE54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2.7</w:t>
            </w:r>
          </w:p>
        </w:tc>
        <w:tc>
          <w:tcPr>
            <w:tcW w:w="5236" w:type="dxa"/>
            <w:gridSpan w:val="3"/>
            <w:tcBorders>
              <w:top w:val="nil"/>
              <w:left w:val="nil"/>
              <w:bottom w:val="single" w:sz="4" w:space="0" w:color="auto"/>
              <w:right w:val="single" w:sz="4" w:space="0" w:color="auto"/>
            </w:tcBorders>
            <w:shd w:val="clear" w:color="auto" w:fill="auto"/>
            <w:vAlign w:val="center"/>
            <w:hideMark/>
          </w:tcPr>
          <w:p w14:paraId="19A535F5"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Backfilling</w:t>
            </w:r>
            <w:r w:rsidRPr="00D62471">
              <w:rPr>
                <w:sz w:val="20"/>
                <w:szCs w:val="20"/>
                <w:lang w:val="en-US"/>
              </w:rPr>
              <w:t xml:space="preserve">- Supply, transport, place and compact approved </w:t>
            </w:r>
            <w:proofErr w:type="spellStart"/>
            <w:r w:rsidRPr="00D62471">
              <w:rPr>
                <w:sz w:val="20"/>
                <w:szCs w:val="20"/>
                <w:lang w:val="en-US"/>
              </w:rPr>
              <w:t>earthfill</w:t>
            </w:r>
            <w:proofErr w:type="spellEnd"/>
            <w:r w:rsidRPr="00D62471">
              <w:rPr>
                <w:sz w:val="20"/>
                <w:szCs w:val="20"/>
                <w:lang w:val="en-US"/>
              </w:rPr>
              <w:t>, gravel or red clay on the structure, slope, on top and around of structure.</w:t>
            </w:r>
          </w:p>
        </w:tc>
        <w:tc>
          <w:tcPr>
            <w:tcW w:w="860" w:type="dxa"/>
            <w:tcBorders>
              <w:top w:val="nil"/>
              <w:left w:val="nil"/>
              <w:bottom w:val="single" w:sz="4" w:space="0" w:color="auto"/>
              <w:right w:val="single" w:sz="4" w:space="0" w:color="auto"/>
            </w:tcBorders>
            <w:shd w:val="clear" w:color="auto" w:fill="auto"/>
            <w:noWrap/>
            <w:vAlign w:val="center"/>
            <w:hideMark/>
          </w:tcPr>
          <w:p w14:paraId="7213A4F5"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76AC4A9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90</w:t>
            </w:r>
          </w:p>
        </w:tc>
        <w:tc>
          <w:tcPr>
            <w:tcW w:w="1427" w:type="dxa"/>
            <w:tcBorders>
              <w:top w:val="nil"/>
              <w:left w:val="nil"/>
              <w:bottom w:val="single" w:sz="4" w:space="0" w:color="auto"/>
              <w:right w:val="single" w:sz="4" w:space="0" w:color="auto"/>
            </w:tcBorders>
            <w:shd w:val="clear" w:color="auto" w:fill="auto"/>
            <w:noWrap/>
            <w:vAlign w:val="center"/>
            <w:hideMark/>
          </w:tcPr>
          <w:p w14:paraId="4AB7030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69FC4B4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21C75CCD" w14:textId="77777777" w:rsidTr="005518FE">
        <w:trPr>
          <w:trHeight w:val="102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0AEC071D"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2.8</w:t>
            </w:r>
          </w:p>
        </w:tc>
        <w:tc>
          <w:tcPr>
            <w:tcW w:w="5236" w:type="dxa"/>
            <w:gridSpan w:val="3"/>
            <w:tcBorders>
              <w:top w:val="nil"/>
              <w:left w:val="nil"/>
              <w:bottom w:val="single" w:sz="4" w:space="0" w:color="auto"/>
              <w:right w:val="single" w:sz="4" w:space="0" w:color="auto"/>
            </w:tcBorders>
            <w:shd w:val="clear" w:color="auto" w:fill="auto"/>
            <w:vAlign w:val="center"/>
            <w:hideMark/>
          </w:tcPr>
          <w:p w14:paraId="1BD99165" w14:textId="77777777"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Stone Pitching</w:t>
            </w:r>
            <w:r w:rsidRPr="00D62471">
              <w:rPr>
                <w:sz w:val="20"/>
                <w:szCs w:val="20"/>
                <w:lang w:val="en-US"/>
              </w:rPr>
              <w:t xml:space="preserve">- Supply, </w:t>
            </w:r>
            <w:proofErr w:type="gramStart"/>
            <w:r w:rsidRPr="00D62471">
              <w:rPr>
                <w:sz w:val="20"/>
                <w:szCs w:val="20"/>
                <w:lang w:val="en-US"/>
              </w:rPr>
              <w:t>transport</w:t>
            </w:r>
            <w:proofErr w:type="gramEnd"/>
            <w:r w:rsidRPr="00D62471">
              <w:rPr>
                <w:sz w:val="20"/>
                <w:szCs w:val="20"/>
                <w:lang w:val="en-US"/>
              </w:rPr>
              <w:t xml:space="preserve"> and place of 300 – 350mm dia. size stone pitching, </w:t>
            </w:r>
            <w:r w:rsidRPr="00D62471">
              <w:rPr>
                <w:sz w:val="20"/>
                <w:szCs w:val="20"/>
                <w:u w:val="single"/>
                <w:lang w:val="en-US"/>
              </w:rPr>
              <w:t xml:space="preserve">350mm thick </w:t>
            </w:r>
            <w:r w:rsidRPr="00D62471">
              <w:rPr>
                <w:sz w:val="20"/>
                <w:szCs w:val="20"/>
                <w:lang w:val="en-US"/>
              </w:rPr>
              <w:t>with 1:3 (cement sand mixture) mortar at side slopes of inlet of structure as shown in the design drawings to the satisfaction of the Engineer.</w:t>
            </w:r>
          </w:p>
        </w:tc>
        <w:tc>
          <w:tcPr>
            <w:tcW w:w="860" w:type="dxa"/>
            <w:tcBorders>
              <w:top w:val="nil"/>
              <w:left w:val="nil"/>
              <w:bottom w:val="single" w:sz="4" w:space="0" w:color="auto"/>
              <w:right w:val="single" w:sz="4" w:space="0" w:color="auto"/>
            </w:tcBorders>
            <w:shd w:val="clear" w:color="auto" w:fill="auto"/>
            <w:noWrap/>
            <w:vAlign w:val="center"/>
            <w:hideMark/>
          </w:tcPr>
          <w:p w14:paraId="04AB8977"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43C54F6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8</w:t>
            </w:r>
          </w:p>
        </w:tc>
        <w:tc>
          <w:tcPr>
            <w:tcW w:w="1427" w:type="dxa"/>
            <w:tcBorders>
              <w:top w:val="nil"/>
              <w:left w:val="nil"/>
              <w:bottom w:val="single" w:sz="4" w:space="0" w:color="auto"/>
              <w:right w:val="single" w:sz="4" w:space="0" w:color="auto"/>
            </w:tcBorders>
            <w:shd w:val="clear" w:color="auto" w:fill="auto"/>
            <w:noWrap/>
            <w:vAlign w:val="center"/>
            <w:hideMark/>
          </w:tcPr>
          <w:p w14:paraId="0385077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217BB47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0408CF97" w14:textId="77777777" w:rsidTr="005518FE">
        <w:trPr>
          <w:trHeight w:val="1275"/>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783FEBF3"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2.9</w:t>
            </w:r>
          </w:p>
        </w:tc>
        <w:tc>
          <w:tcPr>
            <w:tcW w:w="5236" w:type="dxa"/>
            <w:gridSpan w:val="3"/>
            <w:tcBorders>
              <w:top w:val="nil"/>
              <w:left w:val="nil"/>
              <w:bottom w:val="single" w:sz="4" w:space="0" w:color="auto"/>
              <w:right w:val="single" w:sz="4" w:space="0" w:color="auto"/>
            </w:tcBorders>
            <w:shd w:val="clear" w:color="auto" w:fill="auto"/>
            <w:vAlign w:val="center"/>
            <w:hideMark/>
          </w:tcPr>
          <w:p w14:paraId="474BD46B"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Concreting - Supply, </w:t>
            </w:r>
            <w:proofErr w:type="gramStart"/>
            <w:r w:rsidRPr="00D62471">
              <w:rPr>
                <w:rFonts w:cs="Calibri"/>
                <w:sz w:val="20"/>
                <w:szCs w:val="20"/>
                <w:lang w:val="en-US"/>
              </w:rPr>
              <w:t>transport</w:t>
            </w:r>
            <w:proofErr w:type="gramEnd"/>
            <w:r w:rsidRPr="00D62471">
              <w:rPr>
                <w:rFonts w:cs="Calibri"/>
                <w:sz w:val="20"/>
                <w:szCs w:val="20"/>
                <w:lang w:val="en-US"/>
              </w:rPr>
              <w:t xml:space="preserve"> and place </w:t>
            </w:r>
            <w:r w:rsidRPr="00D62471">
              <w:rPr>
                <w:b/>
                <w:bCs/>
                <w:sz w:val="20"/>
                <w:szCs w:val="20"/>
                <w:u w:val="single"/>
                <w:lang w:val="en-US"/>
              </w:rPr>
              <w:t>ready mix concrete</w:t>
            </w:r>
            <w:r w:rsidRPr="00D62471">
              <w:rPr>
                <w:sz w:val="20"/>
                <w:szCs w:val="20"/>
                <w:lang w:val="en-US"/>
              </w:rPr>
              <w:t xml:space="preserve"> to form 350mm thick concrete base capacity class strength of </w:t>
            </w:r>
            <w:r w:rsidRPr="00D62471">
              <w:rPr>
                <w:b/>
                <w:bCs/>
                <w:sz w:val="20"/>
                <w:szCs w:val="20"/>
                <w:lang w:val="en-US"/>
              </w:rPr>
              <w:t>25MPa</w:t>
            </w:r>
            <w:r w:rsidRPr="00D62471">
              <w:rPr>
                <w:sz w:val="20"/>
                <w:szCs w:val="20"/>
                <w:lang w:val="en-US"/>
              </w:rPr>
              <w:t xml:space="preserve"> with necessary formworks/shuttering including reinforcement at inlet of structure as shown in the design drawings to the satisfaction of the Engineer.</w:t>
            </w:r>
          </w:p>
        </w:tc>
        <w:tc>
          <w:tcPr>
            <w:tcW w:w="860" w:type="dxa"/>
            <w:tcBorders>
              <w:top w:val="nil"/>
              <w:left w:val="nil"/>
              <w:bottom w:val="single" w:sz="4" w:space="0" w:color="auto"/>
              <w:right w:val="single" w:sz="4" w:space="0" w:color="auto"/>
            </w:tcBorders>
            <w:shd w:val="clear" w:color="auto" w:fill="auto"/>
            <w:noWrap/>
            <w:vAlign w:val="center"/>
            <w:hideMark/>
          </w:tcPr>
          <w:p w14:paraId="4320F28D"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m³</w:t>
            </w:r>
          </w:p>
        </w:tc>
        <w:tc>
          <w:tcPr>
            <w:tcW w:w="699" w:type="dxa"/>
            <w:tcBorders>
              <w:top w:val="nil"/>
              <w:left w:val="nil"/>
              <w:bottom w:val="single" w:sz="4" w:space="0" w:color="auto"/>
              <w:right w:val="single" w:sz="4" w:space="0" w:color="auto"/>
            </w:tcBorders>
            <w:shd w:val="clear" w:color="auto" w:fill="auto"/>
            <w:noWrap/>
            <w:vAlign w:val="center"/>
            <w:hideMark/>
          </w:tcPr>
          <w:p w14:paraId="6205D15B"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7</w:t>
            </w:r>
          </w:p>
        </w:tc>
        <w:tc>
          <w:tcPr>
            <w:tcW w:w="1427" w:type="dxa"/>
            <w:tcBorders>
              <w:top w:val="nil"/>
              <w:left w:val="nil"/>
              <w:bottom w:val="single" w:sz="4" w:space="0" w:color="auto"/>
              <w:right w:val="single" w:sz="4" w:space="0" w:color="auto"/>
            </w:tcBorders>
            <w:shd w:val="clear" w:color="auto" w:fill="auto"/>
            <w:noWrap/>
            <w:vAlign w:val="center"/>
            <w:hideMark/>
          </w:tcPr>
          <w:p w14:paraId="143D6A80"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132B6D32"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553BFDC8" w14:textId="77777777" w:rsidTr="005518FE">
        <w:trPr>
          <w:trHeight w:val="1020"/>
        </w:trPr>
        <w:tc>
          <w:tcPr>
            <w:tcW w:w="566" w:type="dxa"/>
            <w:tcBorders>
              <w:top w:val="nil"/>
              <w:left w:val="single" w:sz="8" w:space="0" w:color="auto"/>
              <w:bottom w:val="single" w:sz="4" w:space="0" w:color="auto"/>
              <w:right w:val="single" w:sz="4" w:space="0" w:color="auto"/>
            </w:tcBorders>
            <w:shd w:val="clear" w:color="auto" w:fill="auto"/>
            <w:noWrap/>
            <w:vAlign w:val="center"/>
            <w:hideMark/>
          </w:tcPr>
          <w:p w14:paraId="61107EB6"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2.1</w:t>
            </w:r>
          </w:p>
        </w:tc>
        <w:tc>
          <w:tcPr>
            <w:tcW w:w="5236" w:type="dxa"/>
            <w:gridSpan w:val="3"/>
            <w:tcBorders>
              <w:top w:val="nil"/>
              <w:left w:val="nil"/>
              <w:bottom w:val="single" w:sz="4" w:space="0" w:color="auto"/>
              <w:right w:val="single" w:sz="4" w:space="0" w:color="auto"/>
            </w:tcBorders>
            <w:shd w:val="clear" w:color="auto" w:fill="auto"/>
            <w:vAlign w:val="center"/>
            <w:hideMark/>
          </w:tcPr>
          <w:p w14:paraId="50DA086C"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 xml:space="preserve">Desilting of outlet waterways on both sides up to design depth and dispose </w:t>
            </w:r>
            <w:proofErr w:type="spellStart"/>
            <w:r w:rsidRPr="00D62471">
              <w:rPr>
                <w:rFonts w:cs="Calibri"/>
                <w:sz w:val="20"/>
                <w:szCs w:val="20"/>
                <w:lang w:val="en-US"/>
              </w:rPr>
              <w:t>off</w:t>
            </w:r>
            <w:proofErr w:type="spellEnd"/>
            <w:r w:rsidRPr="00D62471">
              <w:rPr>
                <w:rFonts w:cs="Calibri"/>
                <w:sz w:val="20"/>
                <w:szCs w:val="20"/>
                <w:lang w:val="en-US"/>
              </w:rPr>
              <w:t xml:space="preserve"> outside areas, including cutting of vegetation and trees along the line of waterways as directed and to the satisfaction of the Engineer.</w:t>
            </w:r>
          </w:p>
        </w:tc>
        <w:tc>
          <w:tcPr>
            <w:tcW w:w="860" w:type="dxa"/>
            <w:tcBorders>
              <w:top w:val="nil"/>
              <w:left w:val="nil"/>
              <w:bottom w:val="single" w:sz="4" w:space="0" w:color="auto"/>
              <w:right w:val="single" w:sz="4" w:space="0" w:color="auto"/>
            </w:tcBorders>
            <w:shd w:val="clear" w:color="auto" w:fill="auto"/>
            <w:noWrap/>
            <w:vAlign w:val="center"/>
            <w:hideMark/>
          </w:tcPr>
          <w:p w14:paraId="5781FE2F" w14:textId="77777777" w:rsidR="009A5ABE" w:rsidRPr="00D62471" w:rsidRDefault="009A5ABE" w:rsidP="009A5ABE">
            <w:pPr>
              <w:spacing w:after="0" w:line="240" w:lineRule="auto"/>
              <w:ind w:left="0" w:firstLine="0"/>
              <w:jc w:val="center"/>
              <w:rPr>
                <w:sz w:val="20"/>
                <w:szCs w:val="20"/>
              </w:rPr>
            </w:pPr>
            <w:proofErr w:type="spellStart"/>
            <w:r w:rsidRPr="00D62471">
              <w:rPr>
                <w:rFonts w:cs="Calibri"/>
                <w:sz w:val="20"/>
                <w:szCs w:val="20"/>
                <w:lang w:val="en-US"/>
              </w:rPr>
              <w:t>Lm</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14:paraId="310140F2"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100</w:t>
            </w:r>
          </w:p>
        </w:tc>
        <w:tc>
          <w:tcPr>
            <w:tcW w:w="1427" w:type="dxa"/>
            <w:tcBorders>
              <w:top w:val="nil"/>
              <w:left w:val="nil"/>
              <w:bottom w:val="single" w:sz="4" w:space="0" w:color="auto"/>
              <w:right w:val="single" w:sz="4" w:space="0" w:color="auto"/>
            </w:tcBorders>
            <w:shd w:val="clear" w:color="auto" w:fill="auto"/>
            <w:noWrap/>
            <w:vAlign w:val="center"/>
            <w:hideMark/>
          </w:tcPr>
          <w:p w14:paraId="18253EA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tcBorders>
              <w:top w:val="nil"/>
              <w:left w:val="nil"/>
              <w:bottom w:val="single" w:sz="4" w:space="0" w:color="auto"/>
              <w:right w:val="single" w:sz="8" w:space="0" w:color="auto"/>
            </w:tcBorders>
            <w:shd w:val="clear" w:color="auto" w:fill="auto"/>
            <w:noWrap/>
            <w:vAlign w:val="center"/>
            <w:hideMark/>
          </w:tcPr>
          <w:p w14:paraId="67E19C74"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57C23A9E" w14:textId="77777777" w:rsidTr="005518FE">
        <w:trPr>
          <w:trHeight w:val="1815"/>
        </w:trPr>
        <w:tc>
          <w:tcPr>
            <w:tcW w:w="56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983D438"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2.11</w:t>
            </w:r>
          </w:p>
        </w:tc>
        <w:tc>
          <w:tcPr>
            <w:tcW w:w="5236" w:type="dxa"/>
            <w:gridSpan w:val="3"/>
            <w:tcBorders>
              <w:top w:val="nil"/>
              <w:left w:val="nil"/>
              <w:bottom w:val="single" w:sz="4" w:space="0" w:color="auto"/>
              <w:right w:val="single" w:sz="4" w:space="0" w:color="auto"/>
            </w:tcBorders>
            <w:shd w:val="clear" w:color="auto" w:fill="auto"/>
            <w:vAlign w:val="center"/>
            <w:hideMark/>
          </w:tcPr>
          <w:p w14:paraId="51715E21" w14:textId="3D5EE58A" w:rsidR="009A5ABE" w:rsidRPr="00D62471" w:rsidRDefault="009A5ABE" w:rsidP="009A5ABE">
            <w:pPr>
              <w:spacing w:after="0" w:line="240" w:lineRule="auto"/>
              <w:ind w:left="0" w:firstLine="0"/>
              <w:rPr>
                <w:sz w:val="20"/>
                <w:szCs w:val="20"/>
                <w:u w:val="single"/>
              </w:rPr>
            </w:pPr>
            <w:r w:rsidRPr="00D62471">
              <w:rPr>
                <w:rFonts w:cs="Calibri"/>
                <w:sz w:val="20"/>
                <w:szCs w:val="20"/>
                <w:u w:val="single"/>
                <w:lang w:val="en-US"/>
              </w:rPr>
              <w:t>Fabrication &amp; Installation of Steel Floodgate Doors</w:t>
            </w:r>
            <w:r w:rsidRPr="00D62471">
              <w:rPr>
                <w:sz w:val="20"/>
                <w:szCs w:val="20"/>
                <w:lang w:val="en-US"/>
              </w:rPr>
              <w:t xml:space="preserve"> – Supply materials, fabricate, transport and install/fix, full complete set of </w:t>
            </w:r>
            <w:proofErr w:type="gramStart"/>
            <w:r w:rsidRPr="00D62471">
              <w:rPr>
                <w:sz w:val="20"/>
                <w:szCs w:val="20"/>
                <w:lang w:val="en-US"/>
              </w:rPr>
              <w:t>door</w:t>
            </w:r>
            <w:proofErr w:type="gramEnd"/>
            <w:r w:rsidRPr="00D62471">
              <w:rPr>
                <w:sz w:val="20"/>
                <w:szCs w:val="20"/>
                <w:lang w:val="en-US"/>
              </w:rPr>
              <w:t xml:space="preserve"> (1150mm width x 2350mm height) includes accessories, components and required painting works (as shown below list of accessories) to work site or as directed by the Engineer (strictly </w:t>
            </w:r>
            <w:r w:rsidRPr="00BC466C">
              <w:rPr>
                <w:color w:val="auto"/>
                <w:sz w:val="20"/>
                <w:szCs w:val="20"/>
                <w:lang w:val="en-US"/>
              </w:rPr>
              <w:t>follow as per specification of fabrication works) and drawings Nos. N/D/LB 1170</w:t>
            </w:r>
            <w:r w:rsidR="00BF1CDE" w:rsidRPr="00BC466C">
              <w:rPr>
                <w:color w:val="auto"/>
                <w:sz w:val="20"/>
                <w:szCs w:val="20"/>
                <w:lang w:val="en-US"/>
              </w:rPr>
              <w:t xml:space="preserve"> REV 1</w:t>
            </w:r>
            <w:r w:rsidRPr="00BC466C">
              <w:rPr>
                <w:color w:val="auto"/>
                <w:sz w:val="20"/>
                <w:szCs w:val="20"/>
                <w:lang w:val="en-US"/>
              </w:rPr>
              <w:t xml:space="preserve">, </w:t>
            </w:r>
            <w:r w:rsidRPr="00D62471">
              <w:rPr>
                <w:sz w:val="20"/>
                <w:szCs w:val="20"/>
                <w:lang w:val="en-US"/>
              </w:rPr>
              <w:t>N/D/LB 1171, and N/D/LB 1172.</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50683"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Set</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77FFE" w14:textId="77777777" w:rsidR="009A5ABE" w:rsidRPr="00D62471" w:rsidRDefault="009A5ABE" w:rsidP="009A5ABE">
            <w:pPr>
              <w:spacing w:after="0" w:line="240" w:lineRule="auto"/>
              <w:ind w:left="0" w:firstLine="0"/>
              <w:jc w:val="center"/>
              <w:rPr>
                <w:sz w:val="20"/>
                <w:szCs w:val="20"/>
              </w:rPr>
            </w:pPr>
            <w:r w:rsidRPr="00D62471">
              <w:rPr>
                <w:rFonts w:cs="Calibri"/>
                <w:sz w:val="20"/>
                <w:szCs w:val="20"/>
                <w:lang w:val="en-US"/>
              </w:rPr>
              <w:t>2</w:t>
            </w:r>
          </w:p>
        </w:tc>
        <w:tc>
          <w:tcPr>
            <w:tcW w:w="14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61A26"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D260CB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                      </w:t>
            </w:r>
          </w:p>
        </w:tc>
      </w:tr>
      <w:tr w:rsidR="009A5ABE" w:rsidRPr="00D62471" w14:paraId="1B3FEE8F" w14:textId="77777777" w:rsidTr="005518FE">
        <w:trPr>
          <w:trHeight w:val="510"/>
        </w:trPr>
        <w:tc>
          <w:tcPr>
            <w:tcW w:w="566" w:type="dxa"/>
            <w:vMerge/>
            <w:tcBorders>
              <w:top w:val="nil"/>
              <w:left w:val="single" w:sz="8" w:space="0" w:color="auto"/>
              <w:bottom w:val="single" w:sz="4" w:space="0" w:color="auto"/>
              <w:right w:val="single" w:sz="4" w:space="0" w:color="auto"/>
            </w:tcBorders>
            <w:vAlign w:val="center"/>
            <w:hideMark/>
          </w:tcPr>
          <w:p w14:paraId="514FA872"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77FE1093" w14:textId="77777777" w:rsidR="009A5ABE" w:rsidRPr="00D62471" w:rsidRDefault="009A5ABE" w:rsidP="009A5ABE">
            <w:pPr>
              <w:spacing w:after="0" w:line="240" w:lineRule="auto"/>
              <w:ind w:left="0" w:firstLine="0"/>
              <w:rPr>
                <w:sz w:val="20"/>
                <w:szCs w:val="20"/>
              </w:rPr>
            </w:pPr>
            <w:r w:rsidRPr="00D62471">
              <w:rPr>
                <w:rFonts w:cs="Calibri"/>
                <w:sz w:val="20"/>
                <w:szCs w:val="20"/>
                <w:lang w:val="en-US"/>
              </w:rPr>
              <w:t>As for information, all under mentioned accessories must be included with each set of the above floodgate doors. (2 sets)</w:t>
            </w:r>
          </w:p>
        </w:tc>
        <w:tc>
          <w:tcPr>
            <w:tcW w:w="860" w:type="dxa"/>
            <w:vMerge/>
            <w:tcBorders>
              <w:top w:val="nil"/>
              <w:left w:val="single" w:sz="4" w:space="0" w:color="auto"/>
              <w:bottom w:val="single" w:sz="4" w:space="0" w:color="auto"/>
              <w:right w:val="single" w:sz="4" w:space="0" w:color="auto"/>
            </w:tcBorders>
            <w:vAlign w:val="center"/>
            <w:hideMark/>
          </w:tcPr>
          <w:p w14:paraId="68CEDE92"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633D7AF4"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48A2BC68"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2622AC7D" w14:textId="77777777" w:rsidR="009A5ABE" w:rsidRPr="00D62471" w:rsidRDefault="009A5ABE" w:rsidP="009A5ABE">
            <w:pPr>
              <w:spacing w:after="0" w:line="240" w:lineRule="auto"/>
              <w:ind w:left="0" w:firstLine="0"/>
              <w:jc w:val="left"/>
              <w:rPr>
                <w:sz w:val="20"/>
                <w:szCs w:val="20"/>
              </w:rPr>
            </w:pPr>
          </w:p>
        </w:tc>
      </w:tr>
      <w:tr w:rsidR="009A5ABE" w:rsidRPr="00D62471" w14:paraId="076F26DF"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7EAFB1CC"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3544D4BF" w14:textId="77777777" w:rsidR="009A5ABE" w:rsidRPr="00D62471" w:rsidRDefault="009A5ABE" w:rsidP="009A5ABE">
            <w:pPr>
              <w:spacing w:after="0" w:line="240" w:lineRule="auto"/>
              <w:ind w:left="0" w:firstLine="0"/>
              <w:jc w:val="left"/>
              <w:rPr>
                <w:b/>
                <w:bCs/>
                <w:sz w:val="20"/>
                <w:szCs w:val="20"/>
                <w:u w:val="single"/>
              </w:rPr>
            </w:pPr>
            <w:r w:rsidRPr="00D62471">
              <w:rPr>
                <w:rFonts w:cs="Calibri"/>
                <w:b/>
                <w:bCs/>
                <w:sz w:val="20"/>
                <w:szCs w:val="20"/>
                <w:u w:val="single"/>
                <w:lang w:val="en-US"/>
              </w:rPr>
              <w:t>Accessories list for one set of doors</w:t>
            </w:r>
          </w:p>
        </w:tc>
        <w:tc>
          <w:tcPr>
            <w:tcW w:w="860" w:type="dxa"/>
            <w:vMerge/>
            <w:tcBorders>
              <w:top w:val="nil"/>
              <w:left w:val="single" w:sz="4" w:space="0" w:color="auto"/>
              <w:bottom w:val="single" w:sz="4" w:space="0" w:color="auto"/>
              <w:right w:val="single" w:sz="4" w:space="0" w:color="auto"/>
            </w:tcBorders>
            <w:vAlign w:val="center"/>
            <w:hideMark/>
          </w:tcPr>
          <w:p w14:paraId="2CA2841F"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71B35FD7"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970BF5C"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4569D076" w14:textId="77777777" w:rsidR="009A5ABE" w:rsidRPr="00D62471" w:rsidRDefault="009A5ABE" w:rsidP="009A5ABE">
            <w:pPr>
              <w:spacing w:after="0" w:line="240" w:lineRule="auto"/>
              <w:ind w:left="0" w:firstLine="0"/>
              <w:jc w:val="left"/>
              <w:rPr>
                <w:sz w:val="20"/>
                <w:szCs w:val="20"/>
              </w:rPr>
            </w:pPr>
          </w:p>
        </w:tc>
      </w:tr>
      <w:tr w:rsidR="009A5ABE" w:rsidRPr="00D62471" w14:paraId="00BFB9B9"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E32F0FC"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1353C153"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i)     Brackets</w:t>
            </w:r>
          </w:p>
        </w:tc>
        <w:tc>
          <w:tcPr>
            <w:tcW w:w="860" w:type="dxa"/>
            <w:vMerge/>
            <w:tcBorders>
              <w:top w:val="nil"/>
              <w:left w:val="single" w:sz="4" w:space="0" w:color="auto"/>
              <w:bottom w:val="single" w:sz="4" w:space="0" w:color="auto"/>
              <w:right w:val="single" w:sz="4" w:space="0" w:color="auto"/>
            </w:tcBorders>
            <w:vAlign w:val="center"/>
            <w:hideMark/>
          </w:tcPr>
          <w:p w14:paraId="0F2C5576"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2D74E35"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8E025E4"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1A1A5F1E" w14:textId="77777777" w:rsidR="009A5ABE" w:rsidRPr="00D62471" w:rsidRDefault="009A5ABE" w:rsidP="009A5ABE">
            <w:pPr>
              <w:spacing w:after="0" w:line="240" w:lineRule="auto"/>
              <w:ind w:left="0" w:firstLine="0"/>
              <w:jc w:val="left"/>
              <w:rPr>
                <w:sz w:val="20"/>
                <w:szCs w:val="20"/>
              </w:rPr>
            </w:pPr>
          </w:p>
        </w:tc>
      </w:tr>
      <w:tr w:rsidR="009A5ABE" w:rsidRPr="00D62471" w14:paraId="1A509348"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5644AE0B"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23D5D2E9"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a)   Upper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5D08FDB3"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CF999B0"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4E89D0B9"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1819369B" w14:textId="77777777" w:rsidR="009A5ABE" w:rsidRPr="00D62471" w:rsidRDefault="009A5ABE" w:rsidP="009A5ABE">
            <w:pPr>
              <w:spacing w:after="0" w:line="240" w:lineRule="auto"/>
              <w:ind w:left="0" w:firstLine="0"/>
              <w:jc w:val="left"/>
              <w:rPr>
                <w:sz w:val="20"/>
                <w:szCs w:val="20"/>
              </w:rPr>
            </w:pPr>
          </w:p>
        </w:tc>
      </w:tr>
      <w:tr w:rsidR="009A5ABE" w:rsidRPr="00D62471" w14:paraId="454E3834"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202EE2C3"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41BE0FC2"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b)   Lower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336F52CE"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50C86DB2"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34251CBB"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0ECC0E53" w14:textId="77777777" w:rsidR="009A5ABE" w:rsidRPr="00D62471" w:rsidRDefault="009A5ABE" w:rsidP="009A5ABE">
            <w:pPr>
              <w:spacing w:after="0" w:line="240" w:lineRule="auto"/>
              <w:ind w:left="0" w:firstLine="0"/>
              <w:jc w:val="left"/>
              <w:rPr>
                <w:sz w:val="20"/>
                <w:szCs w:val="20"/>
              </w:rPr>
            </w:pPr>
          </w:p>
        </w:tc>
      </w:tr>
      <w:tr w:rsidR="009A5ABE" w:rsidRPr="00D62471" w14:paraId="37C61147"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64CF099E"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75B0CD5C"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ii)    Pintle</w:t>
            </w:r>
          </w:p>
        </w:tc>
        <w:tc>
          <w:tcPr>
            <w:tcW w:w="860" w:type="dxa"/>
            <w:vMerge/>
            <w:tcBorders>
              <w:top w:val="nil"/>
              <w:left w:val="single" w:sz="4" w:space="0" w:color="auto"/>
              <w:bottom w:val="single" w:sz="4" w:space="0" w:color="auto"/>
              <w:right w:val="single" w:sz="4" w:space="0" w:color="auto"/>
            </w:tcBorders>
            <w:vAlign w:val="center"/>
            <w:hideMark/>
          </w:tcPr>
          <w:p w14:paraId="1AC32FE5"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4D112634"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25F373B5"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07AA9FEE" w14:textId="77777777" w:rsidR="009A5ABE" w:rsidRPr="00D62471" w:rsidRDefault="009A5ABE" w:rsidP="009A5ABE">
            <w:pPr>
              <w:spacing w:after="0" w:line="240" w:lineRule="auto"/>
              <w:ind w:left="0" w:firstLine="0"/>
              <w:jc w:val="left"/>
              <w:rPr>
                <w:sz w:val="20"/>
                <w:szCs w:val="20"/>
              </w:rPr>
            </w:pPr>
          </w:p>
        </w:tc>
      </w:tr>
      <w:tr w:rsidR="009A5ABE" w:rsidRPr="00D62471" w14:paraId="0E1B97F3"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491A3E3"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2249262A"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a)   Upper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6B49E5E8"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0D05EE85"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379C13E6"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9B41F24" w14:textId="77777777" w:rsidR="009A5ABE" w:rsidRPr="00D62471" w:rsidRDefault="009A5ABE" w:rsidP="009A5ABE">
            <w:pPr>
              <w:spacing w:after="0" w:line="240" w:lineRule="auto"/>
              <w:ind w:left="0" w:firstLine="0"/>
              <w:jc w:val="left"/>
              <w:rPr>
                <w:sz w:val="20"/>
                <w:szCs w:val="20"/>
              </w:rPr>
            </w:pPr>
          </w:p>
        </w:tc>
      </w:tr>
      <w:tr w:rsidR="009A5ABE" w:rsidRPr="00D62471" w14:paraId="236B8603"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53A10018"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628D891C"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        b)   Lower    </w:t>
            </w:r>
            <w:proofErr w:type="gramStart"/>
            <w:r w:rsidRPr="00D62471">
              <w:rPr>
                <w:rFonts w:cs="Calibri"/>
                <w:sz w:val="20"/>
                <w:szCs w:val="20"/>
                <w:lang w:val="en-US"/>
              </w:rPr>
              <w:t>-  2</w:t>
            </w:r>
            <w:proofErr w:type="gramEnd"/>
            <w:r w:rsidRPr="00D62471">
              <w:rPr>
                <w:rFonts w:cs="Calibri"/>
                <w:sz w:val="20"/>
                <w:szCs w:val="20"/>
                <w:lang w:val="en-US"/>
              </w:rPr>
              <w:t xml:space="preserve"> Nos</w:t>
            </w:r>
          </w:p>
        </w:tc>
        <w:tc>
          <w:tcPr>
            <w:tcW w:w="860" w:type="dxa"/>
            <w:vMerge/>
            <w:tcBorders>
              <w:top w:val="nil"/>
              <w:left w:val="single" w:sz="4" w:space="0" w:color="auto"/>
              <w:bottom w:val="single" w:sz="4" w:space="0" w:color="auto"/>
              <w:right w:val="single" w:sz="4" w:space="0" w:color="auto"/>
            </w:tcBorders>
            <w:vAlign w:val="center"/>
            <w:hideMark/>
          </w:tcPr>
          <w:p w14:paraId="6AD1E2B1"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10F2933E"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45077D93"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4B695841" w14:textId="77777777" w:rsidR="009A5ABE" w:rsidRPr="00D62471" w:rsidRDefault="009A5ABE" w:rsidP="009A5ABE">
            <w:pPr>
              <w:spacing w:after="0" w:line="240" w:lineRule="auto"/>
              <w:ind w:left="0" w:firstLine="0"/>
              <w:jc w:val="left"/>
              <w:rPr>
                <w:sz w:val="20"/>
                <w:szCs w:val="20"/>
              </w:rPr>
            </w:pPr>
          </w:p>
        </w:tc>
      </w:tr>
      <w:tr w:rsidR="009A5ABE" w:rsidRPr="00D62471" w14:paraId="55F178FA"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6F00F71B"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1314B4BB"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iii)    </w:t>
            </w:r>
            <w:proofErr w:type="gramStart"/>
            <w:r w:rsidRPr="00D62471">
              <w:rPr>
                <w:rFonts w:cs="Calibri"/>
                <w:sz w:val="20"/>
                <w:szCs w:val="20"/>
                <w:lang w:val="en-US"/>
              </w:rPr>
              <w:t>Bearing  (</w:t>
            </w:r>
            <w:proofErr w:type="gramEnd"/>
            <w:r w:rsidRPr="00D62471">
              <w:rPr>
                <w:rFonts w:cs="Calibri"/>
                <w:sz w:val="20"/>
                <w:szCs w:val="20"/>
                <w:lang w:val="en-US"/>
              </w:rPr>
              <w:t xml:space="preserve"> Lower ) -   2 Nos</w:t>
            </w:r>
          </w:p>
        </w:tc>
        <w:tc>
          <w:tcPr>
            <w:tcW w:w="860" w:type="dxa"/>
            <w:vMerge/>
            <w:tcBorders>
              <w:top w:val="nil"/>
              <w:left w:val="single" w:sz="4" w:space="0" w:color="auto"/>
              <w:bottom w:val="single" w:sz="4" w:space="0" w:color="auto"/>
              <w:right w:val="single" w:sz="4" w:space="0" w:color="auto"/>
            </w:tcBorders>
            <w:vAlign w:val="center"/>
            <w:hideMark/>
          </w:tcPr>
          <w:p w14:paraId="1C662F65"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1734F7C8"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66126F13"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6C3C0750" w14:textId="77777777" w:rsidR="009A5ABE" w:rsidRPr="00D62471" w:rsidRDefault="009A5ABE" w:rsidP="009A5ABE">
            <w:pPr>
              <w:spacing w:after="0" w:line="240" w:lineRule="auto"/>
              <w:ind w:left="0" w:firstLine="0"/>
              <w:jc w:val="left"/>
              <w:rPr>
                <w:sz w:val="20"/>
                <w:szCs w:val="20"/>
              </w:rPr>
            </w:pPr>
          </w:p>
        </w:tc>
      </w:tr>
      <w:tr w:rsidR="009A5ABE" w:rsidRPr="00D62471" w14:paraId="20644AD4"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2BBB04D5"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40B53C71"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iv)    Ferrules and </w:t>
            </w:r>
            <w:proofErr w:type="gramStart"/>
            <w:r w:rsidRPr="00D62471">
              <w:rPr>
                <w:rFonts w:cs="Calibri"/>
                <w:sz w:val="20"/>
                <w:szCs w:val="20"/>
                <w:lang w:val="en-US"/>
              </w:rPr>
              <w:t>bolts  M</w:t>
            </w:r>
            <w:proofErr w:type="gramEnd"/>
            <w:r w:rsidRPr="00D62471">
              <w:rPr>
                <w:rFonts w:cs="Calibri"/>
                <w:sz w:val="20"/>
                <w:szCs w:val="20"/>
                <w:lang w:val="en-US"/>
              </w:rPr>
              <w:t>16  =  16 Nos</w:t>
            </w:r>
          </w:p>
        </w:tc>
        <w:tc>
          <w:tcPr>
            <w:tcW w:w="860" w:type="dxa"/>
            <w:vMerge/>
            <w:tcBorders>
              <w:top w:val="nil"/>
              <w:left w:val="single" w:sz="4" w:space="0" w:color="auto"/>
              <w:bottom w:val="single" w:sz="4" w:space="0" w:color="auto"/>
              <w:right w:val="single" w:sz="4" w:space="0" w:color="auto"/>
            </w:tcBorders>
            <w:vAlign w:val="center"/>
            <w:hideMark/>
          </w:tcPr>
          <w:p w14:paraId="03DC8575"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3DF89B24"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564926B"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E51BA48" w14:textId="77777777" w:rsidR="009A5ABE" w:rsidRPr="00D62471" w:rsidRDefault="009A5ABE" w:rsidP="009A5ABE">
            <w:pPr>
              <w:spacing w:after="0" w:line="240" w:lineRule="auto"/>
              <w:ind w:left="0" w:firstLine="0"/>
              <w:jc w:val="left"/>
              <w:rPr>
                <w:sz w:val="20"/>
                <w:szCs w:val="20"/>
              </w:rPr>
            </w:pPr>
          </w:p>
        </w:tc>
      </w:tr>
      <w:tr w:rsidR="009A5ABE" w:rsidRPr="00D62471" w14:paraId="436CD51A"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297656E"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451B1290" w14:textId="358466A2"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v)     Ferrules and </w:t>
            </w:r>
            <w:proofErr w:type="gramStart"/>
            <w:r w:rsidR="000F7843" w:rsidRPr="00D62471">
              <w:rPr>
                <w:rFonts w:cs="Calibri"/>
                <w:sz w:val="20"/>
                <w:szCs w:val="20"/>
                <w:lang w:val="en-US"/>
              </w:rPr>
              <w:t>b</w:t>
            </w:r>
            <w:r w:rsidRPr="00D62471">
              <w:rPr>
                <w:rFonts w:cs="Calibri"/>
                <w:sz w:val="20"/>
                <w:szCs w:val="20"/>
                <w:lang w:val="en-US"/>
              </w:rPr>
              <w:t>olts  M</w:t>
            </w:r>
            <w:proofErr w:type="gramEnd"/>
            <w:r w:rsidRPr="00D62471">
              <w:rPr>
                <w:rFonts w:cs="Calibri"/>
                <w:sz w:val="20"/>
                <w:szCs w:val="20"/>
                <w:lang w:val="en-US"/>
              </w:rPr>
              <w:t>8    =  60 Nos</w:t>
            </w:r>
          </w:p>
        </w:tc>
        <w:tc>
          <w:tcPr>
            <w:tcW w:w="860" w:type="dxa"/>
            <w:vMerge/>
            <w:tcBorders>
              <w:top w:val="nil"/>
              <w:left w:val="single" w:sz="4" w:space="0" w:color="auto"/>
              <w:bottom w:val="single" w:sz="4" w:space="0" w:color="auto"/>
              <w:right w:val="single" w:sz="4" w:space="0" w:color="auto"/>
            </w:tcBorders>
            <w:vAlign w:val="center"/>
            <w:hideMark/>
          </w:tcPr>
          <w:p w14:paraId="3AA403D7"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41342DAA"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9C8B571"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3E56BFE" w14:textId="77777777" w:rsidR="009A5ABE" w:rsidRPr="00D62471" w:rsidRDefault="009A5ABE" w:rsidP="009A5ABE">
            <w:pPr>
              <w:spacing w:after="0" w:line="240" w:lineRule="auto"/>
              <w:ind w:left="0" w:firstLine="0"/>
              <w:jc w:val="left"/>
              <w:rPr>
                <w:sz w:val="20"/>
                <w:szCs w:val="20"/>
              </w:rPr>
            </w:pPr>
          </w:p>
        </w:tc>
      </w:tr>
      <w:tr w:rsidR="009A5ABE" w:rsidRPr="00D62471" w14:paraId="0C4D8AA3"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1381A97"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2060EC06"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vi)    Adjusting bolts M16(with lock nuts) = 6 Nos  </w:t>
            </w:r>
          </w:p>
        </w:tc>
        <w:tc>
          <w:tcPr>
            <w:tcW w:w="860" w:type="dxa"/>
            <w:vMerge/>
            <w:tcBorders>
              <w:top w:val="nil"/>
              <w:left w:val="single" w:sz="4" w:space="0" w:color="auto"/>
              <w:bottom w:val="single" w:sz="4" w:space="0" w:color="auto"/>
              <w:right w:val="single" w:sz="4" w:space="0" w:color="auto"/>
            </w:tcBorders>
            <w:vAlign w:val="center"/>
            <w:hideMark/>
          </w:tcPr>
          <w:p w14:paraId="414B5B80"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0302159F"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2041942"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24997B2" w14:textId="77777777" w:rsidR="009A5ABE" w:rsidRPr="00D62471" w:rsidRDefault="009A5ABE" w:rsidP="009A5ABE">
            <w:pPr>
              <w:spacing w:after="0" w:line="240" w:lineRule="auto"/>
              <w:ind w:left="0" w:firstLine="0"/>
              <w:jc w:val="left"/>
              <w:rPr>
                <w:sz w:val="20"/>
                <w:szCs w:val="20"/>
              </w:rPr>
            </w:pPr>
          </w:p>
        </w:tc>
      </w:tr>
      <w:tr w:rsidR="009A5ABE" w:rsidRPr="00D62471" w14:paraId="61E2743E"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15CC4EAF"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59F33D47"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vii)   Shims – 2 x 5 Nos.  Refer to drawing N/D/LB 1171.</w:t>
            </w:r>
          </w:p>
        </w:tc>
        <w:tc>
          <w:tcPr>
            <w:tcW w:w="860" w:type="dxa"/>
            <w:vMerge/>
            <w:tcBorders>
              <w:top w:val="nil"/>
              <w:left w:val="single" w:sz="4" w:space="0" w:color="auto"/>
              <w:bottom w:val="single" w:sz="4" w:space="0" w:color="auto"/>
              <w:right w:val="single" w:sz="4" w:space="0" w:color="auto"/>
            </w:tcBorders>
            <w:vAlign w:val="center"/>
            <w:hideMark/>
          </w:tcPr>
          <w:p w14:paraId="6382C55A"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2AD9F180"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0612933F"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11A77FE7" w14:textId="77777777" w:rsidR="009A5ABE" w:rsidRPr="00D62471" w:rsidRDefault="009A5ABE" w:rsidP="009A5ABE">
            <w:pPr>
              <w:spacing w:after="0" w:line="240" w:lineRule="auto"/>
              <w:ind w:left="0" w:firstLine="0"/>
              <w:jc w:val="left"/>
              <w:rPr>
                <w:sz w:val="20"/>
                <w:szCs w:val="20"/>
              </w:rPr>
            </w:pPr>
          </w:p>
        </w:tc>
      </w:tr>
      <w:tr w:rsidR="009A5ABE" w:rsidRPr="00D62471" w14:paraId="0CCF8AEC" w14:textId="77777777" w:rsidTr="005518FE">
        <w:trPr>
          <w:trHeight w:val="300"/>
        </w:trPr>
        <w:tc>
          <w:tcPr>
            <w:tcW w:w="566" w:type="dxa"/>
            <w:vMerge/>
            <w:tcBorders>
              <w:top w:val="nil"/>
              <w:left w:val="single" w:sz="8" w:space="0" w:color="auto"/>
              <w:bottom w:val="single" w:sz="4" w:space="0" w:color="auto"/>
              <w:right w:val="single" w:sz="4" w:space="0" w:color="auto"/>
            </w:tcBorders>
            <w:vAlign w:val="center"/>
            <w:hideMark/>
          </w:tcPr>
          <w:p w14:paraId="4792589F"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545EAD64"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xml:space="preserve">viii)  Stainless steel retaining strips.  </w:t>
            </w:r>
          </w:p>
        </w:tc>
        <w:tc>
          <w:tcPr>
            <w:tcW w:w="860" w:type="dxa"/>
            <w:vMerge/>
            <w:tcBorders>
              <w:top w:val="nil"/>
              <w:left w:val="single" w:sz="4" w:space="0" w:color="auto"/>
              <w:bottom w:val="single" w:sz="4" w:space="0" w:color="auto"/>
              <w:right w:val="single" w:sz="4" w:space="0" w:color="auto"/>
            </w:tcBorders>
            <w:vAlign w:val="center"/>
            <w:hideMark/>
          </w:tcPr>
          <w:p w14:paraId="4F2EC92B"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50E8496B"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7A555CB1"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37D1F5CD" w14:textId="77777777" w:rsidR="009A5ABE" w:rsidRPr="00D62471" w:rsidRDefault="009A5ABE" w:rsidP="009A5ABE">
            <w:pPr>
              <w:spacing w:after="0" w:line="240" w:lineRule="auto"/>
              <w:ind w:left="0" w:firstLine="0"/>
              <w:jc w:val="left"/>
              <w:rPr>
                <w:sz w:val="20"/>
                <w:szCs w:val="20"/>
              </w:rPr>
            </w:pPr>
          </w:p>
        </w:tc>
      </w:tr>
      <w:tr w:rsidR="009A5ABE" w:rsidRPr="00D62471" w14:paraId="04D7B5A0" w14:textId="77777777" w:rsidTr="005518FE">
        <w:trPr>
          <w:trHeight w:val="510"/>
        </w:trPr>
        <w:tc>
          <w:tcPr>
            <w:tcW w:w="566" w:type="dxa"/>
            <w:vMerge/>
            <w:tcBorders>
              <w:top w:val="nil"/>
              <w:left w:val="single" w:sz="8" w:space="0" w:color="auto"/>
              <w:bottom w:val="single" w:sz="4" w:space="0" w:color="auto"/>
              <w:right w:val="single" w:sz="4" w:space="0" w:color="auto"/>
            </w:tcBorders>
            <w:vAlign w:val="center"/>
            <w:hideMark/>
          </w:tcPr>
          <w:p w14:paraId="11114439" w14:textId="77777777" w:rsidR="009A5ABE" w:rsidRPr="00D62471" w:rsidRDefault="009A5ABE" w:rsidP="009A5ABE">
            <w:pPr>
              <w:spacing w:after="0" w:line="240" w:lineRule="auto"/>
              <w:ind w:left="0" w:firstLine="0"/>
              <w:jc w:val="left"/>
              <w:rPr>
                <w:sz w:val="20"/>
                <w:szCs w:val="20"/>
              </w:rPr>
            </w:pPr>
          </w:p>
        </w:tc>
        <w:tc>
          <w:tcPr>
            <w:tcW w:w="5236" w:type="dxa"/>
            <w:gridSpan w:val="3"/>
            <w:tcBorders>
              <w:top w:val="nil"/>
              <w:left w:val="nil"/>
              <w:bottom w:val="single" w:sz="4" w:space="0" w:color="auto"/>
              <w:right w:val="single" w:sz="4" w:space="0" w:color="auto"/>
            </w:tcBorders>
            <w:shd w:val="clear" w:color="auto" w:fill="auto"/>
            <w:vAlign w:val="center"/>
            <w:hideMark/>
          </w:tcPr>
          <w:p w14:paraId="5E72F2EE"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xml:space="preserve">For two (2) sets, quantities must be doubled and shall be multiplied by two (2) on the above </w:t>
            </w:r>
            <w:proofErr w:type="gramStart"/>
            <w:r w:rsidRPr="00D62471">
              <w:rPr>
                <w:rFonts w:cs="Calibri"/>
                <w:b/>
                <w:bCs/>
                <w:sz w:val="20"/>
                <w:szCs w:val="20"/>
                <w:lang w:val="en-US"/>
              </w:rPr>
              <w:t>accessories</w:t>
            </w:r>
            <w:proofErr w:type="gramEnd"/>
            <w:r w:rsidRPr="00D62471">
              <w:rPr>
                <w:rFonts w:cs="Calibri"/>
                <w:b/>
                <w:bCs/>
                <w:sz w:val="20"/>
                <w:szCs w:val="20"/>
                <w:lang w:val="en-US"/>
              </w:rPr>
              <w:t xml:space="preserve"> items.</w:t>
            </w:r>
          </w:p>
        </w:tc>
        <w:tc>
          <w:tcPr>
            <w:tcW w:w="860" w:type="dxa"/>
            <w:vMerge/>
            <w:tcBorders>
              <w:top w:val="nil"/>
              <w:left w:val="single" w:sz="4" w:space="0" w:color="auto"/>
              <w:bottom w:val="single" w:sz="4" w:space="0" w:color="auto"/>
              <w:right w:val="single" w:sz="4" w:space="0" w:color="auto"/>
            </w:tcBorders>
            <w:vAlign w:val="center"/>
            <w:hideMark/>
          </w:tcPr>
          <w:p w14:paraId="7ADE8573" w14:textId="77777777" w:rsidR="009A5ABE" w:rsidRPr="00D62471" w:rsidRDefault="009A5ABE" w:rsidP="009A5ABE">
            <w:pPr>
              <w:spacing w:after="0" w:line="240" w:lineRule="auto"/>
              <w:ind w:left="0" w:firstLine="0"/>
              <w:jc w:val="left"/>
              <w:rPr>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45B289AF" w14:textId="77777777" w:rsidR="009A5ABE" w:rsidRPr="00D62471" w:rsidRDefault="009A5ABE" w:rsidP="009A5ABE">
            <w:pPr>
              <w:spacing w:after="0" w:line="240" w:lineRule="auto"/>
              <w:ind w:left="0" w:firstLine="0"/>
              <w:jc w:val="left"/>
              <w:rPr>
                <w:sz w:val="20"/>
                <w:szCs w:val="20"/>
              </w:rPr>
            </w:pPr>
          </w:p>
        </w:tc>
        <w:tc>
          <w:tcPr>
            <w:tcW w:w="1427" w:type="dxa"/>
            <w:vMerge/>
            <w:tcBorders>
              <w:top w:val="nil"/>
              <w:left w:val="single" w:sz="4" w:space="0" w:color="auto"/>
              <w:bottom w:val="single" w:sz="4" w:space="0" w:color="auto"/>
              <w:right w:val="single" w:sz="4" w:space="0" w:color="auto"/>
            </w:tcBorders>
            <w:vAlign w:val="center"/>
            <w:hideMark/>
          </w:tcPr>
          <w:p w14:paraId="6D58D09E" w14:textId="77777777" w:rsidR="009A5ABE" w:rsidRPr="00D62471" w:rsidRDefault="009A5ABE" w:rsidP="009A5ABE">
            <w:pPr>
              <w:spacing w:after="0" w:line="240" w:lineRule="auto"/>
              <w:ind w:left="0" w:firstLine="0"/>
              <w:jc w:val="left"/>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034839A2" w14:textId="77777777" w:rsidR="009A5ABE" w:rsidRPr="00D62471" w:rsidRDefault="009A5ABE" w:rsidP="009A5ABE">
            <w:pPr>
              <w:spacing w:after="0" w:line="240" w:lineRule="auto"/>
              <w:ind w:left="0" w:firstLine="0"/>
              <w:jc w:val="left"/>
              <w:rPr>
                <w:sz w:val="20"/>
                <w:szCs w:val="20"/>
              </w:rPr>
            </w:pPr>
          </w:p>
        </w:tc>
      </w:tr>
      <w:tr w:rsidR="009A5ABE" w:rsidRPr="00D62471" w14:paraId="41B1C250" w14:textId="77777777" w:rsidTr="005518FE">
        <w:trPr>
          <w:trHeight w:val="315"/>
        </w:trPr>
        <w:tc>
          <w:tcPr>
            <w:tcW w:w="566" w:type="dxa"/>
            <w:tcBorders>
              <w:top w:val="nil"/>
              <w:left w:val="single" w:sz="8" w:space="0" w:color="auto"/>
              <w:bottom w:val="single" w:sz="8" w:space="0" w:color="auto"/>
              <w:right w:val="single" w:sz="4" w:space="0" w:color="auto"/>
            </w:tcBorders>
            <w:shd w:val="clear" w:color="auto" w:fill="auto"/>
            <w:noWrap/>
            <w:vAlign w:val="center"/>
            <w:hideMark/>
          </w:tcPr>
          <w:p w14:paraId="625F7053"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w:t>
            </w:r>
          </w:p>
        </w:tc>
        <w:tc>
          <w:tcPr>
            <w:tcW w:w="5236" w:type="dxa"/>
            <w:gridSpan w:val="3"/>
            <w:tcBorders>
              <w:top w:val="nil"/>
              <w:left w:val="nil"/>
              <w:bottom w:val="single" w:sz="8" w:space="0" w:color="auto"/>
              <w:right w:val="single" w:sz="4" w:space="0" w:color="auto"/>
            </w:tcBorders>
            <w:shd w:val="clear" w:color="auto" w:fill="auto"/>
            <w:vAlign w:val="center"/>
            <w:hideMark/>
          </w:tcPr>
          <w:p w14:paraId="02650FA4"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xml:space="preserve">Total of Bill 2 carried over to Main Summary </w:t>
            </w:r>
          </w:p>
        </w:tc>
        <w:tc>
          <w:tcPr>
            <w:tcW w:w="860" w:type="dxa"/>
            <w:tcBorders>
              <w:top w:val="nil"/>
              <w:left w:val="nil"/>
              <w:bottom w:val="single" w:sz="8" w:space="0" w:color="auto"/>
              <w:right w:val="single" w:sz="4" w:space="0" w:color="auto"/>
            </w:tcBorders>
            <w:shd w:val="clear" w:color="auto" w:fill="auto"/>
            <w:noWrap/>
            <w:vAlign w:val="center"/>
            <w:hideMark/>
          </w:tcPr>
          <w:p w14:paraId="7A15B58E"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w:t>
            </w:r>
          </w:p>
        </w:tc>
        <w:tc>
          <w:tcPr>
            <w:tcW w:w="699" w:type="dxa"/>
            <w:tcBorders>
              <w:top w:val="nil"/>
              <w:left w:val="nil"/>
              <w:bottom w:val="single" w:sz="8" w:space="0" w:color="auto"/>
              <w:right w:val="single" w:sz="4" w:space="0" w:color="auto"/>
            </w:tcBorders>
            <w:shd w:val="clear" w:color="auto" w:fill="auto"/>
            <w:noWrap/>
            <w:vAlign w:val="center"/>
            <w:hideMark/>
          </w:tcPr>
          <w:p w14:paraId="2DE30485" w14:textId="77777777" w:rsidR="009A5ABE" w:rsidRPr="00D62471" w:rsidRDefault="009A5ABE" w:rsidP="009A5ABE">
            <w:pPr>
              <w:spacing w:after="0" w:line="240" w:lineRule="auto"/>
              <w:ind w:left="0" w:firstLine="0"/>
              <w:jc w:val="left"/>
              <w:rPr>
                <w:sz w:val="20"/>
                <w:szCs w:val="20"/>
              </w:rPr>
            </w:pPr>
            <w:r w:rsidRPr="00D62471">
              <w:rPr>
                <w:rFonts w:cs="Calibri"/>
                <w:sz w:val="20"/>
                <w:szCs w:val="20"/>
                <w:lang w:val="en-US"/>
              </w:rPr>
              <w:t> </w:t>
            </w:r>
          </w:p>
        </w:tc>
        <w:tc>
          <w:tcPr>
            <w:tcW w:w="1427" w:type="dxa"/>
            <w:tcBorders>
              <w:top w:val="nil"/>
              <w:left w:val="nil"/>
              <w:bottom w:val="single" w:sz="8" w:space="0" w:color="auto"/>
              <w:right w:val="single" w:sz="4" w:space="0" w:color="auto"/>
            </w:tcBorders>
            <w:shd w:val="clear" w:color="auto" w:fill="auto"/>
            <w:noWrap/>
            <w:vAlign w:val="center"/>
            <w:hideMark/>
          </w:tcPr>
          <w:p w14:paraId="79313D80"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w:t>
            </w:r>
          </w:p>
        </w:tc>
        <w:tc>
          <w:tcPr>
            <w:tcW w:w="1276" w:type="dxa"/>
            <w:tcBorders>
              <w:top w:val="nil"/>
              <w:left w:val="nil"/>
              <w:bottom w:val="single" w:sz="8" w:space="0" w:color="auto"/>
              <w:right w:val="single" w:sz="8" w:space="0" w:color="auto"/>
            </w:tcBorders>
            <w:shd w:val="clear" w:color="auto" w:fill="auto"/>
            <w:noWrap/>
            <w:vAlign w:val="center"/>
            <w:hideMark/>
          </w:tcPr>
          <w:p w14:paraId="711159DF" w14:textId="77777777" w:rsidR="009A5ABE" w:rsidRPr="00D62471" w:rsidRDefault="009A5ABE" w:rsidP="009A5ABE">
            <w:pPr>
              <w:spacing w:after="0" w:line="240" w:lineRule="auto"/>
              <w:ind w:left="0" w:firstLine="0"/>
              <w:jc w:val="left"/>
              <w:rPr>
                <w:b/>
                <w:bCs/>
                <w:sz w:val="20"/>
                <w:szCs w:val="20"/>
              </w:rPr>
            </w:pPr>
            <w:r w:rsidRPr="00D62471">
              <w:rPr>
                <w:rFonts w:cs="Calibri"/>
                <w:b/>
                <w:bCs/>
                <w:sz w:val="20"/>
                <w:szCs w:val="20"/>
                <w:lang w:val="en-US"/>
              </w:rPr>
              <w:t xml:space="preserve"> $                      </w:t>
            </w:r>
          </w:p>
        </w:tc>
      </w:tr>
    </w:tbl>
    <w:p w14:paraId="2D117D35" w14:textId="4272BA6C" w:rsidR="009B36C9" w:rsidRPr="00D62471" w:rsidRDefault="009B36C9" w:rsidP="009A5ABE">
      <w:pPr>
        <w:spacing w:after="160" w:line="259" w:lineRule="auto"/>
        <w:ind w:left="0" w:firstLine="0"/>
        <w:rPr>
          <w:b/>
          <w:sz w:val="22"/>
          <w:u w:val="single"/>
        </w:rPr>
      </w:pPr>
    </w:p>
    <w:p w14:paraId="46668AAA" w14:textId="77777777" w:rsidR="00153D4F" w:rsidRPr="00D62471" w:rsidRDefault="00153D4F" w:rsidP="009A5ABE">
      <w:pPr>
        <w:spacing w:after="160" w:line="259" w:lineRule="auto"/>
        <w:ind w:left="0" w:firstLine="0"/>
        <w:rPr>
          <w:b/>
          <w:sz w:val="22"/>
          <w:u w:val="single"/>
        </w:rPr>
      </w:pPr>
    </w:p>
    <w:tbl>
      <w:tblPr>
        <w:tblW w:w="9771" w:type="dxa"/>
        <w:tblLook w:val="04A0" w:firstRow="1" w:lastRow="0" w:firstColumn="1" w:lastColumn="0" w:noHBand="0" w:noVBand="1"/>
      </w:tblPr>
      <w:tblGrid>
        <w:gridCol w:w="960"/>
        <w:gridCol w:w="4559"/>
        <w:gridCol w:w="24"/>
        <w:gridCol w:w="826"/>
        <w:gridCol w:w="691"/>
        <w:gridCol w:w="1294"/>
        <w:gridCol w:w="1417"/>
      </w:tblGrid>
      <w:tr w:rsidR="009A5ABE" w:rsidRPr="00D62471" w14:paraId="78D1B586" w14:textId="77777777" w:rsidTr="0004286B">
        <w:trPr>
          <w:trHeight w:val="315"/>
        </w:trPr>
        <w:tc>
          <w:tcPr>
            <w:tcW w:w="9771" w:type="dxa"/>
            <w:gridSpan w:val="7"/>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FC4B7F3" w14:textId="02499F09" w:rsidR="009A5ABE" w:rsidRPr="00D62471" w:rsidRDefault="009A5ABE" w:rsidP="009A5ABE">
            <w:pPr>
              <w:spacing w:after="0" w:line="240" w:lineRule="auto"/>
              <w:ind w:left="0" w:firstLine="0"/>
              <w:jc w:val="left"/>
              <w:rPr>
                <w:b/>
                <w:bCs/>
                <w:sz w:val="20"/>
                <w:szCs w:val="20"/>
              </w:rPr>
            </w:pPr>
            <w:r w:rsidRPr="00D62471">
              <w:rPr>
                <w:b/>
                <w:bCs/>
                <w:sz w:val="20"/>
                <w:szCs w:val="20"/>
              </w:rPr>
              <w:t xml:space="preserve">Bill No. 3: </w:t>
            </w:r>
            <w:r w:rsidR="00C004E7" w:rsidRPr="00D62471">
              <w:rPr>
                <w:b/>
                <w:bCs/>
                <w:sz w:val="20"/>
                <w:szCs w:val="20"/>
              </w:rPr>
              <w:t xml:space="preserve">Supply of Materials and </w:t>
            </w:r>
            <w:r w:rsidRPr="00D62471">
              <w:rPr>
                <w:b/>
                <w:bCs/>
                <w:sz w:val="20"/>
                <w:szCs w:val="20"/>
              </w:rPr>
              <w:t>Construction of Double Barrel Flood Gate Structure - Beside Existing 4 Flap Gate Structure</w:t>
            </w:r>
          </w:p>
        </w:tc>
      </w:tr>
      <w:tr w:rsidR="009A5ABE" w:rsidRPr="00D62471" w14:paraId="63152C85" w14:textId="77777777" w:rsidTr="0004286B">
        <w:trPr>
          <w:trHeight w:val="495"/>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202DC420"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Item No.</w:t>
            </w:r>
          </w:p>
        </w:tc>
        <w:tc>
          <w:tcPr>
            <w:tcW w:w="4583" w:type="dxa"/>
            <w:gridSpan w:val="2"/>
            <w:tcBorders>
              <w:top w:val="single" w:sz="8" w:space="0" w:color="auto"/>
              <w:left w:val="nil"/>
              <w:bottom w:val="single" w:sz="8" w:space="0" w:color="auto"/>
              <w:right w:val="single" w:sz="4" w:space="0" w:color="auto"/>
            </w:tcBorders>
            <w:shd w:val="clear" w:color="000000" w:fill="FFFF00"/>
            <w:vAlign w:val="center"/>
            <w:hideMark/>
          </w:tcPr>
          <w:p w14:paraId="16C9CF94"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Description</w:t>
            </w:r>
          </w:p>
        </w:tc>
        <w:tc>
          <w:tcPr>
            <w:tcW w:w="826" w:type="dxa"/>
            <w:tcBorders>
              <w:top w:val="single" w:sz="8" w:space="0" w:color="auto"/>
              <w:left w:val="nil"/>
              <w:bottom w:val="single" w:sz="8" w:space="0" w:color="auto"/>
              <w:right w:val="single" w:sz="4" w:space="0" w:color="auto"/>
            </w:tcBorders>
            <w:shd w:val="clear" w:color="000000" w:fill="FFFF00"/>
            <w:vAlign w:val="center"/>
            <w:hideMark/>
          </w:tcPr>
          <w:p w14:paraId="572D0CF9"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Unit</w:t>
            </w:r>
          </w:p>
        </w:tc>
        <w:tc>
          <w:tcPr>
            <w:tcW w:w="691" w:type="dxa"/>
            <w:tcBorders>
              <w:top w:val="single" w:sz="8" w:space="0" w:color="auto"/>
              <w:left w:val="nil"/>
              <w:bottom w:val="single" w:sz="8" w:space="0" w:color="auto"/>
              <w:right w:val="single" w:sz="4" w:space="0" w:color="auto"/>
            </w:tcBorders>
            <w:shd w:val="clear" w:color="000000" w:fill="FFFF00"/>
            <w:vAlign w:val="center"/>
            <w:hideMark/>
          </w:tcPr>
          <w:p w14:paraId="76578CBD"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Qty</w:t>
            </w:r>
          </w:p>
        </w:tc>
        <w:tc>
          <w:tcPr>
            <w:tcW w:w="1294" w:type="dxa"/>
            <w:tcBorders>
              <w:top w:val="single" w:sz="8" w:space="0" w:color="auto"/>
              <w:left w:val="nil"/>
              <w:bottom w:val="single" w:sz="8" w:space="0" w:color="auto"/>
              <w:right w:val="single" w:sz="4" w:space="0" w:color="auto"/>
            </w:tcBorders>
            <w:shd w:val="clear" w:color="000000" w:fill="FFFF00"/>
            <w:vAlign w:val="center"/>
            <w:hideMark/>
          </w:tcPr>
          <w:p w14:paraId="17BF1829" w14:textId="19A6C773"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Rate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c>
          <w:tcPr>
            <w:tcW w:w="1417" w:type="dxa"/>
            <w:tcBorders>
              <w:top w:val="single" w:sz="8" w:space="0" w:color="auto"/>
              <w:left w:val="nil"/>
              <w:bottom w:val="single" w:sz="8" w:space="0" w:color="auto"/>
              <w:right w:val="single" w:sz="8" w:space="0" w:color="auto"/>
            </w:tcBorders>
            <w:shd w:val="clear" w:color="000000" w:fill="FFFF00"/>
            <w:vAlign w:val="center"/>
            <w:hideMark/>
          </w:tcPr>
          <w:p w14:paraId="190EAD25" w14:textId="03DB93A5"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Amount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r>
      <w:tr w:rsidR="009A5ABE" w:rsidRPr="00D62471" w14:paraId="37636A8A" w14:textId="77777777" w:rsidTr="0004286B">
        <w:trPr>
          <w:trHeight w:val="96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59E07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3.1</w:t>
            </w:r>
          </w:p>
        </w:tc>
        <w:tc>
          <w:tcPr>
            <w:tcW w:w="4583" w:type="dxa"/>
            <w:gridSpan w:val="2"/>
            <w:tcBorders>
              <w:top w:val="nil"/>
              <w:left w:val="single" w:sz="4" w:space="0" w:color="auto"/>
              <w:bottom w:val="single" w:sz="4" w:space="0" w:color="auto"/>
              <w:right w:val="single" w:sz="4" w:space="0" w:color="auto"/>
            </w:tcBorders>
            <w:shd w:val="clear" w:color="auto" w:fill="auto"/>
            <w:vAlign w:val="center"/>
            <w:hideMark/>
          </w:tcPr>
          <w:p w14:paraId="19059352"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 xml:space="preserve">Site Clearance: </w:t>
            </w:r>
            <w:r w:rsidRPr="00D62471">
              <w:rPr>
                <w:sz w:val="18"/>
                <w:szCs w:val="18"/>
                <w:lang w:val="en-US"/>
              </w:rPr>
              <w:t xml:space="preserve">Removal of rubbish, debris, vegetation, hedges, </w:t>
            </w:r>
            <w:proofErr w:type="spellStart"/>
            <w:r w:rsidRPr="00D62471">
              <w:rPr>
                <w:sz w:val="18"/>
                <w:szCs w:val="18"/>
                <w:lang w:val="en-US"/>
              </w:rPr>
              <w:t>dogo</w:t>
            </w:r>
            <w:proofErr w:type="spellEnd"/>
            <w:r w:rsidRPr="00D62471">
              <w:rPr>
                <w:sz w:val="18"/>
                <w:szCs w:val="18"/>
                <w:lang w:val="en-US"/>
              </w:rPr>
              <w:t>, shrubs, bush, and trees and cart away to dumping site located by the Department of Waterways.</w:t>
            </w:r>
          </w:p>
        </w:tc>
        <w:tc>
          <w:tcPr>
            <w:tcW w:w="826" w:type="dxa"/>
            <w:tcBorders>
              <w:top w:val="nil"/>
              <w:left w:val="nil"/>
              <w:bottom w:val="single" w:sz="4" w:space="0" w:color="auto"/>
              <w:right w:val="single" w:sz="4" w:space="0" w:color="auto"/>
            </w:tcBorders>
            <w:shd w:val="clear" w:color="auto" w:fill="auto"/>
            <w:vAlign w:val="center"/>
            <w:hideMark/>
          </w:tcPr>
          <w:p w14:paraId="05F172F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nil"/>
              <w:left w:val="nil"/>
              <w:bottom w:val="single" w:sz="4" w:space="0" w:color="auto"/>
              <w:right w:val="single" w:sz="4" w:space="0" w:color="auto"/>
            </w:tcBorders>
            <w:shd w:val="clear" w:color="auto" w:fill="auto"/>
            <w:vAlign w:val="center"/>
            <w:hideMark/>
          </w:tcPr>
          <w:p w14:paraId="1AD3BD08"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nil"/>
              <w:left w:val="nil"/>
              <w:bottom w:val="single" w:sz="4" w:space="0" w:color="auto"/>
              <w:right w:val="single" w:sz="4" w:space="0" w:color="auto"/>
            </w:tcBorders>
            <w:shd w:val="clear" w:color="auto" w:fill="auto"/>
            <w:vAlign w:val="center"/>
            <w:hideMark/>
          </w:tcPr>
          <w:p w14:paraId="48078CD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vAlign w:val="center"/>
            <w:hideMark/>
          </w:tcPr>
          <w:p w14:paraId="64B2B8AB"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1F1736E2" w14:textId="77777777" w:rsidTr="0004286B">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BFAF19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3.2</w:t>
            </w:r>
          </w:p>
        </w:tc>
        <w:tc>
          <w:tcPr>
            <w:tcW w:w="4583" w:type="dxa"/>
            <w:gridSpan w:val="2"/>
            <w:tcBorders>
              <w:top w:val="single" w:sz="4" w:space="0" w:color="auto"/>
              <w:left w:val="nil"/>
              <w:bottom w:val="single" w:sz="4" w:space="0" w:color="auto"/>
              <w:right w:val="single" w:sz="4" w:space="0" w:color="auto"/>
            </w:tcBorders>
            <w:shd w:val="clear" w:color="auto" w:fill="auto"/>
            <w:vAlign w:val="center"/>
            <w:hideMark/>
          </w:tcPr>
          <w:p w14:paraId="65143128"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Allow for diverting flow, dewatering and controlling the water (includes coffer damming on both side of proposed floodgate) to obtain </w:t>
            </w:r>
            <w:proofErr w:type="spellStart"/>
            <w:r w:rsidRPr="00D62471">
              <w:rPr>
                <w:rFonts w:cs="Calibri"/>
                <w:sz w:val="18"/>
                <w:szCs w:val="18"/>
                <w:lang w:val="en-US"/>
              </w:rPr>
              <w:t>favourable</w:t>
            </w:r>
            <w:proofErr w:type="spellEnd"/>
            <w:r w:rsidRPr="00D62471">
              <w:rPr>
                <w:rFonts w:cs="Calibri"/>
                <w:sz w:val="18"/>
                <w:szCs w:val="18"/>
                <w:lang w:val="en-US"/>
              </w:rPr>
              <w:t xml:space="preserve"> working </w:t>
            </w:r>
            <w:proofErr w:type="gramStart"/>
            <w:r w:rsidRPr="00D62471">
              <w:rPr>
                <w:rFonts w:cs="Calibri"/>
                <w:sz w:val="18"/>
                <w:szCs w:val="18"/>
                <w:lang w:val="en-US"/>
              </w:rPr>
              <w:t>conditions  to</w:t>
            </w:r>
            <w:proofErr w:type="gramEnd"/>
            <w:r w:rsidRPr="00D62471">
              <w:rPr>
                <w:rFonts w:cs="Calibri"/>
                <w:sz w:val="18"/>
                <w:szCs w:val="18"/>
                <w:lang w:val="en-US"/>
              </w:rPr>
              <w:t xml:space="preserve"> the satisfaction of the Engineer, including removal of cofferdam, filling  of diversion channel (if any), after completion of construction work.</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2AEC7F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14:paraId="163B037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70FFA0F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19CE6C2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2B27182" w14:textId="77777777" w:rsidTr="0004286B">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8A15078"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3.3</w:t>
            </w:r>
          </w:p>
        </w:tc>
        <w:tc>
          <w:tcPr>
            <w:tcW w:w="4583" w:type="dxa"/>
            <w:gridSpan w:val="2"/>
            <w:tcBorders>
              <w:top w:val="nil"/>
              <w:left w:val="nil"/>
              <w:bottom w:val="single" w:sz="4" w:space="0" w:color="auto"/>
              <w:right w:val="single" w:sz="4" w:space="0" w:color="auto"/>
            </w:tcBorders>
            <w:shd w:val="clear" w:color="auto" w:fill="auto"/>
            <w:vAlign w:val="center"/>
            <w:hideMark/>
          </w:tcPr>
          <w:p w14:paraId="3F98F9A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Excavation for the new structure, including foundation, base of structure to design levels, </w:t>
            </w:r>
            <w:proofErr w:type="gramStart"/>
            <w:r w:rsidRPr="00D62471">
              <w:rPr>
                <w:rFonts w:cs="Calibri"/>
                <w:sz w:val="18"/>
                <w:szCs w:val="18"/>
                <w:lang w:val="en-US"/>
              </w:rPr>
              <w:t>inlet</w:t>
            </w:r>
            <w:proofErr w:type="gramEnd"/>
            <w:r w:rsidRPr="00D62471">
              <w:rPr>
                <w:rFonts w:cs="Calibri"/>
                <w:sz w:val="18"/>
                <w:szCs w:val="18"/>
                <w:lang w:val="en-US"/>
              </w:rPr>
              <w:t xml:space="preserve"> and outlet of structure to bed level of existing waterway, as per provided drawings.</w:t>
            </w:r>
          </w:p>
        </w:tc>
        <w:tc>
          <w:tcPr>
            <w:tcW w:w="826" w:type="dxa"/>
            <w:tcBorders>
              <w:top w:val="nil"/>
              <w:left w:val="nil"/>
              <w:bottom w:val="single" w:sz="4" w:space="0" w:color="auto"/>
              <w:right w:val="single" w:sz="4" w:space="0" w:color="auto"/>
            </w:tcBorders>
            <w:shd w:val="clear" w:color="auto" w:fill="auto"/>
            <w:noWrap/>
            <w:vAlign w:val="center"/>
            <w:hideMark/>
          </w:tcPr>
          <w:p w14:paraId="6AAEC213"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691" w:type="dxa"/>
            <w:tcBorders>
              <w:top w:val="nil"/>
              <w:left w:val="nil"/>
              <w:bottom w:val="single" w:sz="4" w:space="0" w:color="auto"/>
              <w:right w:val="single" w:sz="4" w:space="0" w:color="auto"/>
            </w:tcBorders>
            <w:shd w:val="clear" w:color="auto" w:fill="auto"/>
            <w:noWrap/>
            <w:vAlign w:val="center"/>
            <w:hideMark/>
          </w:tcPr>
          <w:p w14:paraId="4D585281"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1230</w:t>
            </w:r>
          </w:p>
        </w:tc>
        <w:tc>
          <w:tcPr>
            <w:tcW w:w="1294" w:type="dxa"/>
            <w:tcBorders>
              <w:top w:val="nil"/>
              <w:left w:val="nil"/>
              <w:bottom w:val="single" w:sz="4" w:space="0" w:color="auto"/>
              <w:right w:val="single" w:sz="4" w:space="0" w:color="auto"/>
            </w:tcBorders>
            <w:shd w:val="clear" w:color="auto" w:fill="auto"/>
            <w:noWrap/>
            <w:vAlign w:val="center"/>
            <w:hideMark/>
          </w:tcPr>
          <w:p w14:paraId="50620584"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5B7A6CF2"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4B153FE2" w14:textId="77777777" w:rsidTr="0004286B">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2B949C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3.4</w:t>
            </w:r>
          </w:p>
        </w:tc>
        <w:tc>
          <w:tcPr>
            <w:tcW w:w="4583" w:type="dxa"/>
            <w:gridSpan w:val="2"/>
            <w:tcBorders>
              <w:top w:val="nil"/>
              <w:left w:val="nil"/>
              <w:bottom w:val="single" w:sz="4" w:space="0" w:color="auto"/>
              <w:right w:val="single" w:sz="4" w:space="0" w:color="auto"/>
            </w:tcBorders>
            <w:shd w:val="clear" w:color="auto" w:fill="auto"/>
            <w:vAlign w:val="center"/>
            <w:hideMark/>
          </w:tcPr>
          <w:p w14:paraId="6950A1C0"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Lean Concrete – supply, place, and compact by vibration of 200mm thick concrete underneath concrete structure with the capacity class strength of </w:t>
            </w:r>
            <w:r w:rsidRPr="00D62471">
              <w:rPr>
                <w:b/>
                <w:bCs/>
                <w:sz w:val="18"/>
                <w:szCs w:val="18"/>
                <w:lang w:val="en-US"/>
              </w:rPr>
              <w:t>15MPa</w:t>
            </w:r>
            <w:r w:rsidRPr="00D62471">
              <w:rPr>
                <w:sz w:val="18"/>
                <w:szCs w:val="18"/>
                <w:lang w:val="en-US"/>
              </w:rPr>
              <w:t xml:space="preserve">, trowel and leveled as directed by Engineer. </w:t>
            </w:r>
          </w:p>
        </w:tc>
        <w:tc>
          <w:tcPr>
            <w:tcW w:w="826" w:type="dxa"/>
            <w:tcBorders>
              <w:top w:val="nil"/>
              <w:left w:val="nil"/>
              <w:bottom w:val="single" w:sz="4" w:space="0" w:color="auto"/>
              <w:right w:val="single" w:sz="4" w:space="0" w:color="auto"/>
            </w:tcBorders>
            <w:shd w:val="clear" w:color="auto" w:fill="auto"/>
            <w:noWrap/>
            <w:vAlign w:val="center"/>
            <w:hideMark/>
          </w:tcPr>
          <w:p w14:paraId="555A2BA6"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691" w:type="dxa"/>
            <w:tcBorders>
              <w:top w:val="nil"/>
              <w:left w:val="nil"/>
              <w:bottom w:val="single" w:sz="4" w:space="0" w:color="auto"/>
              <w:right w:val="single" w:sz="4" w:space="0" w:color="auto"/>
            </w:tcBorders>
            <w:shd w:val="clear" w:color="auto" w:fill="auto"/>
            <w:noWrap/>
            <w:vAlign w:val="center"/>
            <w:hideMark/>
          </w:tcPr>
          <w:p w14:paraId="7F49648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13</w:t>
            </w:r>
          </w:p>
        </w:tc>
        <w:tc>
          <w:tcPr>
            <w:tcW w:w="1294" w:type="dxa"/>
            <w:tcBorders>
              <w:top w:val="nil"/>
              <w:left w:val="nil"/>
              <w:bottom w:val="single" w:sz="4" w:space="0" w:color="auto"/>
              <w:right w:val="single" w:sz="4" w:space="0" w:color="auto"/>
            </w:tcBorders>
            <w:shd w:val="clear" w:color="auto" w:fill="auto"/>
            <w:noWrap/>
            <w:vAlign w:val="center"/>
            <w:hideMark/>
          </w:tcPr>
          <w:p w14:paraId="3DA29E7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22A5BB7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9859E8C" w14:textId="77777777" w:rsidTr="0004286B">
        <w:trPr>
          <w:trHeight w:val="28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940ACC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3.5</w:t>
            </w:r>
          </w:p>
        </w:tc>
        <w:tc>
          <w:tcPr>
            <w:tcW w:w="4583" w:type="dxa"/>
            <w:gridSpan w:val="2"/>
            <w:tcBorders>
              <w:top w:val="nil"/>
              <w:left w:val="nil"/>
              <w:bottom w:val="single" w:sz="4" w:space="0" w:color="auto"/>
              <w:right w:val="single" w:sz="4" w:space="0" w:color="auto"/>
            </w:tcBorders>
            <w:shd w:val="clear" w:color="auto" w:fill="auto"/>
            <w:vAlign w:val="center"/>
            <w:hideMark/>
          </w:tcPr>
          <w:p w14:paraId="11310272" w14:textId="77777777" w:rsidR="009A5ABE" w:rsidRPr="00D62471" w:rsidRDefault="009A5ABE" w:rsidP="009A5ABE">
            <w:pPr>
              <w:spacing w:after="0" w:line="240" w:lineRule="auto"/>
              <w:ind w:left="0" w:firstLine="0"/>
              <w:rPr>
                <w:b/>
                <w:bCs/>
                <w:sz w:val="18"/>
                <w:szCs w:val="18"/>
              </w:rPr>
            </w:pPr>
            <w:r w:rsidRPr="00D62471">
              <w:rPr>
                <w:rFonts w:cs="Calibri"/>
                <w:b/>
                <w:bCs/>
                <w:sz w:val="18"/>
                <w:szCs w:val="18"/>
                <w:lang w:val="en-US"/>
              </w:rPr>
              <w:t xml:space="preserve">Double Barrel Tide Gate Structure – </w:t>
            </w:r>
            <w:r w:rsidRPr="00D62471">
              <w:rPr>
                <w:sz w:val="18"/>
                <w:szCs w:val="18"/>
                <w:lang w:val="en-US"/>
              </w:rPr>
              <w:t xml:space="preserve">Supply, </w:t>
            </w:r>
            <w:proofErr w:type="spellStart"/>
            <w:r w:rsidRPr="00D62471">
              <w:rPr>
                <w:sz w:val="18"/>
                <w:szCs w:val="18"/>
                <w:lang w:val="en-US"/>
              </w:rPr>
              <w:t>Labour</w:t>
            </w:r>
            <w:proofErr w:type="spellEnd"/>
            <w:r w:rsidRPr="00D62471">
              <w:rPr>
                <w:sz w:val="18"/>
                <w:szCs w:val="18"/>
                <w:lang w:val="en-US"/>
              </w:rPr>
              <w:t>, materials and tools</w:t>
            </w:r>
            <w:proofErr w:type="gramStart"/>
            <w:r w:rsidRPr="00D62471">
              <w:rPr>
                <w:sz w:val="18"/>
                <w:szCs w:val="18"/>
                <w:lang w:val="en-US"/>
              </w:rPr>
              <w:t>/  equipment</w:t>
            </w:r>
            <w:proofErr w:type="gramEnd"/>
            <w:r w:rsidRPr="00D62471">
              <w:rPr>
                <w:sz w:val="18"/>
                <w:szCs w:val="18"/>
                <w:lang w:val="en-US"/>
              </w:rPr>
              <w:t xml:space="preserve">  and </w:t>
            </w:r>
            <w:r w:rsidRPr="00D62471">
              <w:rPr>
                <w:b/>
                <w:bCs/>
                <w:sz w:val="18"/>
                <w:szCs w:val="18"/>
                <w:u w:val="single"/>
                <w:lang w:val="en-US"/>
              </w:rPr>
              <w:t>construct  complete  double</w:t>
            </w:r>
            <w:r w:rsidRPr="00D62471">
              <w:rPr>
                <w:sz w:val="18"/>
                <w:szCs w:val="18"/>
                <w:lang w:val="en-US"/>
              </w:rPr>
              <w:t xml:space="preserve"> </w:t>
            </w:r>
            <w:r w:rsidRPr="00D62471">
              <w:rPr>
                <w:b/>
                <w:bCs/>
                <w:sz w:val="18"/>
                <w:szCs w:val="18"/>
                <w:u w:val="single"/>
                <w:lang w:val="en-US"/>
              </w:rPr>
              <w:t>barrel tide gate structure</w:t>
            </w:r>
            <w:r w:rsidRPr="00D62471">
              <w:rPr>
                <w:sz w:val="18"/>
                <w:szCs w:val="18"/>
                <w:lang w:val="en-US"/>
              </w:rPr>
              <w:t xml:space="preserve"> with </w:t>
            </w:r>
            <w:r w:rsidRPr="00D62471">
              <w:rPr>
                <w:b/>
                <w:bCs/>
                <w:sz w:val="18"/>
                <w:szCs w:val="18"/>
                <w:u w:val="single"/>
                <w:lang w:val="en-US"/>
              </w:rPr>
              <w:t>ready mix</w:t>
            </w:r>
            <w:r w:rsidRPr="00D62471">
              <w:rPr>
                <w:sz w:val="18"/>
                <w:szCs w:val="18"/>
                <w:u w:val="single"/>
                <w:lang w:val="en-US"/>
              </w:rPr>
              <w:t xml:space="preserve"> </w:t>
            </w:r>
            <w:r w:rsidRPr="00D62471">
              <w:rPr>
                <w:b/>
                <w:bCs/>
                <w:sz w:val="18"/>
                <w:szCs w:val="18"/>
                <w:u w:val="single"/>
                <w:lang w:val="en-US"/>
              </w:rPr>
              <w:t>concrete</w:t>
            </w:r>
            <w:r w:rsidRPr="00D62471">
              <w:rPr>
                <w:sz w:val="18"/>
                <w:szCs w:val="18"/>
                <w:lang w:val="en-US"/>
              </w:rPr>
              <w:t xml:space="preserve"> capacity class strength of </w:t>
            </w:r>
            <w:r w:rsidRPr="00D62471">
              <w:rPr>
                <w:b/>
                <w:bCs/>
                <w:sz w:val="18"/>
                <w:szCs w:val="18"/>
                <w:lang w:val="en-US"/>
              </w:rPr>
              <w:t>40MPa</w:t>
            </w:r>
            <w:r w:rsidRPr="00D62471">
              <w:rPr>
                <w:sz w:val="18"/>
                <w:szCs w:val="18"/>
                <w:lang w:val="en-US"/>
              </w:rPr>
              <w:t xml:space="preserve">.  Size and shape of the tide gate structure, reinforcing bars arrangements and all structural details are as shown in the Drawing N/D/LB 1173. </w:t>
            </w:r>
            <w:r w:rsidRPr="00D62471">
              <w:rPr>
                <w:sz w:val="18"/>
                <w:szCs w:val="18"/>
                <w:u w:val="single"/>
                <w:lang w:val="en-US"/>
              </w:rPr>
              <w:t>Double barrel structure</w:t>
            </w:r>
            <w:r w:rsidRPr="00D62471">
              <w:rPr>
                <w:sz w:val="18"/>
                <w:szCs w:val="18"/>
                <w:lang w:val="en-US"/>
              </w:rPr>
              <w:t xml:space="preserve"> </w:t>
            </w:r>
            <w:r w:rsidRPr="00D62471">
              <w:rPr>
                <w:sz w:val="18"/>
                <w:szCs w:val="18"/>
                <w:u w:val="single"/>
                <w:lang w:val="en-US"/>
              </w:rPr>
              <w:t>shall be constructed</w:t>
            </w:r>
            <w:r w:rsidRPr="00D62471">
              <w:rPr>
                <w:sz w:val="18"/>
                <w:szCs w:val="18"/>
                <w:lang w:val="en-US"/>
              </w:rPr>
              <w:t xml:space="preserve"> including formworks/ shuttering and trowel to smooth surface fair face and as per drawing No. N/D/LB 1173, sheet 1-6 all 6 sheets A3 design drawings, and to the satisfaction of the Engineer.  </w:t>
            </w:r>
            <w:r w:rsidRPr="00D62471">
              <w:rPr>
                <w:b/>
                <w:bCs/>
                <w:sz w:val="18"/>
                <w:szCs w:val="18"/>
                <w:lang w:val="en-US"/>
              </w:rPr>
              <w:t xml:space="preserve"> </w:t>
            </w:r>
          </w:p>
        </w:tc>
        <w:tc>
          <w:tcPr>
            <w:tcW w:w="826" w:type="dxa"/>
            <w:tcBorders>
              <w:top w:val="nil"/>
              <w:left w:val="nil"/>
              <w:bottom w:val="single" w:sz="4" w:space="0" w:color="auto"/>
              <w:right w:val="single" w:sz="4" w:space="0" w:color="auto"/>
            </w:tcBorders>
            <w:shd w:val="clear" w:color="auto" w:fill="auto"/>
            <w:noWrap/>
            <w:vAlign w:val="center"/>
            <w:hideMark/>
          </w:tcPr>
          <w:p w14:paraId="2037931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nil"/>
              <w:left w:val="nil"/>
              <w:bottom w:val="single" w:sz="4" w:space="0" w:color="auto"/>
              <w:right w:val="single" w:sz="4" w:space="0" w:color="auto"/>
            </w:tcBorders>
            <w:shd w:val="clear" w:color="auto" w:fill="auto"/>
            <w:noWrap/>
            <w:vAlign w:val="center"/>
            <w:hideMark/>
          </w:tcPr>
          <w:p w14:paraId="0F121A9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nil"/>
              <w:left w:val="nil"/>
              <w:bottom w:val="single" w:sz="4" w:space="0" w:color="auto"/>
              <w:right w:val="single" w:sz="4" w:space="0" w:color="auto"/>
            </w:tcBorders>
            <w:shd w:val="clear" w:color="auto" w:fill="auto"/>
            <w:noWrap/>
            <w:vAlign w:val="center"/>
            <w:hideMark/>
          </w:tcPr>
          <w:p w14:paraId="4491FE4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2FD495D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71CA70B9" w14:textId="77777777" w:rsidTr="0004286B">
        <w:trPr>
          <w:trHeight w:val="16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62005D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3.6</w:t>
            </w:r>
          </w:p>
        </w:tc>
        <w:tc>
          <w:tcPr>
            <w:tcW w:w="4583" w:type="dxa"/>
            <w:gridSpan w:val="2"/>
            <w:tcBorders>
              <w:top w:val="nil"/>
              <w:left w:val="nil"/>
              <w:bottom w:val="single" w:sz="4" w:space="0" w:color="auto"/>
              <w:right w:val="single" w:sz="4" w:space="0" w:color="auto"/>
            </w:tcBorders>
            <w:shd w:val="clear" w:color="auto" w:fill="auto"/>
            <w:vAlign w:val="center"/>
            <w:hideMark/>
          </w:tcPr>
          <w:p w14:paraId="758E31DF" w14:textId="0CEFEB7A"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Supply </w:t>
            </w:r>
            <w:proofErr w:type="spellStart"/>
            <w:r w:rsidRPr="00D62471">
              <w:rPr>
                <w:rFonts w:cs="Calibri"/>
                <w:sz w:val="18"/>
                <w:szCs w:val="18"/>
                <w:lang w:val="en-US"/>
              </w:rPr>
              <w:t>labour</w:t>
            </w:r>
            <w:proofErr w:type="spellEnd"/>
            <w:r w:rsidRPr="00D62471">
              <w:rPr>
                <w:rFonts w:cs="Calibri"/>
                <w:sz w:val="18"/>
                <w:szCs w:val="18"/>
                <w:lang w:val="en-US"/>
              </w:rPr>
              <w:t xml:space="preserve">, material, and tools to fabricate (pre-cast) reinforced concrete cover units for the double barrel tide gate structure including steel trap door on top complete as shown in the </w:t>
            </w:r>
            <w:r w:rsidRPr="00BC466C">
              <w:rPr>
                <w:rFonts w:cs="Calibri"/>
                <w:color w:val="auto"/>
                <w:sz w:val="18"/>
                <w:szCs w:val="18"/>
                <w:lang w:val="en-US"/>
              </w:rPr>
              <w:t>drawing No. N/D/LB 1176</w:t>
            </w:r>
            <w:r w:rsidR="00BF1CDE" w:rsidRPr="00BC466C">
              <w:rPr>
                <w:rFonts w:cs="Calibri"/>
                <w:color w:val="auto"/>
                <w:sz w:val="18"/>
                <w:szCs w:val="18"/>
                <w:lang w:val="en-US"/>
              </w:rPr>
              <w:t xml:space="preserve"> REV 1</w:t>
            </w:r>
            <w:r w:rsidRPr="00BC466C">
              <w:rPr>
                <w:rFonts w:cs="Calibri"/>
                <w:color w:val="auto"/>
                <w:sz w:val="18"/>
                <w:szCs w:val="18"/>
                <w:lang w:val="en-US"/>
              </w:rPr>
              <w:t xml:space="preserve">, </w:t>
            </w:r>
            <w:r w:rsidRPr="00D62471">
              <w:rPr>
                <w:rFonts w:cs="Calibri"/>
                <w:sz w:val="18"/>
                <w:szCs w:val="18"/>
                <w:lang w:val="en-US"/>
              </w:rPr>
              <w:t>(size: 2 Nos. of 3.20m x 3.20m for the two trap hole openings (2 nos. x 2700mm) of the double barrel tide gate structure.</w:t>
            </w:r>
          </w:p>
        </w:tc>
        <w:tc>
          <w:tcPr>
            <w:tcW w:w="826" w:type="dxa"/>
            <w:tcBorders>
              <w:top w:val="nil"/>
              <w:left w:val="nil"/>
              <w:bottom w:val="single" w:sz="4" w:space="0" w:color="auto"/>
              <w:right w:val="single" w:sz="4" w:space="0" w:color="auto"/>
            </w:tcBorders>
            <w:shd w:val="clear" w:color="auto" w:fill="auto"/>
            <w:noWrap/>
            <w:vAlign w:val="center"/>
            <w:hideMark/>
          </w:tcPr>
          <w:p w14:paraId="6B1C2D7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691" w:type="dxa"/>
            <w:tcBorders>
              <w:top w:val="nil"/>
              <w:left w:val="nil"/>
              <w:bottom w:val="single" w:sz="4" w:space="0" w:color="auto"/>
              <w:right w:val="single" w:sz="4" w:space="0" w:color="auto"/>
            </w:tcBorders>
            <w:shd w:val="clear" w:color="auto" w:fill="auto"/>
            <w:noWrap/>
            <w:vAlign w:val="center"/>
            <w:hideMark/>
          </w:tcPr>
          <w:p w14:paraId="330A5A26"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1294" w:type="dxa"/>
            <w:tcBorders>
              <w:top w:val="nil"/>
              <w:left w:val="nil"/>
              <w:bottom w:val="single" w:sz="4" w:space="0" w:color="auto"/>
              <w:right w:val="single" w:sz="4" w:space="0" w:color="auto"/>
            </w:tcBorders>
            <w:shd w:val="clear" w:color="auto" w:fill="auto"/>
            <w:noWrap/>
            <w:vAlign w:val="center"/>
            <w:hideMark/>
          </w:tcPr>
          <w:p w14:paraId="2F3124C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0B5C5F8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1A2E0FC7" w14:textId="77777777" w:rsidTr="0004286B">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E53548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lastRenderedPageBreak/>
              <w:t>3.7</w:t>
            </w:r>
          </w:p>
        </w:tc>
        <w:tc>
          <w:tcPr>
            <w:tcW w:w="4583" w:type="dxa"/>
            <w:gridSpan w:val="2"/>
            <w:tcBorders>
              <w:top w:val="nil"/>
              <w:left w:val="nil"/>
              <w:bottom w:val="single" w:sz="4" w:space="0" w:color="auto"/>
              <w:right w:val="single" w:sz="4" w:space="0" w:color="auto"/>
            </w:tcBorders>
            <w:shd w:val="clear" w:color="auto" w:fill="auto"/>
            <w:vAlign w:val="center"/>
            <w:hideMark/>
          </w:tcPr>
          <w:p w14:paraId="5DDDB6E6"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Backfilling</w:t>
            </w:r>
            <w:r w:rsidRPr="00D62471">
              <w:rPr>
                <w:sz w:val="18"/>
                <w:szCs w:val="18"/>
                <w:lang w:val="en-US"/>
              </w:rPr>
              <w:t xml:space="preserve">- Supply, transport, place and compact approved </w:t>
            </w:r>
            <w:proofErr w:type="spellStart"/>
            <w:r w:rsidRPr="00D62471">
              <w:rPr>
                <w:sz w:val="18"/>
                <w:szCs w:val="18"/>
                <w:lang w:val="en-US"/>
              </w:rPr>
              <w:t>earthfill</w:t>
            </w:r>
            <w:proofErr w:type="spellEnd"/>
            <w:r w:rsidRPr="00D62471">
              <w:rPr>
                <w:sz w:val="18"/>
                <w:szCs w:val="18"/>
                <w:lang w:val="en-US"/>
              </w:rPr>
              <w:t>, gravel or red clay on the structure, slope, on top and around of structure.</w:t>
            </w:r>
          </w:p>
        </w:tc>
        <w:tc>
          <w:tcPr>
            <w:tcW w:w="826" w:type="dxa"/>
            <w:tcBorders>
              <w:top w:val="nil"/>
              <w:left w:val="nil"/>
              <w:bottom w:val="single" w:sz="4" w:space="0" w:color="auto"/>
              <w:right w:val="single" w:sz="4" w:space="0" w:color="auto"/>
            </w:tcBorders>
            <w:shd w:val="clear" w:color="auto" w:fill="auto"/>
            <w:noWrap/>
            <w:vAlign w:val="center"/>
            <w:hideMark/>
          </w:tcPr>
          <w:p w14:paraId="1DBE6DE6"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691" w:type="dxa"/>
            <w:tcBorders>
              <w:top w:val="nil"/>
              <w:left w:val="nil"/>
              <w:bottom w:val="single" w:sz="4" w:space="0" w:color="auto"/>
              <w:right w:val="single" w:sz="4" w:space="0" w:color="auto"/>
            </w:tcBorders>
            <w:shd w:val="clear" w:color="auto" w:fill="auto"/>
            <w:noWrap/>
            <w:vAlign w:val="center"/>
            <w:hideMark/>
          </w:tcPr>
          <w:p w14:paraId="2D8AC9F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90</w:t>
            </w:r>
          </w:p>
        </w:tc>
        <w:tc>
          <w:tcPr>
            <w:tcW w:w="1294" w:type="dxa"/>
            <w:tcBorders>
              <w:top w:val="nil"/>
              <w:left w:val="nil"/>
              <w:bottom w:val="single" w:sz="4" w:space="0" w:color="auto"/>
              <w:right w:val="single" w:sz="4" w:space="0" w:color="auto"/>
            </w:tcBorders>
            <w:shd w:val="clear" w:color="auto" w:fill="auto"/>
            <w:noWrap/>
            <w:vAlign w:val="center"/>
            <w:hideMark/>
          </w:tcPr>
          <w:p w14:paraId="40724E5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7C350C84"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5D1D0446" w14:textId="77777777" w:rsidTr="0004286B">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420077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3.8</w:t>
            </w:r>
          </w:p>
        </w:tc>
        <w:tc>
          <w:tcPr>
            <w:tcW w:w="4583" w:type="dxa"/>
            <w:gridSpan w:val="2"/>
            <w:tcBorders>
              <w:top w:val="nil"/>
              <w:left w:val="nil"/>
              <w:bottom w:val="single" w:sz="4" w:space="0" w:color="auto"/>
              <w:right w:val="single" w:sz="4" w:space="0" w:color="auto"/>
            </w:tcBorders>
            <w:shd w:val="clear" w:color="auto" w:fill="auto"/>
            <w:vAlign w:val="center"/>
            <w:hideMark/>
          </w:tcPr>
          <w:p w14:paraId="0BCAD5E5"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Desilting of outlet waterways on both sides up to design depth and dispose </w:t>
            </w:r>
            <w:proofErr w:type="spellStart"/>
            <w:r w:rsidRPr="00D62471">
              <w:rPr>
                <w:rFonts w:cs="Calibri"/>
                <w:sz w:val="18"/>
                <w:szCs w:val="18"/>
                <w:lang w:val="en-US"/>
              </w:rPr>
              <w:t>off</w:t>
            </w:r>
            <w:proofErr w:type="spellEnd"/>
            <w:r w:rsidRPr="00D62471">
              <w:rPr>
                <w:rFonts w:cs="Calibri"/>
                <w:sz w:val="18"/>
                <w:szCs w:val="18"/>
                <w:lang w:val="en-US"/>
              </w:rPr>
              <w:t xml:space="preserve"> outside areas, including cutting of vegetation and trees along the line of waterways as directed and to the satisfaction of the Engineer.</w:t>
            </w:r>
          </w:p>
        </w:tc>
        <w:tc>
          <w:tcPr>
            <w:tcW w:w="826" w:type="dxa"/>
            <w:tcBorders>
              <w:top w:val="nil"/>
              <w:left w:val="nil"/>
              <w:bottom w:val="single" w:sz="4" w:space="0" w:color="auto"/>
              <w:right w:val="single" w:sz="4" w:space="0" w:color="auto"/>
            </w:tcBorders>
            <w:shd w:val="clear" w:color="auto" w:fill="auto"/>
            <w:noWrap/>
            <w:vAlign w:val="center"/>
            <w:hideMark/>
          </w:tcPr>
          <w:p w14:paraId="7F7C6344" w14:textId="77777777" w:rsidR="009A5ABE" w:rsidRPr="00D62471" w:rsidRDefault="009A5ABE" w:rsidP="009A5ABE">
            <w:pPr>
              <w:spacing w:after="0" w:line="240" w:lineRule="auto"/>
              <w:ind w:left="0" w:firstLine="0"/>
              <w:jc w:val="center"/>
              <w:rPr>
                <w:sz w:val="18"/>
                <w:szCs w:val="18"/>
              </w:rPr>
            </w:pPr>
            <w:proofErr w:type="spellStart"/>
            <w:r w:rsidRPr="00D62471">
              <w:rPr>
                <w:rFonts w:cs="Calibri"/>
                <w:sz w:val="18"/>
                <w:szCs w:val="18"/>
                <w:lang w:val="en-US"/>
              </w:rPr>
              <w:t>Lm</w:t>
            </w:r>
            <w:proofErr w:type="spellEnd"/>
          </w:p>
        </w:tc>
        <w:tc>
          <w:tcPr>
            <w:tcW w:w="691" w:type="dxa"/>
            <w:tcBorders>
              <w:top w:val="nil"/>
              <w:left w:val="nil"/>
              <w:bottom w:val="single" w:sz="4" w:space="0" w:color="auto"/>
              <w:right w:val="single" w:sz="4" w:space="0" w:color="auto"/>
            </w:tcBorders>
            <w:shd w:val="clear" w:color="auto" w:fill="auto"/>
            <w:noWrap/>
            <w:vAlign w:val="center"/>
            <w:hideMark/>
          </w:tcPr>
          <w:p w14:paraId="61F926E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100</w:t>
            </w:r>
          </w:p>
        </w:tc>
        <w:tc>
          <w:tcPr>
            <w:tcW w:w="1294" w:type="dxa"/>
            <w:tcBorders>
              <w:top w:val="nil"/>
              <w:left w:val="nil"/>
              <w:bottom w:val="single" w:sz="4" w:space="0" w:color="auto"/>
              <w:right w:val="single" w:sz="4" w:space="0" w:color="auto"/>
            </w:tcBorders>
            <w:shd w:val="clear" w:color="auto" w:fill="auto"/>
            <w:noWrap/>
            <w:vAlign w:val="center"/>
            <w:hideMark/>
          </w:tcPr>
          <w:p w14:paraId="2E5762C9"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7" w:type="dxa"/>
            <w:tcBorders>
              <w:top w:val="nil"/>
              <w:left w:val="nil"/>
              <w:bottom w:val="single" w:sz="4" w:space="0" w:color="auto"/>
              <w:right w:val="single" w:sz="8" w:space="0" w:color="auto"/>
            </w:tcBorders>
            <w:shd w:val="clear" w:color="auto" w:fill="auto"/>
            <w:noWrap/>
            <w:vAlign w:val="center"/>
            <w:hideMark/>
          </w:tcPr>
          <w:p w14:paraId="69758931"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54D8C654" w14:textId="77777777" w:rsidTr="0004286B">
        <w:trPr>
          <w:trHeight w:val="2160"/>
        </w:trPr>
        <w:tc>
          <w:tcPr>
            <w:tcW w:w="9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80DDC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3.9</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14:paraId="0ECA2A37" w14:textId="12934912"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Fabrication &amp; Installation of Steel Floodgate Doors</w:t>
            </w:r>
            <w:r w:rsidRPr="00D62471">
              <w:rPr>
                <w:sz w:val="18"/>
                <w:szCs w:val="18"/>
                <w:lang w:val="en-US"/>
              </w:rPr>
              <w:t xml:space="preserve"> – Supply materials, fabricate, transport and install/fix, full complete set of </w:t>
            </w:r>
            <w:proofErr w:type="gramStart"/>
            <w:r w:rsidRPr="00D62471">
              <w:rPr>
                <w:sz w:val="18"/>
                <w:szCs w:val="18"/>
                <w:lang w:val="en-US"/>
              </w:rPr>
              <w:t>door</w:t>
            </w:r>
            <w:proofErr w:type="gramEnd"/>
            <w:r w:rsidRPr="00D62471">
              <w:rPr>
                <w:sz w:val="18"/>
                <w:szCs w:val="18"/>
                <w:lang w:val="en-US"/>
              </w:rPr>
              <w:t xml:space="preserve"> (1150mm width x 2350mm height) includes accessories, components and required painting works (as shown below list of accessories) to work site or as directed by the Engineer (strictly follow as per specification of fabrication works) and drawings Nos. N/D/LB 1170</w:t>
            </w:r>
            <w:r w:rsidR="00BF1CDE">
              <w:rPr>
                <w:sz w:val="18"/>
                <w:szCs w:val="18"/>
                <w:lang w:val="en-US"/>
              </w:rPr>
              <w:t xml:space="preserve"> REV 1</w:t>
            </w:r>
            <w:r w:rsidRPr="00D62471">
              <w:rPr>
                <w:sz w:val="18"/>
                <w:szCs w:val="18"/>
                <w:lang w:val="en-US"/>
              </w:rPr>
              <w:t>, N/D/LB 1171, and N/D/LB 1172.</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358D"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Set</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5D8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2</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E9D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1417"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F92A4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23742019" w14:textId="77777777" w:rsidTr="0004286B">
        <w:trPr>
          <w:trHeight w:val="72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1B3D761C"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FE8D1BD"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As for information, all under mentioned accessories must be included with each set of the above floodgate doors. (2 sets)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1C2F0AA"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E977BA7"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446FA3F6"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09F1FC99" w14:textId="77777777" w:rsidR="009A5ABE" w:rsidRPr="00D62471" w:rsidRDefault="009A5ABE" w:rsidP="009A5ABE">
            <w:pPr>
              <w:spacing w:after="0" w:line="240" w:lineRule="auto"/>
              <w:ind w:left="0" w:firstLine="0"/>
              <w:jc w:val="left"/>
              <w:rPr>
                <w:sz w:val="18"/>
                <w:szCs w:val="18"/>
              </w:rPr>
            </w:pPr>
          </w:p>
        </w:tc>
      </w:tr>
      <w:tr w:rsidR="009A5ABE" w:rsidRPr="00D62471" w14:paraId="5147A4F1"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900207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54EB7191" w14:textId="77777777" w:rsidR="009A5ABE" w:rsidRPr="00D62471" w:rsidRDefault="009A5ABE" w:rsidP="009A5ABE">
            <w:pPr>
              <w:spacing w:after="0" w:line="240" w:lineRule="auto"/>
              <w:ind w:left="0" w:firstLine="0"/>
              <w:jc w:val="left"/>
              <w:rPr>
                <w:b/>
                <w:bCs/>
                <w:sz w:val="18"/>
                <w:szCs w:val="18"/>
                <w:u w:val="single"/>
              </w:rPr>
            </w:pPr>
            <w:r w:rsidRPr="00D62471">
              <w:rPr>
                <w:rFonts w:cs="Calibri"/>
                <w:b/>
                <w:bCs/>
                <w:sz w:val="18"/>
                <w:szCs w:val="18"/>
                <w:u w:val="single"/>
                <w:lang w:val="en-US"/>
              </w:rPr>
              <w:t>Accessories list for one set of doors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770A1D0"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6FC961B"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3177915"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368CC3FD" w14:textId="77777777" w:rsidR="009A5ABE" w:rsidRPr="00D62471" w:rsidRDefault="009A5ABE" w:rsidP="009A5ABE">
            <w:pPr>
              <w:spacing w:after="0" w:line="240" w:lineRule="auto"/>
              <w:ind w:left="0" w:firstLine="0"/>
              <w:jc w:val="left"/>
              <w:rPr>
                <w:sz w:val="18"/>
                <w:szCs w:val="18"/>
              </w:rPr>
            </w:pPr>
          </w:p>
        </w:tc>
      </w:tr>
      <w:tr w:rsidR="009A5ABE" w:rsidRPr="00D62471" w14:paraId="37CA4BFD"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448F8ED6"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5267870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i)     Brackets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8B4D95C"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7D037DE1"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A010A51"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64F5765A" w14:textId="77777777" w:rsidR="009A5ABE" w:rsidRPr="00D62471" w:rsidRDefault="009A5ABE" w:rsidP="009A5ABE">
            <w:pPr>
              <w:spacing w:after="0" w:line="240" w:lineRule="auto"/>
              <w:ind w:left="0" w:firstLine="0"/>
              <w:jc w:val="left"/>
              <w:rPr>
                <w:sz w:val="18"/>
                <w:szCs w:val="18"/>
              </w:rPr>
            </w:pPr>
          </w:p>
        </w:tc>
      </w:tr>
      <w:tr w:rsidR="009A5ABE" w:rsidRPr="00D62471" w14:paraId="4F673093"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66D1F4F6"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FAF6938"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a)   Upper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76459BE"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4FD3A40A"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549018E"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5CCD69F8" w14:textId="77777777" w:rsidR="009A5ABE" w:rsidRPr="00D62471" w:rsidRDefault="009A5ABE" w:rsidP="009A5ABE">
            <w:pPr>
              <w:spacing w:after="0" w:line="240" w:lineRule="auto"/>
              <w:ind w:left="0" w:firstLine="0"/>
              <w:jc w:val="left"/>
              <w:rPr>
                <w:sz w:val="18"/>
                <w:szCs w:val="18"/>
              </w:rPr>
            </w:pPr>
          </w:p>
        </w:tc>
      </w:tr>
      <w:tr w:rsidR="009A5ABE" w:rsidRPr="00D62471" w14:paraId="605FD0A6"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44BF5D4E"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7C6B545F"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b)   Lower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C90B4F3"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67AB29C"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7C22C676"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5D249B1F" w14:textId="77777777" w:rsidR="009A5ABE" w:rsidRPr="00D62471" w:rsidRDefault="009A5ABE" w:rsidP="009A5ABE">
            <w:pPr>
              <w:spacing w:after="0" w:line="240" w:lineRule="auto"/>
              <w:ind w:left="0" w:firstLine="0"/>
              <w:jc w:val="left"/>
              <w:rPr>
                <w:sz w:val="18"/>
                <w:szCs w:val="18"/>
              </w:rPr>
            </w:pPr>
          </w:p>
        </w:tc>
      </w:tr>
      <w:tr w:rsidR="009A5ABE" w:rsidRPr="00D62471" w14:paraId="017B12EE"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56D448B8"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28F6A192"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ii)    Pintle</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8A13901"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7C14A278"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EA9BDE5"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10E6CE0A" w14:textId="77777777" w:rsidR="009A5ABE" w:rsidRPr="00D62471" w:rsidRDefault="009A5ABE" w:rsidP="009A5ABE">
            <w:pPr>
              <w:spacing w:after="0" w:line="240" w:lineRule="auto"/>
              <w:ind w:left="0" w:firstLine="0"/>
              <w:jc w:val="left"/>
              <w:rPr>
                <w:sz w:val="18"/>
                <w:szCs w:val="18"/>
              </w:rPr>
            </w:pPr>
          </w:p>
        </w:tc>
      </w:tr>
      <w:tr w:rsidR="009A5ABE" w:rsidRPr="00D62471" w14:paraId="48442EFA"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6991D7E6"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B148F8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a)   Upper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ED35F2C"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0DF7041D"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58657A04"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4806CF1C" w14:textId="77777777" w:rsidR="009A5ABE" w:rsidRPr="00D62471" w:rsidRDefault="009A5ABE" w:rsidP="009A5ABE">
            <w:pPr>
              <w:spacing w:after="0" w:line="240" w:lineRule="auto"/>
              <w:ind w:left="0" w:firstLine="0"/>
              <w:jc w:val="left"/>
              <w:rPr>
                <w:sz w:val="18"/>
                <w:szCs w:val="18"/>
              </w:rPr>
            </w:pPr>
          </w:p>
        </w:tc>
      </w:tr>
      <w:tr w:rsidR="009A5ABE" w:rsidRPr="00D62471" w14:paraId="1B018F7B"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7ACB036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594FB8A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b)   Lower    </w:t>
            </w:r>
            <w:proofErr w:type="gramStart"/>
            <w:r w:rsidRPr="00D62471">
              <w:rPr>
                <w:rFonts w:cs="Calibri"/>
                <w:sz w:val="18"/>
                <w:szCs w:val="18"/>
                <w:lang w:val="en-US"/>
              </w:rPr>
              <w:t>-  2</w:t>
            </w:r>
            <w:proofErr w:type="gramEnd"/>
            <w:r w:rsidRPr="00D62471">
              <w:rPr>
                <w:rFonts w:cs="Calibri"/>
                <w:sz w:val="18"/>
                <w:szCs w:val="18"/>
                <w:lang w:val="en-US"/>
              </w:rPr>
              <w:t xml:space="preserve">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26AC357"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4D4CC0E"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2A4FAB1"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6E324EAF" w14:textId="77777777" w:rsidR="009A5ABE" w:rsidRPr="00D62471" w:rsidRDefault="009A5ABE" w:rsidP="009A5ABE">
            <w:pPr>
              <w:spacing w:after="0" w:line="240" w:lineRule="auto"/>
              <w:ind w:left="0" w:firstLine="0"/>
              <w:jc w:val="left"/>
              <w:rPr>
                <w:sz w:val="18"/>
                <w:szCs w:val="18"/>
              </w:rPr>
            </w:pPr>
          </w:p>
        </w:tc>
      </w:tr>
      <w:tr w:rsidR="009A5ABE" w:rsidRPr="00D62471" w14:paraId="1DC56E32"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25EA178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2096936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iii)    </w:t>
            </w:r>
            <w:proofErr w:type="gramStart"/>
            <w:r w:rsidRPr="00D62471">
              <w:rPr>
                <w:rFonts w:cs="Calibri"/>
                <w:sz w:val="18"/>
                <w:szCs w:val="18"/>
                <w:lang w:val="en-US"/>
              </w:rPr>
              <w:t>Bearing  (</w:t>
            </w:r>
            <w:proofErr w:type="gramEnd"/>
            <w:r w:rsidRPr="00D62471">
              <w:rPr>
                <w:rFonts w:cs="Calibri"/>
                <w:sz w:val="18"/>
                <w:szCs w:val="18"/>
                <w:lang w:val="en-US"/>
              </w:rPr>
              <w:t xml:space="preserve"> Lower ) -   2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BA2AB91"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A9CB3E4"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28ADFFFB"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364204F8" w14:textId="77777777" w:rsidR="009A5ABE" w:rsidRPr="00D62471" w:rsidRDefault="009A5ABE" w:rsidP="009A5ABE">
            <w:pPr>
              <w:spacing w:after="0" w:line="240" w:lineRule="auto"/>
              <w:ind w:left="0" w:firstLine="0"/>
              <w:jc w:val="left"/>
              <w:rPr>
                <w:sz w:val="18"/>
                <w:szCs w:val="18"/>
              </w:rPr>
            </w:pPr>
          </w:p>
        </w:tc>
      </w:tr>
      <w:tr w:rsidR="009A5ABE" w:rsidRPr="00D62471" w14:paraId="5BAFF502"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A212E4F"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25FA64B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iv)    Ferrules and </w:t>
            </w:r>
            <w:proofErr w:type="gramStart"/>
            <w:r w:rsidRPr="00D62471">
              <w:rPr>
                <w:rFonts w:cs="Calibri"/>
                <w:sz w:val="18"/>
                <w:szCs w:val="18"/>
                <w:lang w:val="en-US"/>
              </w:rPr>
              <w:t>bolts  M</w:t>
            </w:r>
            <w:proofErr w:type="gramEnd"/>
            <w:r w:rsidRPr="00D62471">
              <w:rPr>
                <w:rFonts w:cs="Calibri"/>
                <w:sz w:val="18"/>
                <w:szCs w:val="18"/>
                <w:lang w:val="en-US"/>
              </w:rPr>
              <w:t>16  =  16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1F790E9"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17F03D9"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0C3876D"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482F5A81" w14:textId="77777777" w:rsidR="009A5ABE" w:rsidRPr="00D62471" w:rsidRDefault="009A5ABE" w:rsidP="009A5ABE">
            <w:pPr>
              <w:spacing w:after="0" w:line="240" w:lineRule="auto"/>
              <w:ind w:left="0" w:firstLine="0"/>
              <w:jc w:val="left"/>
              <w:rPr>
                <w:sz w:val="18"/>
                <w:szCs w:val="18"/>
              </w:rPr>
            </w:pPr>
          </w:p>
        </w:tc>
      </w:tr>
      <w:tr w:rsidR="009A5ABE" w:rsidRPr="00D62471" w14:paraId="494D3655"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08572805"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2A6F693" w14:textId="553395AD"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v)     Ferrules and </w:t>
            </w:r>
            <w:proofErr w:type="gramStart"/>
            <w:r w:rsidR="000F7843" w:rsidRPr="00D62471">
              <w:rPr>
                <w:rFonts w:cs="Calibri"/>
                <w:sz w:val="18"/>
                <w:szCs w:val="18"/>
                <w:lang w:val="en-US"/>
              </w:rPr>
              <w:t>b</w:t>
            </w:r>
            <w:r w:rsidRPr="00D62471">
              <w:rPr>
                <w:rFonts w:cs="Calibri"/>
                <w:sz w:val="18"/>
                <w:szCs w:val="18"/>
                <w:lang w:val="en-US"/>
              </w:rPr>
              <w:t>olts  M</w:t>
            </w:r>
            <w:proofErr w:type="gramEnd"/>
            <w:r w:rsidRPr="00D62471">
              <w:rPr>
                <w:rFonts w:cs="Calibri"/>
                <w:sz w:val="18"/>
                <w:szCs w:val="18"/>
                <w:lang w:val="en-US"/>
              </w:rPr>
              <w:t>8    =  60 Nos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A4E2611"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3172AA7"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7ACBFF4A"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7F0DA3AE" w14:textId="77777777" w:rsidR="009A5ABE" w:rsidRPr="00D62471" w:rsidRDefault="009A5ABE" w:rsidP="009A5ABE">
            <w:pPr>
              <w:spacing w:after="0" w:line="240" w:lineRule="auto"/>
              <w:ind w:left="0" w:firstLine="0"/>
              <w:jc w:val="left"/>
              <w:rPr>
                <w:sz w:val="18"/>
                <w:szCs w:val="18"/>
              </w:rPr>
            </w:pPr>
          </w:p>
        </w:tc>
      </w:tr>
      <w:tr w:rsidR="009A5ABE" w:rsidRPr="00D62471" w14:paraId="4CE9B6DD"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22A38EA"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18D6414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vi)    Adjusting bolts M16(with lock nuts) = 6 Nos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E92F338"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6898E8D"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62E7D95"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3094861C" w14:textId="77777777" w:rsidR="009A5ABE" w:rsidRPr="00D62471" w:rsidRDefault="009A5ABE" w:rsidP="009A5ABE">
            <w:pPr>
              <w:spacing w:after="0" w:line="240" w:lineRule="auto"/>
              <w:ind w:left="0" w:firstLine="0"/>
              <w:jc w:val="left"/>
              <w:rPr>
                <w:sz w:val="18"/>
                <w:szCs w:val="18"/>
              </w:rPr>
            </w:pPr>
          </w:p>
        </w:tc>
      </w:tr>
      <w:tr w:rsidR="009A5ABE" w:rsidRPr="00D62471" w14:paraId="7570FDE1" w14:textId="77777777" w:rsidTr="0004286B">
        <w:trPr>
          <w:trHeight w:val="48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3D191C32"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075B70D3"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vii)   Shims – 2 x 5 Nos.  Refer to drawing N/D/LB 1171.</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A040D24"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68790AA6"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69A63B7"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6BF01C0D" w14:textId="77777777" w:rsidR="009A5ABE" w:rsidRPr="00D62471" w:rsidRDefault="009A5ABE" w:rsidP="009A5ABE">
            <w:pPr>
              <w:spacing w:after="0" w:line="240" w:lineRule="auto"/>
              <w:ind w:left="0" w:firstLine="0"/>
              <w:jc w:val="left"/>
              <w:rPr>
                <w:sz w:val="18"/>
                <w:szCs w:val="18"/>
              </w:rPr>
            </w:pPr>
          </w:p>
        </w:tc>
      </w:tr>
      <w:tr w:rsidR="009A5ABE" w:rsidRPr="00D62471" w14:paraId="40D1B9F9" w14:textId="77777777" w:rsidTr="0004286B">
        <w:trPr>
          <w:trHeight w:val="30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0AC894F5"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4C0723F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viii)  Stainless steel retaining strips.  </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8FC8876"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1B0BF1C2"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4465F9E"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0ACEF676" w14:textId="77777777" w:rsidR="009A5ABE" w:rsidRPr="00D62471" w:rsidRDefault="009A5ABE" w:rsidP="009A5ABE">
            <w:pPr>
              <w:spacing w:after="0" w:line="240" w:lineRule="auto"/>
              <w:ind w:left="0" w:firstLine="0"/>
              <w:jc w:val="left"/>
              <w:rPr>
                <w:sz w:val="18"/>
                <w:szCs w:val="18"/>
              </w:rPr>
            </w:pPr>
          </w:p>
        </w:tc>
      </w:tr>
      <w:tr w:rsidR="009A5ABE" w:rsidRPr="00D62471" w14:paraId="3D4BB229" w14:textId="77777777" w:rsidTr="0004286B">
        <w:trPr>
          <w:trHeight w:val="720"/>
        </w:trPr>
        <w:tc>
          <w:tcPr>
            <w:tcW w:w="960" w:type="dxa"/>
            <w:vMerge/>
            <w:tcBorders>
              <w:top w:val="single" w:sz="4" w:space="0" w:color="auto"/>
              <w:left w:val="single" w:sz="8" w:space="0" w:color="auto"/>
              <w:bottom w:val="single" w:sz="4" w:space="0" w:color="auto"/>
              <w:right w:val="single" w:sz="4" w:space="0" w:color="auto"/>
            </w:tcBorders>
            <w:vAlign w:val="center"/>
            <w:hideMark/>
          </w:tcPr>
          <w:p w14:paraId="48D86CA2" w14:textId="77777777" w:rsidR="009A5ABE" w:rsidRPr="00D62471" w:rsidRDefault="009A5ABE" w:rsidP="009A5ABE">
            <w:pPr>
              <w:spacing w:after="0" w:line="240" w:lineRule="auto"/>
              <w:ind w:left="0" w:firstLine="0"/>
              <w:jc w:val="left"/>
              <w:rPr>
                <w:sz w:val="18"/>
                <w:szCs w:val="18"/>
              </w:rPr>
            </w:pPr>
          </w:p>
        </w:tc>
        <w:tc>
          <w:tcPr>
            <w:tcW w:w="4559" w:type="dxa"/>
            <w:tcBorders>
              <w:top w:val="nil"/>
              <w:left w:val="nil"/>
              <w:bottom w:val="single" w:sz="4" w:space="0" w:color="auto"/>
              <w:right w:val="single" w:sz="4" w:space="0" w:color="auto"/>
            </w:tcBorders>
            <w:shd w:val="clear" w:color="auto" w:fill="auto"/>
            <w:vAlign w:val="center"/>
            <w:hideMark/>
          </w:tcPr>
          <w:p w14:paraId="31CC6143"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For two (2) sets, quantities must be doubled and shall be multiplied by two (2) on the above </w:t>
            </w:r>
            <w:proofErr w:type="gramStart"/>
            <w:r w:rsidRPr="00D62471">
              <w:rPr>
                <w:rFonts w:cs="Calibri"/>
                <w:b/>
                <w:bCs/>
                <w:sz w:val="18"/>
                <w:szCs w:val="18"/>
                <w:lang w:val="en-US"/>
              </w:rPr>
              <w:t>accessories</w:t>
            </w:r>
            <w:proofErr w:type="gramEnd"/>
            <w:r w:rsidRPr="00D62471">
              <w:rPr>
                <w:rFonts w:cs="Calibri"/>
                <w:b/>
                <w:bCs/>
                <w:sz w:val="18"/>
                <w:szCs w:val="18"/>
                <w:lang w:val="en-US"/>
              </w:rPr>
              <w:t xml:space="preserve"> items.</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8BC1C16" w14:textId="77777777" w:rsidR="009A5ABE" w:rsidRPr="00D62471" w:rsidRDefault="009A5ABE" w:rsidP="009A5ABE">
            <w:pPr>
              <w:spacing w:after="0" w:line="240" w:lineRule="auto"/>
              <w:ind w:left="0" w:firstLine="0"/>
              <w:jc w:val="left"/>
              <w:rPr>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38E3C2E" w14:textId="77777777" w:rsidR="009A5ABE" w:rsidRPr="00D62471" w:rsidRDefault="009A5ABE" w:rsidP="009A5ABE">
            <w:pPr>
              <w:spacing w:after="0" w:line="240" w:lineRule="auto"/>
              <w:ind w:left="0" w:firstLine="0"/>
              <w:jc w:val="left"/>
              <w:rPr>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72A76F6C" w14:textId="77777777" w:rsidR="009A5ABE" w:rsidRPr="00D62471" w:rsidRDefault="009A5ABE" w:rsidP="009A5ABE">
            <w:pPr>
              <w:spacing w:after="0" w:line="240" w:lineRule="auto"/>
              <w:ind w:left="0" w:firstLine="0"/>
              <w:jc w:val="left"/>
              <w:rPr>
                <w:sz w:val="18"/>
                <w:szCs w:val="18"/>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14:paraId="1C6A83B7" w14:textId="77777777" w:rsidR="009A5ABE" w:rsidRPr="00D62471" w:rsidRDefault="009A5ABE" w:rsidP="009A5ABE">
            <w:pPr>
              <w:spacing w:after="0" w:line="240" w:lineRule="auto"/>
              <w:ind w:left="0" w:firstLine="0"/>
              <w:jc w:val="left"/>
              <w:rPr>
                <w:sz w:val="18"/>
                <w:szCs w:val="18"/>
              </w:rPr>
            </w:pPr>
          </w:p>
        </w:tc>
      </w:tr>
      <w:tr w:rsidR="009A5ABE" w:rsidRPr="00D62471" w14:paraId="32308F6D" w14:textId="77777777" w:rsidTr="0004286B">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1BFEAEF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4559" w:type="dxa"/>
            <w:tcBorders>
              <w:top w:val="nil"/>
              <w:left w:val="nil"/>
              <w:bottom w:val="single" w:sz="8" w:space="0" w:color="auto"/>
              <w:right w:val="single" w:sz="4" w:space="0" w:color="auto"/>
            </w:tcBorders>
            <w:shd w:val="clear" w:color="auto" w:fill="auto"/>
            <w:vAlign w:val="center"/>
            <w:hideMark/>
          </w:tcPr>
          <w:p w14:paraId="148A9B3D"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Total of Bill 3 carried over to Main Summary </w:t>
            </w:r>
          </w:p>
        </w:tc>
        <w:tc>
          <w:tcPr>
            <w:tcW w:w="850" w:type="dxa"/>
            <w:gridSpan w:val="2"/>
            <w:tcBorders>
              <w:top w:val="nil"/>
              <w:left w:val="nil"/>
              <w:bottom w:val="single" w:sz="8" w:space="0" w:color="auto"/>
              <w:right w:val="single" w:sz="4" w:space="0" w:color="auto"/>
            </w:tcBorders>
            <w:shd w:val="clear" w:color="auto" w:fill="auto"/>
            <w:noWrap/>
            <w:vAlign w:val="center"/>
            <w:hideMark/>
          </w:tcPr>
          <w:p w14:paraId="24722969"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691" w:type="dxa"/>
            <w:tcBorders>
              <w:top w:val="nil"/>
              <w:left w:val="nil"/>
              <w:bottom w:val="single" w:sz="8" w:space="0" w:color="auto"/>
              <w:right w:val="single" w:sz="4" w:space="0" w:color="auto"/>
            </w:tcBorders>
            <w:shd w:val="clear" w:color="auto" w:fill="auto"/>
            <w:noWrap/>
            <w:vAlign w:val="center"/>
            <w:hideMark/>
          </w:tcPr>
          <w:p w14:paraId="4AAB681A"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1294" w:type="dxa"/>
            <w:tcBorders>
              <w:top w:val="nil"/>
              <w:left w:val="nil"/>
              <w:bottom w:val="single" w:sz="8" w:space="0" w:color="auto"/>
              <w:right w:val="single" w:sz="4" w:space="0" w:color="auto"/>
            </w:tcBorders>
            <w:shd w:val="clear" w:color="auto" w:fill="auto"/>
            <w:noWrap/>
            <w:vAlign w:val="center"/>
            <w:hideMark/>
          </w:tcPr>
          <w:p w14:paraId="2CC587CF"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w:t>
            </w:r>
          </w:p>
        </w:tc>
        <w:tc>
          <w:tcPr>
            <w:tcW w:w="1417" w:type="dxa"/>
            <w:tcBorders>
              <w:top w:val="nil"/>
              <w:left w:val="nil"/>
              <w:bottom w:val="single" w:sz="8" w:space="0" w:color="auto"/>
              <w:right w:val="single" w:sz="8" w:space="0" w:color="auto"/>
            </w:tcBorders>
            <w:shd w:val="clear" w:color="auto" w:fill="auto"/>
            <w:noWrap/>
            <w:vAlign w:val="center"/>
            <w:hideMark/>
          </w:tcPr>
          <w:p w14:paraId="30F7EC4A"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 $                      </w:t>
            </w:r>
          </w:p>
        </w:tc>
      </w:tr>
    </w:tbl>
    <w:p w14:paraId="50CF310B" w14:textId="02B56707" w:rsidR="002514F4" w:rsidRPr="00D62471" w:rsidRDefault="002514F4" w:rsidP="00C83FE6">
      <w:pPr>
        <w:spacing w:after="160" w:line="259" w:lineRule="auto"/>
        <w:rPr>
          <w:b/>
          <w:sz w:val="22"/>
          <w:u w:val="single"/>
        </w:rPr>
      </w:pPr>
    </w:p>
    <w:p w14:paraId="043E2FF8" w14:textId="60C2E7F4" w:rsidR="0004286B" w:rsidRPr="00D62471" w:rsidRDefault="0004286B" w:rsidP="00C83FE6">
      <w:pPr>
        <w:spacing w:after="160" w:line="259" w:lineRule="auto"/>
        <w:rPr>
          <w:b/>
          <w:sz w:val="22"/>
          <w:u w:val="single"/>
        </w:rPr>
      </w:pPr>
    </w:p>
    <w:p w14:paraId="30496894" w14:textId="61252B11" w:rsidR="0004286B" w:rsidRPr="00D62471" w:rsidRDefault="0004286B" w:rsidP="00C83FE6">
      <w:pPr>
        <w:spacing w:after="160" w:line="259" w:lineRule="auto"/>
        <w:rPr>
          <w:b/>
          <w:sz w:val="22"/>
          <w:u w:val="single"/>
        </w:rPr>
      </w:pPr>
    </w:p>
    <w:p w14:paraId="69F204B6" w14:textId="04ABBCA5" w:rsidR="00E421CD" w:rsidRPr="00D62471" w:rsidRDefault="00E421CD" w:rsidP="00C83FE6">
      <w:pPr>
        <w:spacing w:after="160" w:line="259" w:lineRule="auto"/>
        <w:rPr>
          <w:b/>
          <w:sz w:val="22"/>
          <w:u w:val="single"/>
        </w:rPr>
      </w:pPr>
    </w:p>
    <w:p w14:paraId="4B70C974" w14:textId="40ED33DE" w:rsidR="00E421CD" w:rsidRPr="00D62471" w:rsidRDefault="00E421CD" w:rsidP="00C83FE6">
      <w:pPr>
        <w:spacing w:after="160" w:line="259" w:lineRule="auto"/>
        <w:rPr>
          <w:b/>
          <w:sz w:val="22"/>
          <w:u w:val="single"/>
        </w:rPr>
      </w:pPr>
    </w:p>
    <w:p w14:paraId="66EBA57C" w14:textId="79387E14" w:rsidR="00E421CD" w:rsidRPr="00D62471" w:rsidRDefault="00E421CD" w:rsidP="00C83FE6">
      <w:pPr>
        <w:spacing w:after="160" w:line="259" w:lineRule="auto"/>
        <w:rPr>
          <w:b/>
          <w:sz w:val="22"/>
          <w:u w:val="single"/>
        </w:rPr>
      </w:pPr>
    </w:p>
    <w:p w14:paraId="0749C506" w14:textId="77777777" w:rsidR="00E421CD" w:rsidRPr="00D62471" w:rsidRDefault="00E421CD" w:rsidP="00C83FE6">
      <w:pPr>
        <w:spacing w:after="160" w:line="259" w:lineRule="auto"/>
        <w:rPr>
          <w:b/>
          <w:sz w:val="22"/>
          <w:u w:val="single"/>
        </w:rPr>
      </w:pPr>
    </w:p>
    <w:p w14:paraId="5BA31261" w14:textId="77777777" w:rsidR="0004286B" w:rsidRPr="00D62471" w:rsidRDefault="0004286B" w:rsidP="00C83FE6">
      <w:pPr>
        <w:spacing w:after="160" w:line="259" w:lineRule="auto"/>
        <w:rPr>
          <w:b/>
          <w:sz w:val="22"/>
          <w:u w:val="single"/>
        </w:rPr>
      </w:pPr>
    </w:p>
    <w:tbl>
      <w:tblPr>
        <w:tblW w:w="9913" w:type="dxa"/>
        <w:tblLook w:val="04A0" w:firstRow="1" w:lastRow="0" w:firstColumn="1" w:lastColumn="0" w:noHBand="0" w:noVBand="1"/>
      </w:tblPr>
      <w:tblGrid>
        <w:gridCol w:w="960"/>
        <w:gridCol w:w="4417"/>
        <w:gridCol w:w="992"/>
        <w:gridCol w:w="851"/>
        <w:gridCol w:w="992"/>
        <w:gridCol w:w="1701"/>
      </w:tblGrid>
      <w:tr w:rsidR="009A5ABE" w:rsidRPr="00D62471" w14:paraId="4C09379E" w14:textId="77777777" w:rsidTr="009A5ABE">
        <w:trPr>
          <w:trHeight w:val="315"/>
        </w:trPr>
        <w:tc>
          <w:tcPr>
            <w:tcW w:w="9913" w:type="dxa"/>
            <w:gridSpan w:val="6"/>
            <w:tcBorders>
              <w:top w:val="single" w:sz="8" w:space="0" w:color="auto"/>
              <w:left w:val="single" w:sz="8" w:space="0" w:color="auto"/>
              <w:bottom w:val="nil"/>
              <w:right w:val="single" w:sz="8" w:space="0" w:color="000000"/>
            </w:tcBorders>
            <w:shd w:val="clear" w:color="000000" w:fill="FFC000"/>
            <w:noWrap/>
            <w:vAlign w:val="bottom"/>
            <w:hideMark/>
          </w:tcPr>
          <w:p w14:paraId="2529B4C9" w14:textId="050408BC" w:rsidR="009A5ABE" w:rsidRPr="00D62471" w:rsidRDefault="009A5ABE" w:rsidP="009A5ABE">
            <w:pPr>
              <w:spacing w:after="0" w:line="240" w:lineRule="auto"/>
              <w:ind w:left="0" w:firstLine="0"/>
              <w:jc w:val="center"/>
              <w:rPr>
                <w:b/>
                <w:bCs/>
                <w:sz w:val="20"/>
                <w:szCs w:val="20"/>
              </w:rPr>
            </w:pPr>
            <w:r w:rsidRPr="00D62471">
              <w:rPr>
                <w:b/>
                <w:bCs/>
                <w:sz w:val="20"/>
                <w:szCs w:val="20"/>
              </w:rPr>
              <w:lastRenderedPageBreak/>
              <w:t xml:space="preserve">Bill No. 4: </w:t>
            </w:r>
            <w:r w:rsidR="00C004E7" w:rsidRPr="00D62471">
              <w:rPr>
                <w:b/>
                <w:bCs/>
                <w:sz w:val="20"/>
                <w:szCs w:val="20"/>
              </w:rPr>
              <w:t xml:space="preserve">Supply of Materials and </w:t>
            </w:r>
            <w:r w:rsidRPr="00D62471">
              <w:rPr>
                <w:b/>
                <w:bCs/>
                <w:sz w:val="20"/>
                <w:szCs w:val="20"/>
              </w:rPr>
              <w:t xml:space="preserve">Construction of a Trash Rack 5 Barrel Structure at 125m Upstream of the existing 4 Barrel Flood Gate Structure </w:t>
            </w:r>
          </w:p>
        </w:tc>
      </w:tr>
      <w:tr w:rsidR="009A5ABE" w:rsidRPr="00D62471" w14:paraId="6E3A48DF" w14:textId="77777777" w:rsidTr="009A5ABE">
        <w:trPr>
          <w:trHeight w:val="495"/>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18A795DF"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Item No.</w:t>
            </w:r>
          </w:p>
        </w:tc>
        <w:tc>
          <w:tcPr>
            <w:tcW w:w="4417" w:type="dxa"/>
            <w:tcBorders>
              <w:top w:val="single" w:sz="8" w:space="0" w:color="auto"/>
              <w:left w:val="nil"/>
              <w:bottom w:val="single" w:sz="8" w:space="0" w:color="auto"/>
              <w:right w:val="single" w:sz="4" w:space="0" w:color="auto"/>
            </w:tcBorders>
            <w:shd w:val="clear" w:color="000000" w:fill="FFFF00"/>
            <w:vAlign w:val="center"/>
            <w:hideMark/>
          </w:tcPr>
          <w:p w14:paraId="702D4DF2"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Description</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14:paraId="15143720"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Unit</w:t>
            </w:r>
          </w:p>
        </w:tc>
        <w:tc>
          <w:tcPr>
            <w:tcW w:w="851" w:type="dxa"/>
            <w:tcBorders>
              <w:top w:val="single" w:sz="8" w:space="0" w:color="auto"/>
              <w:left w:val="nil"/>
              <w:bottom w:val="single" w:sz="8" w:space="0" w:color="auto"/>
              <w:right w:val="single" w:sz="4" w:space="0" w:color="auto"/>
            </w:tcBorders>
            <w:shd w:val="clear" w:color="000000" w:fill="FFFF00"/>
            <w:vAlign w:val="center"/>
            <w:hideMark/>
          </w:tcPr>
          <w:p w14:paraId="439383FE"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Qty</w:t>
            </w:r>
          </w:p>
        </w:tc>
        <w:tc>
          <w:tcPr>
            <w:tcW w:w="992" w:type="dxa"/>
            <w:tcBorders>
              <w:top w:val="single" w:sz="8" w:space="0" w:color="auto"/>
              <w:left w:val="nil"/>
              <w:bottom w:val="single" w:sz="8" w:space="0" w:color="auto"/>
              <w:right w:val="single" w:sz="4" w:space="0" w:color="auto"/>
            </w:tcBorders>
            <w:shd w:val="clear" w:color="000000" w:fill="FFFF00"/>
            <w:vAlign w:val="center"/>
            <w:hideMark/>
          </w:tcPr>
          <w:p w14:paraId="0D3B780D" w14:textId="5B2C5E6C"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Rate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14:paraId="3D7936DB" w14:textId="5BB5F97B"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Amount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r>
      <w:tr w:rsidR="009A5ABE" w:rsidRPr="00D62471" w14:paraId="25573538" w14:textId="77777777" w:rsidTr="009A5ABE">
        <w:trPr>
          <w:trHeight w:val="144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0A80A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4.1</w:t>
            </w:r>
          </w:p>
        </w:tc>
        <w:tc>
          <w:tcPr>
            <w:tcW w:w="4417" w:type="dxa"/>
            <w:tcBorders>
              <w:top w:val="nil"/>
              <w:left w:val="single" w:sz="4" w:space="0" w:color="auto"/>
              <w:bottom w:val="single" w:sz="4" w:space="0" w:color="auto"/>
              <w:right w:val="single" w:sz="4" w:space="0" w:color="auto"/>
            </w:tcBorders>
            <w:shd w:val="clear" w:color="auto" w:fill="auto"/>
            <w:vAlign w:val="center"/>
            <w:hideMark/>
          </w:tcPr>
          <w:p w14:paraId="26F596CD"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Allow for diverting flow, dewatering and controlling the water (includes coffer damming on both side of proposed trash rack structure) to obtain </w:t>
            </w:r>
            <w:proofErr w:type="spellStart"/>
            <w:r w:rsidRPr="00D62471">
              <w:rPr>
                <w:rFonts w:cs="Calibri"/>
                <w:sz w:val="18"/>
                <w:szCs w:val="18"/>
                <w:lang w:val="en-US"/>
              </w:rPr>
              <w:t>favourable</w:t>
            </w:r>
            <w:proofErr w:type="spellEnd"/>
            <w:r w:rsidRPr="00D62471">
              <w:rPr>
                <w:rFonts w:cs="Calibri"/>
                <w:sz w:val="18"/>
                <w:szCs w:val="18"/>
                <w:lang w:val="en-US"/>
              </w:rPr>
              <w:t xml:space="preserve"> working </w:t>
            </w:r>
            <w:proofErr w:type="gramStart"/>
            <w:r w:rsidRPr="00D62471">
              <w:rPr>
                <w:rFonts w:cs="Calibri"/>
                <w:sz w:val="18"/>
                <w:szCs w:val="18"/>
                <w:lang w:val="en-US"/>
              </w:rPr>
              <w:t>conditions  to</w:t>
            </w:r>
            <w:proofErr w:type="gramEnd"/>
            <w:r w:rsidRPr="00D62471">
              <w:rPr>
                <w:rFonts w:cs="Calibri"/>
                <w:sz w:val="18"/>
                <w:szCs w:val="18"/>
                <w:lang w:val="en-US"/>
              </w:rPr>
              <w:t xml:space="preserve"> the satisfaction of the Engineer, including removal of cofferdam, filling  of diversion channel (if any), after completion of construction work.</w:t>
            </w:r>
          </w:p>
        </w:tc>
        <w:tc>
          <w:tcPr>
            <w:tcW w:w="992" w:type="dxa"/>
            <w:tcBorders>
              <w:top w:val="nil"/>
              <w:left w:val="nil"/>
              <w:bottom w:val="single" w:sz="4" w:space="0" w:color="auto"/>
              <w:right w:val="single" w:sz="4" w:space="0" w:color="auto"/>
            </w:tcBorders>
            <w:shd w:val="clear" w:color="auto" w:fill="auto"/>
            <w:noWrap/>
            <w:vAlign w:val="center"/>
            <w:hideMark/>
          </w:tcPr>
          <w:p w14:paraId="36A7090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4112CB4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090D4C4C"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5E34A97E"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627D0F23" w14:textId="77777777" w:rsidTr="009A5ABE">
        <w:trPr>
          <w:trHeight w:val="4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DA1752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4.2</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5617D113"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 Excavation for the new structure, including foundation and base of structure, as per provided drawings.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BCAE6D"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7C7458"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8851A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60B0320D"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C498D92" w14:textId="77777777" w:rsidTr="009A5ABE">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2BA999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4.3</w:t>
            </w:r>
          </w:p>
        </w:tc>
        <w:tc>
          <w:tcPr>
            <w:tcW w:w="4417" w:type="dxa"/>
            <w:tcBorders>
              <w:top w:val="nil"/>
              <w:left w:val="nil"/>
              <w:bottom w:val="single" w:sz="4" w:space="0" w:color="auto"/>
              <w:right w:val="single" w:sz="4" w:space="0" w:color="auto"/>
            </w:tcBorders>
            <w:shd w:val="clear" w:color="auto" w:fill="auto"/>
            <w:vAlign w:val="center"/>
            <w:hideMark/>
          </w:tcPr>
          <w:p w14:paraId="7BA22012"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Lean Concrete – supply, place, and compact by vibration of 200mm thick concrete underneath concrete structure with the capacity class strength of </w:t>
            </w:r>
            <w:r w:rsidRPr="00D62471">
              <w:rPr>
                <w:b/>
                <w:bCs/>
                <w:sz w:val="18"/>
                <w:szCs w:val="18"/>
                <w:lang w:val="en-US"/>
              </w:rPr>
              <w:t>15MPa</w:t>
            </w:r>
            <w:r w:rsidRPr="00D62471">
              <w:rPr>
                <w:sz w:val="18"/>
                <w:szCs w:val="18"/>
                <w:lang w:val="en-US"/>
              </w:rPr>
              <w:t xml:space="preserve">, trowel and leveled as directed by Engineer. </w:t>
            </w:r>
          </w:p>
        </w:tc>
        <w:tc>
          <w:tcPr>
            <w:tcW w:w="992" w:type="dxa"/>
            <w:tcBorders>
              <w:top w:val="nil"/>
              <w:left w:val="nil"/>
              <w:bottom w:val="single" w:sz="4" w:space="0" w:color="auto"/>
              <w:right w:val="single" w:sz="4" w:space="0" w:color="auto"/>
            </w:tcBorders>
            <w:shd w:val="clear" w:color="auto" w:fill="auto"/>
            <w:noWrap/>
            <w:vAlign w:val="center"/>
            <w:hideMark/>
          </w:tcPr>
          <w:p w14:paraId="15B54EF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67A45B3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w:t>
            </w:r>
          </w:p>
        </w:tc>
        <w:tc>
          <w:tcPr>
            <w:tcW w:w="992" w:type="dxa"/>
            <w:tcBorders>
              <w:top w:val="nil"/>
              <w:left w:val="nil"/>
              <w:bottom w:val="single" w:sz="4" w:space="0" w:color="auto"/>
              <w:right w:val="single" w:sz="4" w:space="0" w:color="auto"/>
            </w:tcBorders>
            <w:shd w:val="clear" w:color="auto" w:fill="auto"/>
            <w:noWrap/>
            <w:vAlign w:val="center"/>
            <w:hideMark/>
          </w:tcPr>
          <w:p w14:paraId="274CFB6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4F55091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2B0F9F5" w14:textId="77777777" w:rsidTr="009A5ABE">
        <w:trPr>
          <w:trHeight w:val="24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CC8DCF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4.4</w:t>
            </w:r>
          </w:p>
        </w:tc>
        <w:tc>
          <w:tcPr>
            <w:tcW w:w="4417" w:type="dxa"/>
            <w:tcBorders>
              <w:top w:val="nil"/>
              <w:left w:val="nil"/>
              <w:bottom w:val="single" w:sz="4" w:space="0" w:color="auto"/>
              <w:right w:val="single" w:sz="4" w:space="0" w:color="auto"/>
            </w:tcBorders>
            <w:shd w:val="clear" w:color="auto" w:fill="auto"/>
            <w:vAlign w:val="center"/>
            <w:hideMark/>
          </w:tcPr>
          <w:p w14:paraId="40D137FC" w14:textId="77777777" w:rsidR="009A5ABE" w:rsidRPr="00D62471" w:rsidRDefault="009A5ABE" w:rsidP="009A5ABE">
            <w:pPr>
              <w:spacing w:after="0" w:line="240" w:lineRule="auto"/>
              <w:ind w:left="0" w:firstLine="0"/>
              <w:rPr>
                <w:b/>
                <w:bCs/>
                <w:sz w:val="18"/>
                <w:szCs w:val="18"/>
              </w:rPr>
            </w:pPr>
            <w:r w:rsidRPr="00D62471">
              <w:rPr>
                <w:rFonts w:cs="Calibri"/>
                <w:b/>
                <w:bCs/>
                <w:sz w:val="18"/>
                <w:szCs w:val="18"/>
                <w:lang w:val="en-US"/>
              </w:rPr>
              <w:t xml:space="preserve">Trash Rack Structure – </w:t>
            </w:r>
            <w:r w:rsidRPr="00D62471">
              <w:rPr>
                <w:sz w:val="18"/>
                <w:szCs w:val="18"/>
                <w:lang w:val="en-US"/>
              </w:rPr>
              <w:t xml:space="preserve">Supply, </w:t>
            </w:r>
            <w:proofErr w:type="spellStart"/>
            <w:r w:rsidRPr="00D62471">
              <w:rPr>
                <w:sz w:val="18"/>
                <w:szCs w:val="18"/>
                <w:lang w:val="en-US"/>
              </w:rPr>
              <w:t>Labour</w:t>
            </w:r>
            <w:proofErr w:type="spellEnd"/>
            <w:r w:rsidRPr="00D62471">
              <w:rPr>
                <w:sz w:val="18"/>
                <w:szCs w:val="18"/>
                <w:lang w:val="en-US"/>
              </w:rPr>
              <w:t>, materials and tools</w:t>
            </w:r>
            <w:proofErr w:type="gramStart"/>
            <w:r w:rsidRPr="00D62471">
              <w:rPr>
                <w:sz w:val="18"/>
                <w:szCs w:val="18"/>
                <w:lang w:val="en-US"/>
              </w:rPr>
              <w:t>/  equipment</w:t>
            </w:r>
            <w:proofErr w:type="gramEnd"/>
            <w:r w:rsidRPr="00D62471">
              <w:rPr>
                <w:sz w:val="18"/>
                <w:szCs w:val="18"/>
                <w:lang w:val="en-US"/>
              </w:rPr>
              <w:t xml:space="preserve">  and </w:t>
            </w:r>
            <w:r w:rsidRPr="00D62471">
              <w:rPr>
                <w:b/>
                <w:bCs/>
                <w:sz w:val="18"/>
                <w:szCs w:val="18"/>
                <w:u w:val="single"/>
                <w:lang w:val="en-US"/>
              </w:rPr>
              <w:t>construct  5 barrel trash rack structure</w:t>
            </w:r>
            <w:r w:rsidRPr="00D62471">
              <w:rPr>
                <w:sz w:val="18"/>
                <w:szCs w:val="18"/>
                <w:lang w:val="en-US"/>
              </w:rPr>
              <w:t xml:space="preserve"> with </w:t>
            </w:r>
            <w:r w:rsidRPr="00D62471">
              <w:rPr>
                <w:b/>
                <w:bCs/>
                <w:sz w:val="18"/>
                <w:szCs w:val="18"/>
                <w:u w:val="single"/>
                <w:lang w:val="en-US"/>
              </w:rPr>
              <w:t>ready mix concrete</w:t>
            </w:r>
            <w:r w:rsidRPr="00D62471">
              <w:rPr>
                <w:sz w:val="18"/>
                <w:szCs w:val="18"/>
                <w:lang w:val="en-US"/>
              </w:rPr>
              <w:t xml:space="preserve"> capacity class strength of </w:t>
            </w:r>
            <w:r w:rsidRPr="00D62471">
              <w:rPr>
                <w:b/>
                <w:bCs/>
                <w:sz w:val="18"/>
                <w:szCs w:val="18"/>
                <w:lang w:val="en-US"/>
              </w:rPr>
              <w:t>40MPa</w:t>
            </w:r>
            <w:r w:rsidRPr="00D62471">
              <w:rPr>
                <w:sz w:val="18"/>
                <w:szCs w:val="18"/>
                <w:lang w:val="en-US"/>
              </w:rPr>
              <w:t xml:space="preserve">.  Size and shape of the trash rack structure, reinforcing bars arrangements, guard rail details and all structural details are as shown in the Drawing N/D/LB 1174. </w:t>
            </w:r>
            <w:proofErr w:type="gramStart"/>
            <w:r w:rsidRPr="00D62471">
              <w:rPr>
                <w:sz w:val="18"/>
                <w:szCs w:val="18"/>
                <w:u w:val="single"/>
                <w:lang w:val="en-US"/>
              </w:rPr>
              <w:t>5 barrel</w:t>
            </w:r>
            <w:proofErr w:type="gramEnd"/>
            <w:r w:rsidRPr="00D62471">
              <w:rPr>
                <w:sz w:val="18"/>
                <w:szCs w:val="18"/>
                <w:u w:val="single"/>
                <w:lang w:val="en-US"/>
              </w:rPr>
              <w:t xml:space="preserve"> trash rack structure</w:t>
            </w:r>
            <w:r w:rsidRPr="00D62471">
              <w:rPr>
                <w:sz w:val="18"/>
                <w:szCs w:val="18"/>
                <w:lang w:val="en-US"/>
              </w:rPr>
              <w:t xml:space="preserve"> </w:t>
            </w:r>
            <w:r w:rsidRPr="00D62471">
              <w:rPr>
                <w:sz w:val="18"/>
                <w:szCs w:val="18"/>
                <w:u w:val="single"/>
                <w:lang w:val="en-US"/>
              </w:rPr>
              <w:t>shall be constructed</w:t>
            </w:r>
            <w:r w:rsidRPr="00D62471">
              <w:rPr>
                <w:sz w:val="18"/>
                <w:szCs w:val="18"/>
                <w:lang w:val="en-US"/>
              </w:rPr>
              <w:t xml:space="preserve"> including formworks/ shuttering and trowel to smooth surface fair face and as per drawing No. N/D/LB 1174 and to the satisfaction of the Engineer.  </w:t>
            </w:r>
            <w:r w:rsidRPr="00D62471">
              <w:rPr>
                <w:b/>
                <w:bCs/>
                <w:sz w:val="18"/>
                <w:szCs w:val="18"/>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5D92FE"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Item</w:t>
            </w:r>
          </w:p>
        </w:tc>
        <w:tc>
          <w:tcPr>
            <w:tcW w:w="851" w:type="dxa"/>
            <w:tcBorders>
              <w:top w:val="nil"/>
              <w:left w:val="nil"/>
              <w:bottom w:val="single" w:sz="4" w:space="0" w:color="auto"/>
              <w:right w:val="single" w:sz="4" w:space="0" w:color="auto"/>
            </w:tcBorders>
            <w:shd w:val="clear" w:color="auto" w:fill="auto"/>
            <w:noWrap/>
            <w:vAlign w:val="center"/>
            <w:hideMark/>
          </w:tcPr>
          <w:p w14:paraId="61DCE8F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72E18179"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5030FEEF"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0A326A1A" w14:textId="77777777" w:rsidTr="009A5ABE">
        <w:trPr>
          <w:trHeight w:val="7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A71EB64"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4.5</w:t>
            </w:r>
          </w:p>
        </w:tc>
        <w:tc>
          <w:tcPr>
            <w:tcW w:w="4417" w:type="dxa"/>
            <w:tcBorders>
              <w:top w:val="nil"/>
              <w:left w:val="nil"/>
              <w:bottom w:val="single" w:sz="4" w:space="0" w:color="auto"/>
              <w:right w:val="single" w:sz="4" w:space="0" w:color="auto"/>
            </w:tcBorders>
            <w:shd w:val="clear" w:color="auto" w:fill="auto"/>
            <w:vAlign w:val="center"/>
            <w:hideMark/>
          </w:tcPr>
          <w:p w14:paraId="5F604ECB"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Backfilling</w:t>
            </w:r>
            <w:r w:rsidRPr="00D62471">
              <w:rPr>
                <w:sz w:val="18"/>
                <w:szCs w:val="18"/>
                <w:lang w:val="en-US"/>
              </w:rPr>
              <w:t xml:space="preserve">- Supply, transport, place and compact approved </w:t>
            </w:r>
            <w:proofErr w:type="spellStart"/>
            <w:r w:rsidRPr="00D62471">
              <w:rPr>
                <w:sz w:val="18"/>
                <w:szCs w:val="18"/>
                <w:lang w:val="en-US"/>
              </w:rPr>
              <w:t>earthfill</w:t>
            </w:r>
            <w:proofErr w:type="spellEnd"/>
            <w:r w:rsidRPr="00D62471">
              <w:rPr>
                <w:sz w:val="18"/>
                <w:szCs w:val="18"/>
                <w:lang w:val="en-US"/>
              </w:rPr>
              <w:t>, gravel or red clay on the structure, slope, on top and around of structure.</w:t>
            </w:r>
          </w:p>
        </w:tc>
        <w:tc>
          <w:tcPr>
            <w:tcW w:w="992" w:type="dxa"/>
            <w:tcBorders>
              <w:top w:val="nil"/>
              <w:left w:val="nil"/>
              <w:bottom w:val="single" w:sz="4" w:space="0" w:color="auto"/>
              <w:right w:val="single" w:sz="4" w:space="0" w:color="auto"/>
            </w:tcBorders>
            <w:shd w:val="clear" w:color="auto" w:fill="auto"/>
            <w:noWrap/>
            <w:vAlign w:val="center"/>
            <w:hideMark/>
          </w:tcPr>
          <w:p w14:paraId="0CBBAF1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1737F98B"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25</w:t>
            </w:r>
          </w:p>
        </w:tc>
        <w:tc>
          <w:tcPr>
            <w:tcW w:w="992" w:type="dxa"/>
            <w:tcBorders>
              <w:top w:val="nil"/>
              <w:left w:val="nil"/>
              <w:bottom w:val="single" w:sz="4" w:space="0" w:color="auto"/>
              <w:right w:val="single" w:sz="4" w:space="0" w:color="auto"/>
            </w:tcBorders>
            <w:shd w:val="clear" w:color="auto" w:fill="auto"/>
            <w:noWrap/>
            <w:vAlign w:val="center"/>
            <w:hideMark/>
          </w:tcPr>
          <w:p w14:paraId="596CFF38"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4587EA4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4CBEA898" w14:textId="77777777" w:rsidTr="009A5ABE">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1D1A8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4.6</w:t>
            </w:r>
          </w:p>
        </w:tc>
        <w:tc>
          <w:tcPr>
            <w:tcW w:w="4417" w:type="dxa"/>
            <w:tcBorders>
              <w:top w:val="nil"/>
              <w:left w:val="nil"/>
              <w:bottom w:val="single" w:sz="4" w:space="0" w:color="auto"/>
              <w:right w:val="single" w:sz="4" w:space="0" w:color="auto"/>
            </w:tcBorders>
            <w:shd w:val="clear" w:color="auto" w:fill="auto"/>
            <w:vAlign w:val="center"/>
            <w:hideMark/>
          </w:tcPr>
          <w:p w14:paraId="3690420E" w14:textId="77777777" w:rsidR="009A5ABE" w:rsidRPr="00D62471" w:rsidRDefault="009A5ABE" w:rsidP="009A5ABE">
            <w:pPr>
              <w:spacing w:after="0" w:line="240" w:lineRule="auto"/>
              <w:ind w:left="0" w:firstLine="0"/>
              <w:rPr>
                <w:sz w:val="18"/>
                <w:szCs w:val="18"/>
                <w:u w:val="single"/>
              </w:rPr>
            </w:pPr>
            <w:r w:rsidRPr="00D62471">
              <w:rPr>
                <w:rFonts w:cs="Calibri"/>
                <w:sz w:val="18"/>
                <w:szCs w:val="18"/>
                <w:u w:val="single"/>
                <w:lang w:val="en-US"/>
              </w:rPr>
              <w:t>Stone Pitching</w:t>
            </w:r>
            <w:r w:rsidRPr="00D62471">
              <w:rPr>
                <w:sz w:val="18"/>
                <w:szCs w:val="18"/>
                <w:lang w:val="en-US"/>
              </w:rPr>
              <w:t xml:space="preserve">- Supply, </w:t>
            </w:r>
            <w:proofErr w:type="gramStart"/>
            <w:r w:rsidRPr="00D62471">
              <w:rPr>
                <w:sz w:val="18"/>
                <w:szCs w:val="18"/>
                <w:lang w:val="en-US"/>
              </w:rPr>
              <w:t>transport</w:t>
            </w:r>
            <w:proofErr w:type="gramEnd"/>
            <w:r w:rsidRPr="00D62471">
              <w:rPr>
                <w:sz w:val="18"/>
                <w:szCs w:val="18"/>
                <w:lang w:val="en-US"/>
              </w:rPr>
              <w:t xml:space="preserve"> and place of 300 – 350mm dia. size stone pitching, </w:t>
            </w:r>
            <w:r w:rsidRPr="00D62471">
              <w:rPr>
                <w:sz w:val="18"/>
                <w:szCs w:val="18"/>
                <w:u w:val="single"/>
                <w:lang w:val="en-US"/>
              </w:rPr>
              <w:t xml:space="preserve">350mm thick </w:t>
            </w:r>
            <w:r w:rsidRPr="00D62471">
              <w:rPr>
                <w:sz w:val="18"/>
                <w:szCs w:val="18"/>
                <w:lang w:val="en-US"/>
              </w:rPr>
              <w:t>with 1:3 (cement sand mixture) mortar at side slopes of inlet of structure as shown in the design drawings to the satisfaction of the Engineer.</w:t>
            </w:r>
          </w:p>
        </w:tc>
        <w:tc>
          <w:tcPr>
            <w:tcW w:w="992" w:type="dxa"/>
            <w:tcBorders>
              <w:top w:val="nil"/>
              <w:left w:val="nil"/>
              <w:bottom w:val="single" w:sz="4" w:space="0" w:color="auto"/>
              <w:right w:val="single" w:sz="4" w:space="0" w:color="auto"/>
            </w:tcBorders>
            <w:shd w:val="clear" w:color="auto" w:fill="auto"/>
            <w:noWrap/>
            <w:vAlign w:val="center"/>
            <w:hideMark/>
          </w:tcPr>
          <w:p w14:paraId="5742DAB7"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3ACD913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7</w:t>
            </w:r>
          </w:p>
        </w:tc>
        <w:tc>
          <w:tcPr>
            <w:tcW w:w="992" w:type="dxa"/>
            <w:tcBorders>
              <w:top w:val="nil"/>
              <w:left w:val="nil"/>
              <w:bottom w:val="single" w:sz="4" w:space="0" w:color="auto"/>
              <w:right w:val="single" w:sz="4" w:space="0" w:color="auto"/>
            </w:tcBorders>
            <w:shd w:val="clear" w:color="auto" w:fill="auto"/>
            <w:noWrap/>
            <w:vAlign w:val="center"/>
            <w:hideMark/>
          </w:tcPr>
          <w:p w14:paraId="7B48088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157BE2F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3476956F" w14:textId="77777777" w:rsidTr="009A5ABE">
        <w:trPr>
          <w:trHeight w:val="12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956B60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4.7</w:t>
            </w:r>
          </w:p>
        </w:tc>
        <w:tc>
          <w:tcPr>
            <w:tcW w:w="4417" w:type="dxa"/>
            <w:tcBorders>
              <w:top w:val="nil"/>
              <w:left w:val="nil"/>
              <w:bottom w:val="single" w:sz="4" w:space="0" w:color="auto"/>
              <w:right w:val="single" w:sz="4" w:space="0" w:color="auto"/>
            </w:tcBorders>
            <w:shd w:val="clear" w:color="auto" w:fill="auto"/>
            <w:vAlign w:val="center"/>
            <w:hideMark/>
          </w:tcPr>
          <w:p w14:paraId="1E91BFC0" w14:textId="18981E96"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Concreting - Supply, </w:t>
            </w:r>
            <w:proofErr w:type="gramStart"/>
            <w:r w:rsidRPr="00D62471">
              <w:rPr>
                <w:rFonts w:cs="Calibri"/>
                <w:sz w:val="18"/>
                <w:szCs w:val="18"/>
                <w:lang w:val="en-US"/>
              </w:rPr>
              <w:t>transport</w:t>
            </w:r>
            <w:proofErr w:type="gramEnd"/>
            <w:r w:rsidRPr="00D62471">
              <w:rPr>
                <w:rFonts w:cs="Calibri"/>
                <w:sz w:val="18"/>
                <w:szCs w:val="18"/>
                <w:lang w:val="en-US"/>
              </w:rPr>
              <w:t xml:space="preserve"> and place </w:t>
            </w:r>
            <w:r w:rsidRPr="00D62471">
              <w:rPr>
                <w:b/>
                <w:bCs/>
                <w:sz w:val="18"/>
                <w:szCs w:val="18"/>
                <w:u w:val="single"/>
                <w:lang w:val="en-US"/>
              </w:rPr>
              <w:t>ready mix concrete</w:t>
            </w:r>
            <w:r w:rsidRPr="00D62471">
              <w:rPr>
                <w:b/>
                <w:bCs/>
                <w:sz w:val="18"/>
                <w:szCs w:val="18"/>
                <w:lang w:val="en-US"/>
              </w:rPr>
              <w:t xml:space="preserve"> </w:t>
            </w:r>
            <w:r w:rsidRPr="00D62471">
              <w:rPr>
                <w:sz w:val="18"/>
                <w:szCs w:val="18"/>
                <w:lang w:val="en-US"/>
              </w:rPr>
              <w:t xml:space="preserve">to form 350mm thick base capacity class strength of </w:t>
            </w:r>
            <w:r w:rsidRPr="00D62471">
              <w:rPr>
                <w:b/>
                <w:bCs/>
                <w:sz w:val="18"/>
                <w:szCs w:val="18"/>
                <w:lang w:val="en-US"/>
              </w:rPr>
              <w:t>25MPa</w:t>
            </w:r>
            <w:r w:rsidRPr="00D62471">
              <w:rPr>
                <w:sz w:val="18"/>
                <w:szCs w:val="18"/>
                <w:lang w:val="en-US"/>
              </w:rPr>
              <w:t xml:space="preserve"> with necessary formworks/shuttering including reinforcement at inlet of structure as shown in the design drawings to the satisfaction of the Engineer.</w:t>
            </w:r>
          </w:p>
        </w:tc>
        <w:tc>
          <w:tcPr>
            <w:tcW w:w="992" w:type="dxa"/>
            <w:tcBorders>
              <w:top w:val="nil"/>
              <w:left w:val="nil"/>
              <w:bottom w:val="single" w:sz="4" w:space="0" w:color="auto"/>
              <w:right w:val="single" w:sz="4" w:space="0" w:color="auto"/>
            </w:tcBorders>
            <w:shd w:val="clear" w:color="auto" w:fill="auto"/>
            <w:noWrap/>
            <w:vAlign w:val="center"/>
            <w:hideMark/>
          </w:tcPr>
          <w:p w14:paraId="5875EBBC"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851" w:type="dxa"/>
            <w:tcBorders>
              <w:top w:val="nil"/>
              <w:left w:val="nil"/>
              <w:bottom w:val="single" w:sz="4" w:space="0" w:color="auto"/>
              <w:right w:val="single" w:sz="4" w:space="0" w:color="auto"/>
            </w:tcBorders>
            <w:shd w:val="clear" w:color="auto" w:fill="auto"/>
            <w:noWrap/>
            <w:vAlign w:val="center"/>
            <w:hideMark/>
          </w:tcPr>
          <w:p w14:paraId="3EE173F9"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12</w:t>
            </w:r>
          </w:p>
        </w:tc>
        <w:tc>
          <w:tcPr>
            <w:tcW w:w="992" w:type="dxa"/>
            <w:tcBorders>
              <w:top w:val="nil"/>
              <w:left w:val="nil"/>
              <w:bottom w:val="single" w:sz="4" w:space="0" w:color="auto"/>
              <w:right w:val="single" w:sz="4" w:space="0" w:color="auto"/>
            </w:tcBorders>
            <w:shd w:val="clear" w:color="auto" w:fill="auto"/>
            <w:noWrap/>
            <w:vAlign w:val="center"/>
            <w:hideMark/>
          </w:tcPr>
          <w:p w14:paraId="6A2AE7C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0B0AB2B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7D94D668" w14:textId="77777777" w:rsidTr="009A5ABE">
        <w:trPr>
          <w:trHeight w:val="30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44F885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4.8</w:t>
            </w:r>
          </w:p>
        </w:tc>
        <w:tc>
          <w:tcPr>
            <w:tcW w:w="4417" w:type="dxa"/>
            <w:tcBorders>
              <w:top w:val="nil"/>
              <w:left w:val="nil"/>
              <w:bottom w:val="single" w:sz="4" w:space="0" w:color="auto"/>
              <w:right w:val="single" w:sz="4" w:space="0" w:color="auto"/>
            </w:tcBorders>
            <w:shd w:val="clear" w:color="auto" w:fill="auto"/>
            <w:vAlign w:val="center"/>
            <w:hideMark/>
          </w:tcPr>
          <w:p w14:paraId="3A2E09E2"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Fabrication of New Trash Rack (2.63m wide x 2.7m height)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DF740"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No.</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3050D"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5A36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FFAA4E5"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18AD1423" w14:textId="77777777" w:rsidTr="009A5ABE">
        <w:trPr>
          <w:trHeight w:val="1440"/>
        </w:trPr>
        <w:tc>
          <w:tcPr>
            <w:tcW w:w="960" w:type="dxa"/>
            <w:vMerge/>
            <w:tcBorders>
              <w:top w:val="nil"/>
              <w:left w:val="single" w:sz="8" w:space="0" w:color="auto"/>
              <w:bottom w:val="single" w:sz="4" w:space="0" w:color="auto"/>
              <w:right w:val="single" w:sz="4" w:space="0" w:color="auto"/>
            </w:tcBorders>
            <w:vAlign w:val="center"/>
            <w:hideMark/>
          </w:tcPr>
          <w:p w14:paraId="51F23F4D" w14:textId="77777777" w:rsidR="009A5ABE" w:rsidRPr="00D62471" w:rsidRDefault="009A5ABE" w:rsidP="009A5ABE">
            <w:pPr>
              <w:spacing w:after="0" w:line="240" w:lineRule="auto"/>
              <w:ind w:left="0" w:firstLine="0"/>
              <w:jc w:val="left"/>
              <w:rPr>
                <w:sz w:val="18"/>
                <w:szCs w:val="18"/>
              </w:rPr>
            </w:pPr>
          </w:p>
        </w:tc>
        <w:tc>
          <w:tcPr>
            <w:tcW w:w="4417" w:type="dxa"/>
            <w:tcBorders>
              <w:top w:val="nil"/>
              <w:left w:val="nil"/>
              <w:bottom w:val="single" w:sz="4" w:space="0" w:color="auto"/>
              <w:right w:val="single" w:sz="4" w:space="0" w:color="auto"/>
            </w:tcBorders>
            <w:shd w:val="clear" w:color="auto" w:fill="auto"/>
            <w:vAlign w:val="center"/>
            <w:hideMark/>
          </w:tcPr>
          <w:p w14:paraId="55735FFD" w14:textId="77777777" w:rsidR="009A5ABE" w:rsidRPr="00D62471" w:rsidRDefault="009A5ABE" w:rsidP="009A5ABE">
            <w:pPr>
              <w:spacing w:after="0" w:line="240" w:lineRule="auto"/>
              <w:ind w:left="0" w:firstLine="0"/>
              <w:rPr>
                <w:sz w:val="18"/>
                <w:szCs w:val="18"/>
              </w:rPr>
            </w:pPr>
            <w:r w:rsidRPr="00D62471">
              <w:rPr>
                <w:sz w:val="18"/>
                <w:szCs w:val="18"/>
              </w:rPr>
              <w:t xml:space="preserve">Supply Labour, materials, tools and fabricate new Mild Steel trash rack (note: dimension of new trash racks are to be taken to match with the concrete trash rack structure) including painting as per specification Clauses 12.4.1.4(iii-iv), delivering and installation on site to the satisfaction of the Engineer.  Refer to Drawing No. N/D/LB 1175.  </w:t>
            </w:r>
          </w:p>
        </w:tc>
        <w:tc>
          <w:tcPr>
            <w:tcW w:w="992" w:type="dxa"/>
            <w:vMerge/>
            <w:tcBorders>
              <w:top w:val="nil"/>
              <w:left w:val="single" w:sz="4" w:space="0" w:color="auto"/>
              <w:bottom w:val="single" w:sz="4" w:space="0" w:color="auto"/>
              <w:right w:val="single" w:sz="4" w:space="0" w:color="auto"/>
            </w:tcBorders>
            <w:vAlign w:val="center"/>
            <w:hideMark/>
          </w:tcPr>
          <w:p w14:paraId="46363FC8" w14:textId="77777777" w:rsidR="009A5ABE" w:rsidRPr="00D62471" w:rsidRDefault="009A5ABE" w:rsidP="009A5ABE">
            <w:pPr>
              <w:spacing w:after="0" w:line="240" w:lineRule="auto"/>
              <w:ind w:left="0" w:firstLine="0"/>
              <w:jc w:val="left"/>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A39B173" w14:textId="77777777" w:rsidR="009A5ABE" w:rsidRPr="00D62471" w:rsidRDefault="009A5ABE" w:rsidP="009A5ABE">
            <w:pPr>
              <w:spacing w:after="0" w:line="240" w:lineRule="auto"/>
              <w:ind w:left="0" w:firstLine="0"/>
              <w:jc w:val="left"/>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25961CC" w14:textId="77777777" w:rsidR="009A5ABE" w:rsidRPr="00D62471" w:rsidRDefault="009A5ABE" w:rsidP="009A5ABE">
            <w:pPr>
              <w:spacing w:after="0" w:line="240" w:lineRule="auto"/>
              <w:ind w:left="0" w:firstLine="0"/>
              <w:jc w:val="left"/>
              <w:rPr>
                <w:sz w:val="18"/>
                <w:szCs w:val="18"/>
              </w:rPr>
            </w:pPr>
          </w:p>
        </w:tc>
        <w:tc>
          <w:tcPr>
            <w:tcW w:w="1701" w:type="dxa"/>
            <w:vMerge/>
            <w:tcBorders>
              <w:top w:val="nil"/>
              <w:left w:val="single" w:sz="4" w:space="0" w:color="auto"/>
              <w:bottom w:val="single" w:sz="4" w:space="0" w:color="auto"/>
              <w:right w:val="single" w:sz="8" w:space="0" w:color="auto"/>
            </w:tcBorders>
            <w:vAlign w:val="center"/>
            <w:hideMark/>
          </w:tcPr>
          <w:p w14:paraId="3A097A7E" w14:textId="77777777" w:rsidR="009A5ABE" w:rsidRPr="00D62471" w:rsidRDefault="009A5ABE" w:rsidP="009A5ABE">
            <w:pPr>
              <w:spacing w:after="0" w:line="240" w:lineRule="auto"/>
              <w:ind w:left="0" w:firstLine="0"/>
              <w:jc w:val="left"/>
              <w:rPr>
                <w:sz w:val="18"/>
                <w:szCs w:val="18"/>
              </w:rPr>
            </w:pPr>
          </w:p>
        </w:tc>
      </w:tr>
      <w:tr w:rsidR="009A5ABE" w:rsidRPr="00D62471" w14:paraId="45525BE7" w14:textId="77777777" w:rsidTr="009A5ABE">
        <w:trPr>
          <w:trHeight w:val="9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2EA3D7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4.9</w:t>
            </w:r>
          </w:p>
        </w:tc>
        <w:tc>
          <w:tcPr>
            <w:tcW w:w="4417" w:type="dxa"/>
            <w:tcBorders>
              <w:top w:val="nil"/>
              <w:left w:val="nil"/>
              <w:bottom w:val="single" w:sz="4" w:space="0" w:color="auto"/>
              <w:right w:val="single" w:sz="4" w:space="0" w:color="auto"/>
            </w:tcBorders>
            <w:shd w:val="clear" w:color="auto" w:fill="auto"/>
            <w:vAlign w:val="center"/>
            <w:hideMark/>
          </w:tcPr>
          <w:p w14:paraId="2F449AEE"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Desilting of outlet waterways on both sides up to design depth and dispose </w:t>
            </w:r>
            <w:proofErr w:type="spellStart"/>
            <w:r w:rsidRPr="00D62471">
              <w:rPr>
                <w:rFonts w:cs="Calibri"/>
                <w:sz w:val="18"/>
                <w:szCs w:val="18"/>
                <w:lang w:val="en-US"/>
              </w:rPr>
              <w:t>off</w:t>
            </w:r>
            <w:proofErr w:type="spellEnd"/>
            <w:r w:rsidRPr="00D62471">
              <w:rPr>
                <w:rFonts w:cs="Calibri"/>
                <w:sz w:val="18"/>
                <w:szCs w:val="18"/>
                <w:lang w:val="en-US"/>
              </w:rPr>
              <w:t xml:space="preserve"> outside areas, including cutting of vegetation and trees along the line of waterways as directed and to the satisfaction of the Engineer.</w:t>
            </w:r>
          </w:p>
        </w:tc>
        <w:tc>
          <w:tcPr>
            <w:tcW w:w="992" w:type="dxa"/>
            <w:tcBorders>
              <w:top w:val="nil"/>
              <w:left w:val="nil"/>
              <w:bottom w:val="single" w:sz="4" w:space="0" w:color="auto"/>
              <w:right w:val="single" w:sz="4" w:space="0" w:color="auto"/>
            </w:tcBorders>
            <w:shd w:val="clear" w:color="auto" w:fill="auto"/>
            <w:noWrap/>
            <w:vAlign w:val="center"/>
            <w:hideMark/>
          </w:tcPr>
          <w:p w14:paraId="75F865BD" w14:textId="77777777" w:rsidR="009A5ABE" w:rsidRPr="00D62471" w:rsidRDefault="009A5ABE" w:rsidP="009A5ABE">
            <w:pPr>
              <w:spacing w:after="0" w:line="240" w:lineRule="auto"/>
              <w:ind w:left="0" w:firstLine="0"/>
              <w:jc w:val="center"/>
              <w:rPr>
                <w:sz w:val="18"/>
                <w:szCs w:val="18"/>
              </w:rPr>
            </w:pPr>
            <w:proofErr w:type="spellStart"/>
            <w:r w:rsidRPr="00D62471">
              <w:rPr>
                <w:rFonts w:cs="Calibri"/>
                <w:sz w:val="18"/>
                <w:szCs w:val="18"/>
                <w:lang w:val="en-US"/>
              </w:rPr>
              <w:t>Lm</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563F639"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6E9DE91"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701" w:type="dxa"/>
            <w:tcBorders>
              <w:top w:val="nil"/>
              <w:left w:val="nil"/>
              <w:bottom w:val="single" w:sz="4" w:space="0" w:color="auto"/>
              <w:right w:val="single" w:sz="8" w:space="0" w:color="auto"/>
            </w:tcBorders>
            <w:shd w:val="clear" w:color="auto" w:fill="auto"/>
            <w:noWrap/>
            <w:vAlign w:val="center"/>
            <w:hideMark/>
          </w:tcPr>
          <w:p w14:paraId="050C562B"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r>
      <w:tr w:rsidR="009A5ABE" w:rsidRPr="00D62471" w14:paraId="5DE62CD6" w14:textId="77777777" w:rsidTr="009A5ABE">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039C942C"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4417" w:type="dxa"/>
            <w:tcBorders>
              <w:top w:val="nil"/>
              <w:left w:val="nil"/>
              <w:bottom w:val="single" w:sz="8" w:space="0" w:color="auto"/>
              <w:right w:val="single" w:sz="4" w:space="0" w:color="auto"/>
            </w:tcBorders>
            <w:shd w:val="clear" w:color="auto" w:fill="auto"/>
            <w:vAlign w:val="center"/>
            <w:hideMark/>
          </w:tcPr>
          <w:p w14:paraId="28ED1B00"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Total of Bill 4 carried over to Main Summary </w:t>
            </w:r>
          </w:p>
        </w:tc>
        <w:tc>
          <w:tcPr>
            <w:tcW w:w="992" w:type="dxa"/>
            <w:tcBorders>
              <w:top w:val="nil"/>
              <w:left w:val="nil"/>
              <w:bottom w:val="single" w:sz="8" w:space="0" w:color="auto"/>
              <w:right w:val="single" w:sz="4" w:space="0" w:color="auto"/>
            </w:tcBorders>
            <w:shd w:val="clear" w:color="auto" w:fill="auto"/>
            <w:noWrap/>
            <w:vAlign w:val="center"/>
            <w:hideMark/>
          </w:tcPr>
          <w:p w14:paraId="2B319FA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851" w:type="dxa"/>
            <w:tcBorders>
              <w:top w:val="nil"/>
              <w:left w:val="nil"/>
              <w:bottom w:val="single" w:sz="8" w:space="0" w:color="auto"/>
              <w:right w:val="single" w:sz="4" w:space="0" w:color="auto"/>
            </w:tcBorders>
            <w:shd w:val="clear" w:color="auto" w:fill="auto"/>
            <w:noWrap/>
            <w:vAlign w:val="center"/>
            <w:hideMark/>
          </w:tcPr>
          <w:p w14:paraId="29C581B0"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992" w:type="dxa"/>
            <w:tcBorders>
              <w:top w:val="nil"/>
              <w:left w:val="nil"/>
              <w:bottom w:val="single" w:sz="8" w:space="0" w:color="auto"/>
              <w:right w:val="single" w:sz="4" w:space="0" w:color="auto"/>
            </w:tcBorders>
            <w:shd w:val="clear" w:color="auto" w:fill="auto"/>
            <w:noWrap/>
            <w:vAlign w:val="center"/>
            <w:hideMark/>
          </w:tcPr>
          <w:p w14:paraId="190CF822"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w:t>
            </w:r>
          </w:p>
        </w:tc>
        <w:tc>
          <w:tcPr>
            <w:tcW w:w="1701" w:type="dxa"/>
            <w:tcBorders>
              <w:top w:val="nil"/>
              <w:left w:val="nil"/>
              <w:bottom w:val="single" w:sz="8" w:space="0" w:color="auto"/>
              <w:right w:val="single" w:sz="8" w:space="0" w:color="auto"/>
            </w:tcBorders>
            <w:shd w:val="clear" w:color="auto" w:fill="auto"/>
            <w:noWrap/>
            <w:vAlign w:val="center"/>
            <w:hideMark/>
          </w:tcPr>
          <w:p w14:paraId="2197F6DC"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 $                      </w:t>
            </w:r>
          </w:p>
        </w:tc>
      </w:tr>
    </w:tbl>
    <w:p w14:paraId="5D3B2A0C" w14:textId="66E275E5" w:rsidR="009A5ABE" w:rsidRPr="00D62471" w:rsidRDefault="009A5ABE" w:rsidP="009A5ABE">
      <w:pPr>
        <w:spacing w:after="160" w:line="259" w:lineRule="auto"/>
        <w:ind w:left="0" w:firstLine="0"/>
        <w:rPr>
          <w:b/>
          <w:sz w:val="22"/>
          <w:u w:val="single"/>
        </w:rPr>
      </w:pPr>
    </w:p>
    <w:p w14:paraId="18D1BFBD" w14:textId="77777777" w:rsidR="00153D4F" w:rsidRPr="00D62471" w:rsidRDefault="00153D4F" w:rsidP="009A5ABE">
      <w:pPr>
        <w:spacing w:after="160" w:line="259" w:lineRule="auto"/>
        <w:ind w:left="0" w:firstLine="0"/>
        <w:rPr>
          <w:b/>
          <w:sz w:val="22"/>
          <w:u w:val="single"/>
        </w:rPr>
      </w:pPr>
    </w:p>
    <w:p w14:paraId="783D59AF" w14:textId="77777777" w:rsidR="002514F4" w:rsidRPr="00D62471" w:rsidRDefault="002514F4" w:rsidP="00C83FE6">
      <w:pPr>
        <w:spacing w:after="160" w:line="259" w:lineRule="auto"/>
        <w:rPr>
          <w:b/>
          <w:sz w:val="22"/>
          <w:u w:val="single"/>
        </w:rPr>
      </w:pPr>
    </w:p>
    <w:tbl>
      <w:tblPr>
        <w:tblW w:w="10055" w:type="dxa"/>
        <w:tblLook w:val="04A0" w:firstRow="1" w:lastRow="0" w:firstColumn="1" w:lastColumn="0" w:noHBand="0" w:noVBand="1"/>
      </w:tblPr>
      <w:tblGrid>
        <w:gridCol w:w="960"/>
        <w:gridCol w:w="4700"/>
        <w:gridCol w:w="851"/>
        <w:gridCol w:w="1134"/>
        <w:gridCol w:w="992"/>
        <w:gridCol w:w="1418"/>
      </w:tblGrid>
      <w:tr w:rsidR="009A5ABE" w:rsidRPr="00D62471" w14:paraId="3934E8F1" w14:textId="77777777" w:rsidTr="009A5ABE">
        <w:trPr>
          <w:trHeight w:val="315"/>
        </w:trPr>
        <w:tc>
          <w:tcPr>
            <w:tcW w:w="10055" w:type="dxa"/>
            <w:gridSpan w:val="6"/>
            <w:tcBorders>
              <w:top w:val="single" w:sz="8" w:space="0" w:color="auto"/>
              <w:left w:val="single" w:sz="8" w:space="0" w:color="auto"/>
              <w:bottom w:val="nil"/>
              <w:right w:val="single" w:sz="8" w:space="0" w:color="000000"/>
            </w:tcBorders>
            <w:shd w:val="clear" w:color="000000" w:fill="FFC000"/>
            <w:noWrap/>
            <w:vAlign w:val="bottom"/>
            <w:hideMark/>
          </w:tcPr>
          <w:p w14:paraId="7F2B3FA0" w14:textId="2662CBED" w:rsidR="009A5ABE" w:rsidRPr="00D62471" w:rsidRDefault="009A5ABE" w:rsidP="009A5ABE">
            <w:pPr>
              <w:spacing w:after="0" w:line="240" w:lineRule="auto"/>
              <w:ind w:left="0" w:firstLine="0"/>
              <w:jc w:val="center"/>
              <w:rPr>
                <w:b/>
                <w:bCs/>
                <w:sz w:val="20"/>
                <w:szCs w:val="20"/>
              </w:rPr>
            </w:pPr>
            <w:r w:rsidRPr="00D62471">
              <w:rPr>
                <w:b/>
                <w:bCs/>
                <w:sz w:val="20"/>
                <w:szCs w:val="20"/>
              </w:rPr>
              <w:lastRenderedPageBreak/>
              <w:t xml:space="preserve">Bill No. 5: </w:t>
            </w:r>
            <w:r w:rsidR="00C004E7" w:rsidRPr="00D62471">
              <w:rPr>
                <w:b/>
                <w:bCs/>
                <w:sz w:val="20"/>
                <w:szCs w:val="20"/>
              </w:rPr>
              <w:t xml:space="preserve">Supply of </w:t>
            </w:r>
            <w:r w:rsidR="005518FE" w:rsidRPr="00D62471">
              <w:rPr>
                <w:b/>
                <w:bCs/>
                <w:sz w:val="20"/>
                <w:szCs w:val="20"/>
              </w:rPr>
              <w:t>M</w:t>
            </w:r>
            <w:r w:rsidR="00C004E7" w:rsidRPr="00D62471">
              <w:rPr>
                <w:b/>
                <w:bCs/>
                <w:sz w:val="20"/>
                <w:szCs w:val="20"/>
              </w:rPr>
              <w:t xml:space="preserve">aterials and </w:t>
            </w:r>
            <w:r w:rsidR="00A87706" w:rsidRPr="00D62471">
              <w:rPr>
                <w:b/>
                <w:bCs/>
                <w:sz w:val="20"/>
                <w:szCs w:val="20"/>
              </w:rPr>
              <w:t>Raising</w:t>
            </w:r>
            <w:r w:rsidRPr="00D62471">
              <w:rPr>
                <w:b/>
                <w:bCs/>
                <w:sz w:val="20"/>
                <w:szCs w:val="20"/>
              </w:rPr>
              <w:t xml:space="preserve"> of </w:t>
            </w:r>
            <w:r w:rsidR="00A87706" w:rsidRPr="00D62471">
              <w:rPr>
                <w:b/>
                <w:bCs/>
                <w:sz w:val="20"/>
                <w:szCs w:val="20"/>
              </w:rPr>
              <w:t>Levee</w:t>
            </w:r>
            <w:r w:rsidRPr="00D62471">
              <w:rPr>
                <w:b/>
                <w:bCs/>
                <w:sz w:val="20"/>
                <w:szCs w:val="20"/>
              </w:rPr>
              <w:t xml:space="preserve"> (3300m Total Length)</w:t>
            </w:r>
          </w:p>
        </w:tc>
      </w:tr>
      <w:tr w:rsidR="009A5ABE" w:rsidRPr="00D62471" w14:paraId="623A74AF" w14:textId="77777777" w:rsidTr="009A5ABE">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3DD93D4B"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Item No.</w:t>
            </w:r>
          </w:p>
        </w:tc>
        <w:tc>
          <w:tcPr>
            <w:tcW w:w="4700" w:type="dxa"/>
            <w:tcBorders>
              <w:top w:val="single" w:sz="8" w:space="0" w:color="auto"/>
              <w:left w:val="nil"/>
              <w:bottom w:val="single" w:sz="8" w:space="0" w:color="auto"/>
              <w:right w:val="single" w:sz="8" w:space="0" w:color="auto"/>
            </w:tcBorders>
            <w:shd w:val="clear" w:color="000000" w:fill="FFFF00"/>
            <w:vAlign w:val="center"/>
            <w:hideMark/>
          </w:tcPr>
          <w:p w14:paraId="5211349F"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Description</w:t>
            </w:r>
          </w:p>
        </w:tc>
        <w:tc>
          <w:tcPr>
            <w:tcW w:w="851" w:type="dxa"/>
            <w:tcBorders>
              <w:top w:val="single" w:sz="8" w:space="0" w:color="auto"/>
              <w:left w:val="nil"/>
              <w:bottom w:val="single" w:sz="8" w:space="0" w:color="auto"/>
              <w:right w:val="single" w:sz="8" w:space="0" w:color="auto"/>
            </w:tcBorders>
            <w:shd w:val="clear" w:color="000000" w:fill="FFFF00"/>
            <w:vAlign w:val="center"/>
            <w:hideMark/>
          </w:tcPr>
          <w:p w14:paraId="791C9173"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Unit</w:t>
            </w:r>
          </w:p>
        </w:tc>
        <w:tc>
          <w:tcPr>
            <w:tcW w:w="1134" w:type="dxa"/>
            <w:tcBorders>
              <w:top w:val="single" w:sz="8" w:space="0" w:color="auto"/>
              <w:left w:val="nil"/>
              <w:bottom w:val="single" w:sz="8" w:space="0" w:color="auto"/>
              <w:right w:val="single" w:sz="8" w:space="0" w:color="auto"/>
            </w:tcBorders>
            <w:shd w:val="clear" w:color="000000" w:fill="FFFF00"/>
            <w:vAlign w:val="center"/>
            <w:hideMark/>
          </w:tcPr>
          <w:p w14:paraId="5804D2E0" w14:textId="77777777"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Qty</w:t>
            </w:r>
          </w:p>
        </w:tc>
        <w:tc>
          <w:tcPr>
            <w:tcW w:w="992" w:type="dxa"/>
            <w:tcBorders>
              <w:top w:val="single" w:sz="8" w:space="0" w:color="auto"/>
              <w:left w:val="nil"/>
              <w:bottom w:val="single" w:sz="8" w:space="0" w:color="auto"/>
              <w:right w:val="single" w:sz="8" w:space="0" w:color="auto"/>
            </w:tcBorders>
            <w:shd w:val="clear" w:color="000000" w:fill="FFFF00"/>
            <w:vAlign w:val="center"/>
            <w:hideMark/>
          </w:tcPr>
          <w:p w14:paraId="4C1ABD02" w14:textId="0FE25A90"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Rate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14:paraId="38D1C334" w14:textId="14EAF04A" w:rsidR="009A5ABE" w:rsidRPr="00D62471" w:rsidRDefault="009A5ABE" w:rsidP="009A5ABE">
            <w:pPr>
              <w:spacing w:after="0" w:line="240" w:lineRule="auto"/>
              <w:ind w:left="0" w:firstLine="0"/>
              <w:jc w:val="center"/>
              <w:rPr>
                <w:b/>
                <w:bCs/>
                <w:sz w:val="18"/>
                <w:szCs w:val="18"/>
              </w:rPr>
            </w:pPr>
            <w:r w:rsidRPr="00D62471">
              <w:rPr>
                <w:rFonts w:cs="Calibri"/>
                <w:b/>
                <w:bCs/>
                <w:sz w:val="18"/>
                <w:szCs w:val="18"/>
                <w:lang w:val="en-US"/>
              </w:rPr>
              <w:t xml:space="preserve">Amount </w:t>
            </w:r>
            <w:r w:rsidR="00487471" w:rsidRPr="00D62471">
              <w:rPr>
                <w:rFonts w:cs="Calibri"/>
                <w:b/>
                <w:bCs/>
                <w:sz w:val="20"/>
                <w:szCs w:val="20"/>
                <w:lang w:val="en-US"/>
              </w:rPr>
              <w:t>FJD</w:t>
            </w:r>
            <w:r w:rsidR="00487471" w:rsidRPr="00D62471">
              <w:rPr>
                <w:rFonts w:cs="Calibri"/>
                <w:b/>
                <w:bCs/>
                <w:sz w:val="18"/>
                <w:szCs w:val="18"/>
                <w:lang w:val="en-US"/>
              </w:rPr>
              <w:t xml:space="preserve"> </w:t>
            </w:r>
            <w:r w:rsidRPr="00D62471">
              <w:rPr>
                <w:rFonts w:cs="Calibri"/>
                <w:b/>
                <w:bCs/>
                <w:sz w:val="18"/>
                <w:szCs w:val="18"/>
                <w:lang w:val="en-US"/>
              </w:rPr>
              <w:t>(VIP)</w:t>
            </w:r>
          </w:p>
        </w:tc>
      </w:tr>
      <w:tr w:rsidR="009A5ABE" w:rsidRPr="00D62471" w14:paraId="18D73521" w14:textId="77777777" w:rsidTr="009A5ABE">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9B52C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5.1</w:t>
            </w:r>
          </w:p>
        </w:tc>
        <w:tc>
          <w:tcPr>
            <w:tcW w:w="4700" w:type="dxa"/>
            <w:tcBorders>
              <w:top w:val="nil"/>
              <w:left w:val="nil"/>
              <w:bottom w:val="nil"/>
              <w:right w:val="single" w:sz="8" w:space="0" w:color="auto"/>
            </w:tcBorders>
            <w:shd w:val="clear" w:color="auto" w:fill="auto"/>
            <w:vAlign w:val="center"/>
            <w:hideMark/>
          </w:tcPr>
          <w:p w14:paraId="1CC2DFFA" w14:textId="77777777" w:rsidR="009A5ABE" w:rsidRPr="00D62471" w:rsidRDefault="009A5ABE" w:rsidP="009A5ABE">
            <w:pPr>
              <w:spacing w:after="0" w:line="240" w:lineRule="auto"/>
              <w:ind w:left="0" w:firstLine="0"/>
              <w:jc w:val="left"/>
              <w:rPr>
                <w:sz w:val="18"/>
                <w:szCs w:val="18"/>
              </w:rPr>
            </w:pPr>
            <w:r w:rsidRPr="00D62471">
              <w:rPr>
                <w:sz w:val="18"/>
                <w:szCs w:val="18"/>
              </w:rPr>
              <w:t>Grading</w:t>
            </w:r>
          </w:p>
        </w:tc>
        <w:tc>
          <w:tcPr>
            <w:tcW w:w="851" w:type="dxa"/>
            <w:tcBorders>
              <w:top w:val="nil"/>
              <w:left w:val="nil"/>
              <w:bottom w:val="nil"/>
              <w:right w:val="single" w:sz="8" w:space="0" w:color="auto"/>
            </w:tcBorders>
            <w:shd w:val="clear" w:color="auto" w:fill="auto"/>
            <w:vAlign w:val="center"/>
            <w:hideMark/>
          </w:tcPr>
          <w:p w14:paraId="7B174B44"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1134" w:type="dxa"/>
            <w:tcBorders>
              <w:top w:val="nil"/>
              <w:left w:val="nil"/>
              <w:bottom w:val="nil"/>
              <w:right w:val="single" w:sz="8" w:space="0" w:color="auto"/>
            </w:tcBorders>
            <w:shd w:val="clear" w:color="auto" w:fill="auto"/>
            <w:vAlign w:val="center"/>
            <w:hideMark/>
          </w:tcPr>
          <w:p w14:paraId="47AF5A8D"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992" w:type="dxa"/>
            <w:tcBorders>
              <w:top w:val="nil"/>
              <w:left w:val="nil"/>
              <w:bottom w:val="nil"/>
              <w:right w:val="single" w:sz="8" w:space="0" w:color="auto"/>
            </w:tcBorders>
            <w:shd w:val="clear" w:color="auto" w:fill="auto"/>
            <w:vAlign w:val="center"/>
            <w:hideMark/>
          </w:tcPr>
          <w:p w14:paraId="2D31ADF6"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5EB8EEE"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r>
      <w:tr w:rsidR="009A5ABE" w:rsidRPr="00D62471" w14:paraId="3EB78B9A" w14:textId="77777777" w:rsidTr="009A5ABE">
        <w:trPr>
          <w:trHeight w:val="73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31DDF59" w14:textId="77777777" w:rsidR="009A5ABE" w:rsidRPr="00D62471" w:rsidRDefault="009A5ABE" w:rsidP="009A5ABE">
            <w:pPr>
              <w:spacing w:after="0" w:line="240" w:lineRule="auto"/>
              <w:ind w:left="0" w:firstLine="0"/>
              <w:jc w:val="left"/>
              <w:rPr>
                <w:sz w:val="18"/>
                <w:szCs w:val="18"/>
              </w:rPr>
            </w:pPr>
          </w:p>
        </w:tc>
        <w:tc>
          <w:tcPr>
            <w:tcW w:w="4700" w:type="dxa"/>
            <w:tcBorders>
              <w:top w:val="nil"/>
              <w:left w:val="nil"/>
              <w:bottom w:val="nil"/>
              <w:right w:val="single" w:sz="8" w:space="0" w:color="auto"/>
            </w:tcBorders>
            <w:shd w:val="clear" w:color="auto" w:fill="auto"/>
            <w:vAlign w:val="center"/>
            <w:hideMark/>
          </w:tcPr>
          <w:p w14:paraId="7C0E212F"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Supply, fill and compact approved backfill material on 3,300m length seawall road from CH 2050.0m to CH -1250.0m as per provided drawings (N/D/LB 1179)</w:t>
            </w:r>
          </w:p>
        </w:tc>
        <w:tc>
          <w:tcPr>
            <w:tcW w:w="851" w:type="dxa"/>
            <w:tcBorders>
              <w:top w:val="nil"/>
              <w:left w:val="nil"/>
              <w:bottom w:val="nil"/>
              <w:right w:val="single" w:sz="8" w:space="0" w:color="auto"/>
            </w:tcBorders>
            <w:shd w:val="clear" w:color="auto" w:fill="auto"/>
            <w:noWrap/>
            <w:vAlign w:val="center"/>
            <w:hideMark/>
          </w:tcPr>
          <w:p w14:paraId="451C0FB2"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1134" w:type="dxa"/>
            <w:tcBorders>
              <w:top w:val="nil"/>
              <w:left w:val="nil"/>
              <w:bottom w:val="nil"/>
              <w:right w:val="single" w:sz="8" w:space="0" w:color="auto"/>
            </w:tcBorders>
            <w:shd w:val="clear" w:color="auto" w:fill="auto"/>
            <w:noWrap/>
            <w:vAlign w:val="center"/>
            <w:hideMark/>
          </w:tcPr>
          <w:p w14:paraId="6092F0C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3630</w:t>
            </w:r>
          </w:p>
        </w:tc>
        <w:tc>
          <w:tcPr>
            <w:tcW w:w="992" w:type="dxa"/>
            <w:tcBorders>
              <w:top w:val="nil"/>
              <w:left w:val="nil"/>
              <w:bottom w:val="nil"/>
              <w:right w:val="single" w:sz="8" w:space="0" w:color="auto"/>
            </w:tcBorders>
            <w:shd w:val="clear" w:color="auto" w:fill="auto"/>
            <w:noWrap/>
            <w:vAlign w:val="center"/>
            <w:hideMark/>
          </w:tcPr>
          <w:p w14:paraId="002D2A8B"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FC5B4D7" w14:textId="77777777" w:rsidR="009A5ABE" w:rsidRPr="00D62471" w:rsidRDefault="009A5ABE" w:rsidP="009A5ABE">
            <w:pPr>
              <w:spacing w:after="0" w:line="240" w:lineRule="auto"/>
              <w:ind w:left="0" w:firstLine="0"/>
              <w:jc w:val="left"/>
              <w:rPr>
                <w:sz w:val="18"/>
                <w:szCs w:val="18"/>
              </w:rPr>
            </w:pPr>
          </w:p>
        </w:tc>
      </w:tr>
      <w:tr w:rsidR="009A5ABE" w:rsidRPr="00D62471" w14:paraId="63A4E83A" w14:textId="77777777" w:rsidTr="009A5ABE">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735F99"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5.2</w:t>
            </w:r>
          </w:p>
        </w:tc>
        <w:tc>
          <w:tcPr>
            <w:tcW w:w="4700" w:type="dxa"/>
            <w:tcBorders>
              <w:top w:val="single" w:sz="8" w:space="0" w:color="auto"/>
              <w:left w:val="nil"/>
              <w:bottom w:val="nil"/>
              <w:right w:val="single" w:sz="8" w:space="0" w:color="auto"/>
            </w:tcBorders>
            <w:shd w:val="clear" w:color="auto" w:fill="auto"/>
            <w:vAlign w:val="center"/>
            <w:hideMark/>
          </w:tcPr>
          <w:p w14:paraId="3F274374" w14:textId="77777777" w:rsidR="009A5ABE" w:rsidRPr="00D62471" w:rsidRDefault="009A5ABE" w:rsidP="009A5ABE">
            <w:pPr>
              <w:spacing w:after="0" w:line="240" w:lineRule="auto"/>
              <w:ind w:left="0" w:firstLine="0"/>
              <w:rPr>
                <w:sz w:val="18"/>
                <w:szCs w:val="18"/>
              </w:rPr>
            </w:pPr>
            <w:r w:rsidRPr="00D62471">
              <w:rPr>
                <w:sz w:val="18"/>
                <w:szCs w:val="18"/>
              </w:rPr>
              <w:t xml:space="preserve">Gravelling  </w:t>
            </w:r>
          </w:p>
        </w:tc>
        <w:tc>
          <w:tcPr>
            <w:tcW w:w="851" w:type="dxa"/>
            <w:tcBorders>
              <w:top w:val="single" w:sz="8" w:space="0" w:color="auto"/>
              <w:left w:val="nil"/>
              <w:bottom w:val="nil"/>
              <w:right w:val="single" w:sz="8" w:space="0" w:color="auto"/>
            </w:tcBorders>
            <w:shd w:val="clear" w:color="auto" w:fill="auto"/>
            <w:noWrap/>
            <w:vAlign w:val="center"/>
            <w:hideMark/>
          </w:tcPr>
          <w:p w14:paraId="60538EEF"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1134" w:type="dxa"/>
            <w:tcBorders>
              <w:top w:val="single" w:sz="8" w:space="0" w:color="auto"/>
              <w:left w:val="nil"/>
              <w:bottom w:val="nil"/>
              <w:right w:val="single" w:sz="8" w:space="0" w:color="auto"/>
            </w:tcBorders>
            <w:shd w:val="clear" w:color="auto" w:fill="auto"/>
            <w:noWrap/>
            <w:vAlign w:val="center"/>
            <w:hideMark/>
          </w:tcPr>
          <w:p w14:paraId="009F3FD8"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c>
          <w:tcPr>
            <w:tcW w:w="992" w:type="dxa"/>
            <w:tcBorders>
              <w:top w:val="single" w:sz="8" w:space="0" w:color="auto"/>
              <w:left w:val="nil"/>
              <w:bottom w:val="nil"/>
              <w:right w:val="single" w:sz="8" w:space="0" w:color="auto"/>
            </w:tcBorders>
            <w:shd w:val="clear" w:color="auto" w:fill="auto"/>
            <w:noWrap/>
            <w:vAlign w:val="center"/>
            <w:hideMark/>
          </w:tcPr>
          <w:p w14:paraId="7860ECD9" w14:textId="77777777" w:rsidR="009A5ABE" w:rsidRPr="00D62471" w:rsidRDefault="009A5ABE" w:rsidP="009A5ABE">
            <w:pPr>
              <w:spacing w:after="0" w:line="240" w:lineRule="auto"/>
              <w:ind w:left="0" w:firstLine="0"/>
              <w:jc w:val="left"/>
              <w:rPr>
                <w:sz w:val="18"/>
                <w:szCs w:val="18"/>
              </w:rPr>
            </w:pPr>
            <w:r w:rsidRPr="00D62471">
              <w:rPr>
                <w:sz w:val="18"/>
                <w:szCs w:val="18"/>
              </w:rPr>
              <w:t> </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6B478E" w14:textId="77777777" w:rsidR="009A5ABE" w:rsidRPr="00D62471" w:rsidRDefault="009A5ABE" w:rsidP="009A5ABE">
            <w:pPr>
              <w:spacing w:after="0" w:line="240" w:lineRule="auto"/>
              <w:ind w:left="0" w:firstLine="0"/>
              <w:jc w:val="center"/>
              <w:rPr>
                <w:sz w:val="18"/>
                <w:szCs w:val="18"/>
              </w:rPr>
            </w:pPr>
            <w:r w:rsidRPr="00D62471">
              <w:rPr>
                <w:sz w:val="18"/>
                <w:szCs w:val="18"/>
              </w:rPr>
              <w:t> </w:t>
            </w:r>
          </w:p>
        </w:tc>
      </w:tr>
      <w:tr w:rsidR="009A5ABE" w:rsidRPr="00D62471" w14:paraId="2B7F61A8" w14:textId="77777777" w:rsidTr="009A5ABE">
        <w:trPr>
          <w:trHeight w:val="975"/>
        </w:trPr>
        <w:tc>
          <w:tcPr>
            <w:tcW w:w="960" w:type="dxa"/>
            <w:vMerge/>
            <w:tcBorders>
              <w:top w:val="nil"/>
              <w:left w:val="single" w:sz="8" w:space="0" w:color="auto"/>
              <w:bottom w:val="single" w:sz="8" w:space="0" w:color="000000"/>
              <w:right w:val="single" w:sz="8" w:space="0" w:color="auto"/>
            </w:tcBorders>
            <w:vAlign w:val="center"/>
            <w:hideMark/>
          </w:tcPr>
          <w:p w14:paraId="486DEA83" w14:textId="77777777" w:rsidR="009A5ABE" w:rsidRPr="00D62471" w:rsidRDefault="009A5ABE" w:rsidP="009A5ABE">
            <w:pPr>
              <w:spacing w:after="0" w:line="240" w:lineRule="auto"/>
              <w:ind w:left="0" w:firstLine="0"/>
              <w:jc w:val="left"/>
              <w:rPr>
                <w:sz w:val="18"/>
                <w:szCs w:val="18"/>
              </w:rPr>
            </w:pPr>
          </w:p>
        </w:tc>
        <w:tc>
          <w:tcPr>
            <w:tcW w:w="4700" w:type="dxa"/>
            <w:tcBorders>
              <w:top w:val="nil"/>
              <w:left w:val="nil"/>
              <w:bottom w:val="nil"/>
              <w:right w:val="single" w:sz="8" w:space="0" w:color="auto"/>
            </w:tcBorders>
            <w:shd w:val="clear" w:color="auto" w:fill="auto"/>
            <w:vAlign w:val="center"/>
            <w:hideMark/>
          </w:tcPr>
          <w:p w14:paraId="3BCA7D94" w14:textId="77777777" w:rsidR="009A5ABE" w:rsidRPr="00D62471" w:rsidRDefault="009A5ABE" w:rsidP="009A5ABE">
            <w:pPr>
              <w:spacing w:after="0" w:line="240" w:lineRule="auto"/>
              <w:ind w:left="0" w:firstLine="0"/>
              <w:rPr>
                <w:sz w:val="18"/>
                <w:szCs w:val="18"/>
              </w:rPr>
            </w:pPr>
            <w:r w:rsidRPr="00D62471">
              <w:rPr>
                <w:rFonts w:cs="Calibri"/>
                <w:sz w:val="18"/>
                <w:szCs w:val="18"/>
                <w:lang w:val="en-US"/>
              </w:rPr>
              <w:t xml:space="preserve">Supply, transport, </w:t>
            </w:r>
            <w:proofErr w:type="gramStart"/>
            <w:r w:rsidRPr="00D62471">
              <w:rPr>
                <w:rFonts w:cs="Calibri"/>
                <w:sz w:val="18"/>
                <w:szCs w:val="18"/>
                <w:lang w:val="en-US"/>
              </w:rPr>
              <w:t>place ,</w:t>
            </w:r>
            <w:proofErr w:type="gramEnd"/>
            <w:r w:rsidRPr="00D62471">
              <w:rPr>
                <w:rFonts w:cs="Calibri"/>
                <w:sz w:val="18"/>
                <w:szCs w:val="18"/>
                <w:lang w:val="en-US"/>
              </w:rPr>
              <w:t xml:space="preserve"> spread and compact approved river gravel (25mm-50mm dia. in size), 100mm thick on 3,300m length seawall road (CH 2050.0m to CH -1250.0m), filling potholes, depressions and compact and level to form even surface, as directed by Engineer.</w:t>
            </w:r>
          </w:p>
        </w:tc>
        <w:tc>
          <w:tcPr>
            <w:tcW w:w="851" w:type="dxa"/>
            <w:tcBorders>
              <w:top w:val="nil"/>
              <w:left w:val="nil"/>
              <w:bottom w:val="nil"/>
              <w:right w:val="single" w:sz="8" w:space="0" w:color="auto"/>
            </w:tcBorders>
            <w:shd w:val="clear" w:color="auto" w:fill="auto"/>
            <w:noWrap/>
            <w:vAlign w:val="center"/>
            <w:hideMark/>
          </w:tcPr>
          <w:p w14:paraId="6240765F"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m³</w:t>
            </w:r>
          </w:p>
        </w:tc>
        <w:tc>
          <w:tcPr>
            <w:tcW w:w="1134" w:type="dxa"/>
            <w:tcBorders>
              <w:top w:val="nil"/>
              <w:left w:val="nil"/>
              <w:bottom w:val="nil"/>
              <w:right w:val="single" w:sz="8" w:space="0" w:color="auto"/>
            </w:tcBorders>
            <w:shd w:val="clear" w:color="auto" w:fill="auto"/>
            <w:noWrap/>
            <w:vAlign w:val="center"/>
            <w:hideMark/>
          </w:tcPr>
          <w:p w14:paraId="5E0A1205" w14:textId="77777777" w:rsidR="009A5ABE" w:rsidRPr="00D62471" w:rsidRDefault="009A5ABE" w:rsidP="009A5ABE">
            <w:pPr>
              <w:spacing w:after="0" w:line="240" w:lineRule="auto"/>
              <w:ind w:left="0" w:firstLine="0"/>
              <w:jc w:val="center"/>
              <w:rPr>
                <w:sz w:val="18"/>
                <w:szCs w:val="18"/>
              </w:rPr>
            </w:pPr>
            <w:r w:rsidRPr="00D62471">
              <w:rPr>
                <w:rFonts w:cs="Calibri"/>
                <w:sz w:val="18"/>
                <w:szCs w:val="18"/>
                <w:lang w:val="en-US"/>
              </w:rPr>
              <w:t>1090</w:t>
            </w:r>
          </w:p>
        </w:tc>
        <w:tc>
          <w:tcPr>
            <w:tcW w:w="992" w:type="dxa"/>
            <w:tcBorders>
              <w:top w:val="nil"/>
              <w:left w:val="nil"/>
              <w:bottom w:val="nil"/>
              <w:right w:val="single" w:sz="8" w:space="0" w:color="auto"/>
            </w:tcBorders>
            <w:shd w:val="clear" w:color="auto" w:fill="auto"/>
            <w:noWrap/>
            <w:vAlign w:val="center"/>
            <w:hideMark/>
          </w:tcPr>
          <w:p w14:paraId="43623F27"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xml:space="preserve"> $                      </w:t>
            </w:r>
          </w:p>
        </w:tc>
        <w:tc>
          <w:tcPr>
            <w:tcW w:w="1418" w:type="dxa"/>
            <w:vMerge/>
            <w:tcBorders>
              <w:top w:val="nil"/>
              <w:left w:val="single" w:sz="8" w:space="0" w:color="auto"/>
              <w:bottom w:val="single" w:sz="8" w:space="0" w:color="000000"/>
              <w:right w:val="single" w:sz="8" w:space="0" w:color="auto"/>
            </w:tcBorders>
            <w:vAlign w:val="center"/>
            <w:hideMark/>
          </w:tcPr>
          <w:p w14:paraId="2B1DA63E" w14:textId="77777777" w:rsidR="009A5ABE" w:rsidRPr="00D62471" w:rsidRDefault="009A5ABE" w:rsidP="009A5ABE">
            <w:pPr>
              <w:spacing w:after="0" w:line="240" w:lineRule="auto"/>
              <w:ind w:left="0" w:firstLine="0"/>
              <w:jc w:val="left"/>
              <w:rPr>
                <w:sz w:val="18"/>
                <w:szCs w:val="18"/>
              </w:rPr>
            </w:pPr>
          </w:p>
        </w:tc>
      </w:tr>
      <w:tr w:rsidR="009A5ABE" w:rsidRPr="00D62471" w14:paraId="72AF875A" w14:textId="77777777" w:rsidTr="009A5AB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2284C"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14:paraId="2960C347"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Total of Bill 5 carried over to Main Summary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0304234"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6687C56" w14:textId="77777777" w:rsidR="009A5ABE" w:rsidRPr="00D62471" w:rsidRDefault="009A5ABE" w:rsidP="009A5ABE">
            <w:pPr>
              <w:spacing w:after="0" w:line="240" w:lineRule="auto"/>
              <w:ind w:left="0" w:firstLine="0"/>
              <w:jc w:val="left"/>
              <w:rPr>
                <w:sz w:val="18"/>
                <w:szCs w:val="18"/>
              </w:rPr>
            </w:pPr>
            <w:r w:rsidRPr="00D62471">
              <w:rPr>
                <w:rFonts w:cs="Calibri"/>
                <w:sz w:val="18"/>
                <w:szCs w:val="18"/>
                <w:lang w:val="en-US"/>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176D8F9"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476E6F45" w14:textId="77777777" w:rsidR="009A5ABE" w:rsidRPr="00D62471" w:rsidRDefault="009A5ABE" w:rsidP="009A5ABE">
            <w:pPr>
              <w:spacing w:after="0" w:line="240" w:lineRule="auto"/>
              <w:ind w:left="0" w:firstLine="0"/>
              <w:jc w:val="left"/>
              <w:rPr>
                <w:b/>
                <w:bCs/>
                <w:sz w:val="18"/>
                <w:szCs w:val="18"/>
              </w:rPr>
            </w:pPr>
            <w:r w:rsidRPr="00D62471">
              <w:rPr>
                <w:rFonts w:cs="Calibri"/>
                <w:b/>
                <w:bCs/>
                <w:sz w:val="18"/>
                <w:szCs w:val="18"/>
                <w:lang w:val="en-US"/>
              </w:rPr>
              <w:t xml:space="preserve"> $                     </w:t>
            </w:r>
          </w:p>
        </w:tc>
      </w:tr>
    </w:tbl>
    <w:p w14:paraId="1DCB183C" w14:textId="147CCA4A" w:rsidR="002514F4" w:rsidRPr="00D62471" w:rsidRDefault="002514F4" w:rsidP="00C83FE6">
      <w:pPr>
        <w:spacing w:after="160" w:line="259" w:lineRule="auto"/>
        <w:rPr>
          <w:b/>
          <w:sz w:val="22"/>
          <w:u w:val="single"/>
        </w:rPr>
      </w:pPr>
    </w:p>
    <w:p w14:paraId="12693115" w14:textId="062ECD9A" w:rsidR="00914512" w:rsidRPr="00D62471" w:rsidRDefault="00914512" w:rsidP="00C83FE6">
      <w:pPr>
        <w:spacing w:after="160" w:line="259" w:lineRule="auto"/>
        <w:rPr>
          <w:b/>
          <w:sz w:val="22"/>
          <w:u w:val="single"/>
        </w:rPr>
      </w:pPr>
      <w:r w:rsidRPr="00D62471">
        <w:rPr>
          <w:b/>
          <w:sz w:val="22"/>
          <w:u w:val="single"/>
        </w:rPr>
        <w:t>BILL OF QUANTITY MAIN SUMMARY</w:t>
      </w:r>
    </w:p>
    <w:tbl>
      <w:tblPr>
        <w:tblW w:w="8860" w:type="dxa"/>
        <w:tblLook w:val="04A0" w:firstRow="1" w:lastRow="0" w:firstColumn="1" w:lastColumn="0" w:noHBand="0" w:noVBand="1"/>
      </w:tblPr>
      <w:tblGrid>
        <w:gridCol w:w="960"/>
        <w:gridCol w:w="5780"/>
        <w:gridCol w:w="2120"/>
      </w:tblGrid>
      <w:tr w:rsidR="00914512" w:rsidRPr="00D62471" w14:paraId="159AECD5" w14:textId="77777777" w:rsidTr="00914512">
        <w:trPr>
          <w:trHeight w:val="315"/>
        </w:trPr>
        <w:tc>
          <w:tcPr>
            <w:tcW w:w="8860" w:type="dxa"/>
            <w:gridSpan w:val="3"/>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06674C8" w14:textId="77777777" w:rsidR="00914512" w:rsidRPr="00D62471" w:rsidRDefault="00914512" w:rsidP="00914512">
            <w:pPr>
              <w:spacing w:after="0" w:line="240" w:lineRule="auto"/>
              <w:ind w:left="0" w:firstLine="0"/>
              <w:jc w:val="center"/>
              <w:rPr>
                <w:rFonts w:ascii="Calibri" w:hAnsi="Calibri" w:cs="Calibri"/>
                <w:b/>
                <w:bCs/>
                <w:sz w:val="22"/>
              </w:rPr>
            </w:pPr>
            <w:r w:rsidRPr="00D62471">
              <w:rPr>
                <w:rFonts w:ascii="Calibri" w:hAnsi="Calibri" w:cs="Calibri"/>
                <w:b/>
                <w:bCs/>
                <w:sz w:val="22"/>
              </w:rPr>
              <w:t xml:space="preserve">CONTRACT NO. 1: </w:t>
            </w:r>
            <w:proofErr w:type="spellStart"/>
            <w:r w:rsidRPr="00D62471">
              <w:rPr>
                <w:rFonts w:ascii="Calibri" w:hAnsi="Calibri" w:cs="Calibri"/>
                <w:b/>
                <w:bCs/>
                <w:sz w:val="22"/>
              </w:rPr>
              <w:t>BoQ</w:t>
            </w:r>
            <w:proofErr w:type="spellEnd"/>
            <w:r w:rsidRPr="00D62471">
              <w:rPr>
                <w:rFonts w:ascii="Calibri" w:hAnsi="Calibri" w:cs="Calibri"/>
                <w:b/>
                <w:bCs/>
                <w:sz w:val="22"/>
              </w:rPr>
              <w:t xml:space="preserve"> MAIN SUMMARY</w:t>
            </w:r>
          </w:p>
        </w:tc>
      </w:tr>
      <w:tr w:rsidR="00914512" w:rsidRPr="00D62471" w14:paraId="3D581EC8" w14:textId="77777777" w:rsidTr="00914512">
        <w:trPr>
          <w:trHeight w:val="780"/>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37C687D"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BILL</w:t>
            </w:r>
          </w:p>
        </w:tc>
        <w:tc>
          <w:tcPr>
            <w:tcW w:w="5780" w:type="dxa"/>
            <w:tcBorders>
              <w:top w:val="single" w:sz="8" w:space="0" w:color="auto"/>
              <w:left w:val="nil"/>
              <w:bottom w:val="single" w:sz="8" w:space="0" w:color="auto"/>
              <w:right w:val="single" w:sz="4" w:space="0" w:color="auto"/>
            </w:tcBorders>
            <w:shd w:val="clear" w:color="000000" w:fill="FFFF00"/>
            <w:vAlign w:val="center"/>
            <w:hideMark/>
          </w:tcPr>
          <w:p w14:paraId="06C17DB2"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DESCRIPTION</w:t>
            </w:r>
          </w:p>
        </w:tc>
        <w:tc>
          <w:tcPr>
            <w:tcW w:w="2120" w:type="dxa"/>
            <w:tcBorders>
              <w:top w:val="single" w:sz="8" w:space="0" w:color="auto"/>
              <w:left w:val="nil"/>
              <w:bottom w:val="single" w:sz="8" w:space="0" w:color="auto"/>
              <w:right w:val="single" w:sz="8" w:space="0" w:color="auto"/>
            </w:tcBorders>
            <w:shd w:val="clear" w:color="000000" w:fill="FFFF00"/>
            <w:vAlign w:val="center"/>
            <w:hideMark/>
          </w:tcPr>
          <w:p w14:paraId="47FFD9EC"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AMOUNT IN FJD (VIP)</w:t>
            </w:r>
          </w:p>
        </w:tc>
      </w:tr>
      <w:tr w:rsidR="00914512" w:rsidRPr="00D62471" w14:paraId="10D22674" w14:textId="77777777" w:rsidTr="00914512">
        <w:trPr>
          <w:trHeight w:val="300"/>
        </w:trPr>
        <w:tc>
          <w:tcPr>
            <w:tcW w:w="960" w:type="dxa"/>
            <w:tcBorders>
              <w:top w:val="nil"/>
              <w:left w:val="single" w:sz="8" w:space="0" w:color="auto"/>
              <w:bottom w:val="nil"/>
              <w:right w:val="single" w:sz="4" w:space="0" w:color="auto"/>
            </w:tcBorders>
            <w:shd w:val="clear" w:color="auto" w:fill="auto"/>
            <w:noWrap/>
            <w:hideMark/>
          </w:tcPr>
          <w:p w14:paraId="78A1B5A5" w14:textId="0B42FE10" w:rsidR="00914512" w:rsidRPr="00D62471" w:rsidRDefault="00914512" w:rsidP="00914512">
            <w:pPr>
              <w:spacing w:after="0" w:line="240" w:lineRule="auto"/>
              <w:ind w:left="0" w:firstLine="0"/>
              <w:jc w:val="center"/>
              <w:rPr>
                <w:sz w:val="20"/>
                <w:szCs w:val="20"/>
              </w:rPr>
            </w:pPr>
            <w:r w:rsidRPr="00D62471">
              <w:rPr>
                <w:sz w:val="20"/>
                <w:szCs w:val="20"/>
              </w:rPr>
              <w:t>1</w:t>
            </w:r>
            <w:r w:rsidR="0004286B" w:rsidRPr="00D62471">
              <w:rPr>
                <w:sz w:val="20"/>
                <w:szCs w:val="20"/>
              </w:rPr>
              <w:t>a</w:t>
            </w:r>
          </w:p>
        </w:tc>
        <w:tc>
          <w:tcPr>
            <w:tcW w:w="5780" w:type="dxa"/>
            <w:tcBorders>
              <w:top w:val="nil"/>
              <w:left w:val="single" w:sz="4" w:space="0" w:color="auto"/>
              <w:bottom w:val="nil"/>
              <w:right w:val="single" w:sz="4" w:space="0" w:color="auto"/>
            </w:tcBorders>
            <w:shd w:val="clear" w:color="auto" w:fill="auto"/>
            <w:hideMark/>
          </w:tcPr>
          <w:p w14:paraId="6EC276B8" w14:textId="77777777" w:rsidR="00914512" w:rsidRPr="00D62471" w:rsidRDefault="00914512" w:rsidP="00914512">
            <w:pPr>
              <w:spacing w:after="0" w:line="240" w:lineRule="auto"/>
              <w:ind w:left="0" w:firstLine="0"/>
              <w:jc w:val="left"/>
              <w:rPr>
                <w:sz w:val="20"/>
                <w:szCs w:val="20"/>
              </w:rPr>
            </w:pPr>
            <w:r w:rsidRPr="00D62471">
              <w:rPr>
                <w:sz w:val="20"/>
                <w:szCs w:val="20"/>
              </w:rPr>
              <w:t>MOBILISATION &amp; DEMOBILISATION</w:t>
            </w:r>
          </w:p>
        </w:tc>
        <w:tc>
          <w:tcPr>
            <w:tcW w:w="2120" w:type="dxa"/>
            <w:tcBorders>
              <w:top w:val="nil"/>
              <w:left w:val="nil"/>
              <w:bottom w:val="nil"/>
              <w:right w:val="single" w:sz="8" w:space="0" w:color="auto"/>
            </w:tcBorders>
            <w:shd w:val="clear" w:color="auto" w:fill="auto"/>
            <w:noWrap/>
            <w:hideMark/>
          </w:tcPr>
          <w:p w14:paraId="355173BF" w14:textId="77777777" w:rsidR="00914512" w:rsidRPr="00D62471" w:rsidRDefault="00914512" w:rsidP="00914512">
            <w:pPr>
              <w:spacing w:after="0" w:line="240" w:lineRule="auto"/>
              <w:ind w:left="0" w:firstLine="0"/>
              <w:jc w:val="left"/>
              <w:rPr>
                <w:sz w:val="20"/>
                <w:szCs w:val="20"/>
              </w:rPr>
            </w:pPr>
            <w:r w:rsidRPr="00D62471">
              <w:rPr>
                <w:sz w:val="20"/>
                <w:szCs w:val="20"/>
              </w:rPr>
              <w:t> </w:t>
            </w:r>
          </w:p>
        </w:tc>
      </w:tr>
      <w:tr w:rsidR="00914512" w:rsidRPr="00D62471" w14:paraId="1FF0AD1E" w14:textId="77777777" w:rsidTr="00914512">
        <w:trPr>
          <w:trHeight w:val="76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19EF3A" w14:textId="77777777" w:rsidR="00914512" w:rsidRPr="00D62471" w:rsidRDefault="00914512" w:rsidP="00914512">
            <w:pPr>
              <w:spacing w:after="0" w:line="240" w:lineRule="auto"/>
              <w:ind w:left="0" w:firstLine="0"/>
              <w:jc w:val="center"/>
              <w:rPr>
                <w:sz w:val="20"/>
                <w:szCs w:val="20"/>
              </w:rPr>
            </w:pPr>
            <w:r w:rsidRPr="00D62471">
              <w:rPr>
                <w:sz w:val="20"/>
                <w:szCs w:val="20"/>
              </w:rPr>
              <w:t>2</w:t>
            </w:r>
          </w:p>
        </w:tc>
        <w:tc>
          <w:tcPr>
            <w:tcW w:w="5780" w:type="dxa"/>
            <w:tcBorders>
              <w:top w:val="single" w:sz="4" w:space="0" w:color="auto"/>
              <w:left w:val="nil"/>
              <w:bottom w:val="single" w:sz="4" w:space="0" w:color="auto"/>
              <w:right w:val="single" w:sz="4" w:space="0" w:color="auto"/>
            </w:tcBorders>
            <w:shd w:val="clear" w:color="auto" w:fill="auto"/>
            <w:hideMark/>
          </w:tcPr>
          <w:p w14:paraId="22FB8207" w14:textId="77777777" w:rsidR="00914512" w:rsidRPr="00D62471" w:rsidRDefault="00914512" w:rsidP="00914512">
            <w:pPr>
              <w:spacing w:after="0" w:line="240" w:lineRule="auto"/>
              <w:ind w:left="0" w:firstLine="0"/>
              <w:jc w:val="left"/>
              <w:rPr>
                <w:sz w:val="20"/>
                <w:szCs w:val="20"/>
              </w:rPr>
            </w:pPr>
            <w:r w:rsidRPr="00D62471">
              <w:rPr>
                <w:sz w:val="20"/>
                <w:szCs w:val="20"/>
              </w:rPr>
              <w:t>SUPPLY OF MATERIALS AND CONSTRUCTION OF DOUBLE BARREL FLOOD GATE (NEAR EXISTING 4 BARREL FLOOD GATE STRUCTURE)</w:t>
            </w:r>
          </w:p>
        </w:tc>
        <w:tc>
          <w:tcPr>
            <w:tcW w:w="2120" w:type="dxa"/>
            <w:tcBorders>
              <w:top w:val="single" w:sz="4" w:space="0" w:color="auto"/>
              <w:left w:val="nil"/>
              <w:bottom w:val="single" w:sz="4" w:space="0" w:color="auto"/>
              <w:right w:val="single" w:sz="8" w:space="0" w:color="auto"/>
            </w:tcBorders>
            <w:shd w:val="clear" w:color="auto" w:fill="auto"/>
            <w:noWrap/>
            <w:vAlign w:val="center"/>
            <w:hideMark/>
          </w:tcPr>
          <w:p w14:paraId="25B806FC" w14:textId="77777777" w:rsidR="00914512" w:rsidRPr="00D62471" w:rsidRDefault="00914512" w:rsidP="00914512">
            <w:pPr>
              <w:spacing w:after="0" w:line="240" w:lineRule="auto"/>
              <w:ind w:left="0" w:firstLine="0"/>
              <w:jc w:val="left"/>
              <w:rPr>
                <w:sz w:val="20"/>
                <w:szCs w:val="20"/>
              </w:rPr>
            </w:pPr>
            <w:r w:rsidRPr="00D62471">
              <w:rPr>
                <w:sz w:val="20"/>
                <w:szCs w:val="20"/>
              </w:rPr>
              <w:t> </w:t>
            </w:r>
          </w:p>
        </w:tc>
      </w:tr>
      <w:tr w:rsidR="00914512" w:rsidRPr="00D62471" w14:paraId="05CE2E53" w14:textId="77777777" w:rsidTr="00914512">
        <w:trPr>
          <w:trHeight w:val="630"/>
        </w:trPr>
        <w:tc>
          <w:tcPr>
            <w:tcW w:w="960" w:type="dxa"/>
            <w:tcBorders>
              <w:top w:val="single" w:sz="4" w:space="0" w:color="auto"/>
              <w:left w:val="single" w:sz="8" w:space="0" w:color="auto"/>
              <w:bottom w:val="nil"/>
              <w:right w:val="single" w:sz="4" w:space="0" w:color="auto"/>
            </w:tcBorders>
            <w:shd w:val="clear" w:color="auto" w:fill="auto"/>
            <w:noWrap/>
            <w:vAlign w:val="center"/>
            <w:hideMark/>
          </w:tcPr>
          <w:p w14:paraId="6F2E1AE2" w14:textId="77777777" w:rsidR="00914512" w:rsidRPr="00D62471" w:rsidRDefault="00914512" w:rsidP="00914512">
            <w:pPr>
              <w:spacing w:after="0" w:line="240" w:lineRule="auto"/>
              <w:ind w:left="0" w:firstLine="0"/>
              <w:jc w:val="center"/>
              <w:rPr>
                <w:sz w:val="20"/>
                <w:szCs w:val="20"/>
              </w:rPr>
            </w:pPr>
            <w:r w:rsidRPr="00D62471">
              <w:rPr>
                <w:sz w:val="20"/>
                <w:szCs w:val="20"/>
              </w:rPr>
              <w:t>3</w:t>
            </w:r>
          </w:p>
        </w:tc>
        <w:tc>
          <w:tcPr>
            <w:tcW w:w="5780" w:type="dxa"/>
            <w:tcBorders>
              <w:top w:val="nil"/>
              <w:left w:val="single" w:sz="4" w:space="0" w:color="auto"/>
              <w:bottom w:val="single" w:sz="4" w:space="0" w:color="auto"/>
              <w:right w:val="single" w:sz="4" w:space="0" w:color="auto"/>
            </w:tcBorders>
            <w:shd w:val="clear" w:color="auto" w:fill="auto"/>
            <w:hideMark/>
          </w:tcPr>
          <w:p w14:paraId="56CA38C6" w14:textId="77777777" w:rsidR="00914512" w:rsidRPr="00D62471" w:rsidRDefault="00914512" w:rsidP="00914512">
            <w:pPr>
              <w:spacing w:after="0" w:line="240" w:lineRule="auto"/>
              <w:ind w:left="0" w:firstLine="0"/>
              <w:jc w:val="left"/>
              <w:rPr>
                <w:sz w:val="20"/>
                <w:szCs w:val="20"/>
              </w:rPr>
            </w:pPr>
            <w:r w:rsidRPr="00D62471">
              <w:rPr>
                <w:sz w:val="20"/>
                <w:szCs w:val="20"/>
              </w:rPr>
              <w:t>SUPPLY OF MATERIALS AND CONSTRUCTION OF DOUBLE BARREL FLOOD GATE (NEAR EXISTING FLAP GATE STRUCTURE)</w:t>
            </w:r>
          </w:p>
        </w:tc>
        <w:tc>
          <w:tcPr>
            <w:tcW w:w="2120" w:type="dxa"/>
            <w:tcBorders>
              <w:top w:val="nil"/>
              <w:left w:val="nil"/>
              <w:bottom w:val="nil"/>
              <w:right w:val="single" w:sz="8" w:space="0" w:color="auto"/>
            </w:tcBorders>
            <w:shd w:val="clear" w:color="auto" w:fill="auto"/>
            <w:noWrap/>
            <w:vAlign w:val="center"/>
            <w:hideMark/>
          </w:tcPr>
          <w:p w14:paraId="26F0FAB1" w14:textId="77777777" w:rsidR="00914512" w:rsidRPr="00D62471" w:rsidRDefault="00914512" w:rsidP="00914512">
            <w:pPr>
              <w:spacing w:after="0" w:line="240" w:lineRule="auto"/>
              <w:ind w:left="0" w:firstLine="0"/>
              <w:jc w:val="left"/>
              <w:rPr>
                <w:sz w:val="20"/>
                <w:szCs w:val="20"/>
              </w:rPr>
            </w:pPr>
            <w:r w:rsidRPr="00D62471">
              <w:rPr>
                <w:sz w:val="20"/>
                <w:szCs w:val="20"/>
              </w:rPr>
              <w:t> </w:t>
            </w:r>
          </w:p>
        </w:tc>
      </w:tr>
      <w:tr w:rsidR="00914512" w:rsidRPr="00D62471" w14:paraId="384CD245" w14:textId="77777777" w:rsidTr="00914512">
        <w:trPr>
          <w:trHeight w:val="510"/>
        </w:trPr>
        <w:tc>
          <w:tcPr>
            <w:tcW w:w="960" w:type="dxa"/>
            <w:tcBorders>
              <w:top w:val="single" w:sz="4" w:space="0" w:color="auto"/>
              <w:left w:val="single" w:sz="8" w:space="0" w:color="auto"/>
              <w:bottom w:val="single" w:sz="4" w:space="0" w:color="auto"/>
              <w:right w:val="single" w:sz="4" w:space="0" w:color="auto"/>
            </w:tcBorders>
            <w:shd w:val="clear" w:color="auto" w:fill="auto"/>
            <w:noWrap/>
            <w:hideMark/>
          </w:tcPr>
          <w:p w14:paraId="51D3C758" w14:textId="77777777" w:rsidR="00914512" w:rsidRPr="00D62471" w:rsidRDefault="00914512" w:rsidP="00914512">
            <w:pPr>
              <w:spacing w:after="0" w:line="240" w:lineRule="auto"/>
              <w:ind w:left="0" w:firstLine="0"/>
              <w:jc w:val="center"/>
              <w:rPr>
                <w:sz w:val="20"/>
                <w:szCs w:val="20"/>
              </w:rPr>
            </w:pPr>
            <w:r w:rsidRPr="00D62471">
              <w:rPr>
                <w:sz w:val="20"/>
                <w:szCs w:val="20"/>
              </w:rPr>
              <w:t>5</w:t>
            </w:r>
          </w:p>
        </w:tc>
        <w:tc>
          <w:tcPr>
            <w:tcW w:w="5780" w:type="dxa"/>
            <w:tcBorders>
              <w:top w:val="nil"/>
              <w:left w:val="nil"/>
              <w:bottom w:val="single" w:sz="4" w:space="0" w:color="auto"/>
              <w:right w:val="single" w:sz="4" w:space="0" w:color="auto"/>
            </w:tcBorders>
            <w:shd w:val="clear" w:color="auto" w:fill="auto"/>
            <w:hideMark/>
          </w:tcPr>
          <w:p w14:paraId="449366B7" w14:textId="77777777" w:rsidR="00914512" w:rsidRPr="00D62471" w:rsidRDefault="00914512" w:rsidP="00914512">
            <w:pPr>
              <w:spacing w:after="0" w:line="240" w:lineRule="auto"/>
              <w:ind w:left="0" w:firstLine="0"/>
              <w:jc w:val="left"/>
              <w:rPr>
                <w:sz w:val="20"/>
                <w:szCs w:val="20"/>
              </w:rPr>
            </w:pPr>
            <w:r w:rsidRPr="00D62471">
              <w:rPr>
                <w:sz w:val="20"/>
                <w:szCs w:val="20"/>
              </w:rPr>
              <w:t>SUPPLY OF MATERIALS AND HEIGHTENING OF LEVEE (3,300m LENGTH)</w:t>
            </w:r>
          </w:p>
        </w:tc>
        <w:tc>
          <w:tcPr>
            <w:tcW w:w="2120" w:type="dxa"/>
            <w:tcBorders>
              <w:top w:val="single" w:sz="4" w:space="0" w:color="auto"/>
              <w:left w:val="nil"/>
              <w:bottom w:val="single" w:sz="4" w:space="0" w:color="auto"/>
              <w:right w:val="single" w:sz="8" w:space="0" w:color="auto"/>
            </w:tcBorders>
            <w:shd w:val="clear" w:color="auto" w:fill="auto"/>
            <w:noWrap/>
            <w:hideMark/>
          </w:tcPr>
          <w:p w14:paraId="65D85BF6" w14:textId="77777777" w:rsidR="00914512" w:rsidRPr="00D62471" w:rsidRDefault="00914512" w:rsidP="00914512">
            <w:pPr>
              <w:spacing w:after="0" w:line="240" w:lineRule="auto"/>
              <w:ind w:left="0" w:firstLine="0"/>
              <w:jc w:val="center"/>
              <w:rPr>
                <w:sz w:val="20"/>
                <w:szCs w:val="20"/>
              </w:rPr>
            </w:pPr>
            <w:r w:rsidRPr="00D62471">
              <w:rPr>
                <w:sz w:val="20"/>
                <w:szCs w:val="20"/>
              </w:rPr>
              <w:t> </w:t>
            </w:r>
          </w:p>
        </w:tc>
      </w:tr>
      <w:tr w:rsidR="00914512" w:rsidRPr="00D62471" w14:paraId="7F0EA530" w14:textId="77777777" w:rsidTr="00914512">
        <w:trPr>
          <w:trHeight w:val="315"/>
        </w:trPr>
        <w:tc>
          <w:tcPr>
            <w:tcW w:w="960" w:type="dxa"/>
            <w:tcBorders>
              <w:top w:val="nil"/>
              <w:left w:val="single" w:sz="8" w:space="0" w:color="auto"/>
              <w:bottom w:val="single" w:sz="8" w:space="0" w:color="auto"/>
              <w:right w:val="single" w:sz="4" w:space="0" w:color="auto"/>
            </w:tcBorders>
            <w:shd w:val="clear" w:color="auto" w:fill="auto"/>
            <w:noWrap/>
            <w:hideMark/>
          </w:tcPr>
          <w:p w14:paraId="762B7C1A" w14:textId="77777777" w:rsidR="00914512" w:rsidRPr="00D62471" w:rsidRDefault="00914512" w:rsidP="00914512">
            <w:pPr>
              <w:spacing w:after="0" w:line="240" w:lineRule="auto"/>
              <w:ind w:left="0" w:firstLine="0"/>
              <w:jc w:val="center"/>
              <w:rPr>
                <w:sz w:val="20"/>
                <w:szCs w:val="20"/>
              </w:rPr>
            </w:pPr>
            <w:r w:rsidRPr="00D62471">
              <w:rPr>
                <w:sz w:val="20"/>
                <w:szCs w:val="20"/>
              </w:rPr>
              <w:t> </w:t>
            </w:r>
          </w:p>
        </w:tc>
        <w:tc>
          <w:tcPr>
            <w:tcW w:w="5780" w:type="dxa"/>
            <w:tcBorders>
              <w:top w:val="nil"/>
              <w:left w:val="nil"/>
              <w:bottom w:val="single" w:sz="8" w:space="0" w:color="auto"/>
              <w:right w:val="single" w:sz="4" w:space="0" w:color="auto"/>
            </w:tcBorders>
            <w:shd w:val="clear" w:color="auto" w:fill="auto"/>
            <w:hideMark/>
          </w:tcPr>
          <w:p w14:paraId="7D44E5E1" w14:textId="77777777" w:rsidR="00914512" w:rsidRPr="00D62471" w:rsidRDefault="00914512" w:rsidP="00914512">
            <w:pPr>
              <w:spacing w:after="0" w:line="240" w:lineRule="auto"/>
              <w:ind w:left="0" w:firstLine="0"/>
              <w:jc w:val="right"/>
              <w:rPr>
                <w:b/>
                <w:bCs/>
                <w:sz w:val="20"/>
                <w:szCs w:val="20"/>
              </w:rPr>
            </w:pPr>
            <w:r w:rsidRPr="00D62471">
              <w:rPr>
                <w:b/>
                <w:bCs/>
                <w:sz w:val="20"/>
                <w:szCs w:val="20"/>
              </w:rPr>
              <w:t>GRAND TOTAL</w:t>
            </w:r>
          </w:p>
        </w:tc>
        <w:tc>
          <w:tcPr>
            <w:tcW w:w="2120" w:type="dxa"/>
            <w:tcBorders>
              <w:top w:val="nil"/>
              <w:left w:val="nil"/>
              <w:bottom w:val="single" w:sz="8" w:space="0" w:color="auto"/>
              <w:right w:val="single" w:sz="8" w:space="0" w:color="auto"/>
            </w:tcBorders>
            <w:shd w:val="clear" w:color="auto" w:fill="auto"/>
            <w:noWrap/>
            <w:hideMark/>
          </w:tcPr>
          <w:p w14:paraId="5733F36E"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 </w:t>
            </w:r>
          </w:p>
        </w:tc>
      </w:tr>
    </w:tbl>
    <w:p w14:paraId="4C9236AE" w14:textId="11FFF1D6" w:rsidR="00914512" w:rsidRPr="00D62471" w:rsidRDefault="00914512" w:rsidP="00C83FE6">
      <w:pPr>
        <w:spacing w:after="160" w:line="259" w:lineRule="auto"/>
        <w:rPr>
          <w:b/>
          <w:sz w:val="22"/>
          <w:u w:val="single"/>
        </w:rPr>
      </w:pPr>
    </w:p>
    <w:tbl>
      <w:tblPr>
        <w:tblW w:w="8860" w:type="dxa"/>
        <w:tblLook w:val="04A0" w:firstRow="1" w:lastRow="0" w:firstColumn="1" w:lastColumn="0" w:noHBand="0" w:noVBand="1"/>
      </w:tblPr>
      <w:tblGrid>
        <w:gridCol w:w="960"/>
        <w:gridCol w:w="5780"/>
        <w:gridCol w:w="2120"/>
      </w:tblGrid>
      <w:tr w:rsidR="00914512" w:rsidRPr="00D62471" w14:paraId="26596DE3" w14:textId="77777777" w:rsidTr="00914512">
        <w:trPr>
          <w:trHeight w:val="315"/>
        </w:trPr>
        <w:tc>
          <w:tcPr>
            <w:tcW w:w="8860" w:type="dxa"/>
            <w:gridSpan w:val="3"/>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E8D85F9" w14:textId="77777777" w:rsidR="00914512" w:rsidRPr="00D62471" w:rsidRDefault="00914512" w:rsidP="00914512">
            <w:pPr>
              <w:spacing w:after="0" w:line="240" w:lineRule="auto"/>
              <w:ind w:left="0" w:firstLine="0"/>
              <w:jc w:val="center"/>
              <w:rPr>
                <w:rFonts w:ascii="Calibri" w:hAnsi="Calibri" w:cs="Calibri"/>
                <w:b/>
                <w:bCs/>
                <w:sz w:val="22"/>
              </w:rPr>
            </w:pPr>
            <w:r w:rsidRPr="00D62471">
              <w:rPr>
                <w:rFonts w:ascii="Calibri" w:hAnsi="Calibri" w:cs="Calibri"/>
                <w:b/>
                <w:bCs/>
                <w:sz w:val="22"/>
              </w:rPr>
              <w:t xml:space="preserve">CONTRACT NO. 2: </w:t>
            </w:r>
            <w:proofErr w:type="spellStart"/>
            <w:r w:rsidRPr="00D62471">
              <w:rPr>
                <w:rFonts w:ascii="Calibri" w:hAnsi="Calibri" w:cs="Calibri"/>
                <w:b/>
                <w:bCs/>
                <w:sz w:val="22"/>
              </w:rPr>
              <w:t>BoQ</w:t>
            </w:r>
            <w:proofErr w:type="spellEnd"/>
            <w:r w:rsidRPr="00D62471">
              <w:rPr>
                <w:rFonts w:ascii="Calibri" w:hAnsi="Calibri" w:cs="Calibri"/>
                <w:b/>
                <w:bCs/>
                <w:sz w:val="22"/>
              </w:rPr>
              <w:t xml:space="preserve"> MAIN SUMMARY</w:t>
            </w:r>
          </w:p>
        </w:tc>
      </w:tr>
      <w:tr w:rsidR="00914512" w:rsidRPr="00D62471" w14:paraId="7D06F4B1" w14:textId="77777777" w:rsidTr="00914512">
        <w:trPr>
          <w:trHeight w:val="525"/>
        </w:trPr>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4FD95B6E"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BILL</w:t>
            </w:r>
          </w:p>
        </w:tc>
        <w:tc>
          <w:tcPr>
            <w:tcW w:w="5780" w:type="dxa"/>
            <w:tcBorders>
              <w:top w:val="single" w:sz="8" w:space="0" w:color="auto"/>
              <w:left w:val="nil"/>
              <w:bottom w:val="single" w:sz="8" w:space="0" w:color="auto"/>
              <w:right w:val="single" w:sz="4" w:space="0" w:color="auto"/>
            </w:tcBorders>
            <w:shd w:val="clear" w:color="000000" w:fill="FFFF00"/>
            <w:vAlign w:val="center"/>
            <w:hideMark/>
          </w:tcPr>
          <w:p w14:paraId="60956D1E"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DESCRIPTION</w:t>
            </w:r>
          </w:p>
        </w:tc>
        <w:tc>
          <w:tcPr>
            <w:tcW w:w="2120" w:type="dxa"/>
            <w:tcBorders>
              <w:top w:val="single" w:sz="8" w:space="0" w:color="auto"/>
              <w:left w:val="nil"/>
              <w:bottom w:val="single" w:sz="8" w:space="0" w:color="auto"/>
              <w:right w:val="single" w:sz="8" w:space="0" w:color="auto"/>
            </w:tcBorders>
            <w:shd w:val="clear" w:color="000000" w:fill="FFFF00"/>
            <w:vAlign w:val="center"/>
            <w:hideMark/>
          </w:tcPr>
          <w:p w14:paraId="5F87EFCA" w14:textId="77777777" w:rsidR="00914512" w:rsidRPr="00D62471" w:rsidRDefault="00914512" w:rsidP="00914512">
            <w:pPr>
              <w:spacing w:after="0" w:line="240" w:lineRule="auto"/>
              <w:ind w:left="0" w:firstLine="0"/>
              <w:jc w:val="center"/>
              <w:rPr>
                <w:b/>
                <w:bCs/>
                <w:sz w:val="20"/>
                <w:szCs w:val="20"/>
              </w:rPr>
            </w:pPr>
            <w:r w:rsidRPr="00D62471">
              <w:rPr>
                <w:b/>
                <w:bCs/>
                <w:sz w:val="20"/>
                <w:szCs w:val="20"/>
              </w:rPr>
              <w:t>AMOUNT IN FJD (VIP)</w:t>
            </w:r>
          </w:p>
        </w:tc>
      </w:tr>
      <w:tr w:rsidR="0004286B" w:rsidRPr="00D62471" w14:paraId="5D285B62" w14:textId="77777777" w:rsidTr="0004286B">
        <w:trPr>
          <w:trHeight w:val="265"/>
        </w:trPr>
        <w:tc>
          <w:tcPr>
            <w:tcW w:w="960" w:type="dxa"/>
            <w:tcBorders>
              <w:top w:val="single" w:sz="4" w:space="0" w:color="auto"/>
              <w:left w:val="single" w:sz="8" w:space="0" w:color="auto"/>
              <w:bottom w:val="single" w:sz="4" w:space="0" w:color="auto"/>
              <w:right w:val="single" w:sz="4" w:space="0" w:color="auto"/>
            </w:tcBorders>
            <w:shd w:val="clear" w:color="auto" w:fill="auto"/>
            <w:noWrap/>
          </w:tcPr>
          <w:p w14:paraId="6E1F03F8" w14:textId="47E1D622" w:rsidR="0004286B" w:rsidRPr="00D62471" w:rsidRDefault="0004286B" w:rsidP="0004286B">
            <w:pPr>
              <w:spacing w:after="0" w:line="240" w:lineRule="auto"/>
              <w:ind w:left="0" w:firstLine="0"/>
              <w:jc w:val="center"/>
              <w:rPr>
                <w:sz w:val="20"/>
                <w:szCs w:val="20"/>
              </w:rPr>
            </w:pPr>
            <w:r w:rsidRPr="00D62471">
              <w:rPr>
                <w:sz w:val="20"/>
                <w:szCs w:val="20"/>
              </w:rPr>
              <w:t>1b</w:t>
            </w:r>
          </w:p>
        </w:tc>
        <w:tc>
          <w:tcPr>
            <w:tcW w:w="5780" w:type="dxa"/>
            <w:tcBorders>
              <w:top w:val="single" w:sz="4" w:space="0" w:color="auto"/>
              <w:left w:val="nil"/>
              <w:bottom w:val="single" w:sz="4" w:space="0" w:color="auto"/>
              <w:right w:val="single" w:sz="4" w:space="0" w:color="auto"/>
            </w:tcBorders>
            <w:shd w:val="clear" w:color="auto" w:fill="auto"/>
          </w:tcPr>
          <w:p w14:paraId="36E83FF3" w14:textId="0CABC482" w:rsidR="0004286B" w:rsidRPr="00D62471" w:rsidRDefault="0004286B" w:rsidP="0004286B">
            <w:pPr>
              <w:spacing w:after="0" w:line="240" w:lineRule="auto"/>
              <w:ind w:left="0" w:firstLine="0"/>
              <w:jc w:val="left"/>
              <w:rPr>
                <w:sz w:val="20"/>
                <w:szCs w:val="20"/>
              </w:rPr>
            </w:pPr>
            <w:r w:rsidRPr="00D62471">
              <w:rPr>
                <w:sz w:val="20"/>
                <w:szCs w:val="20"/>
              </w:rPr>
              <w:t>MOBILISATION &amp; DEMOBILISATION</w:t>
            </w:r>
          </w:p>
        </w:tc>
        <w:tc>
          <w:tcPr>
            <w:tcW w:w="2120" w:type="dxa"/>
            <w:tcBorders>
              <w:top w:val="single" w:sz="4" w:space="0" w:color="auto"/>
              <w:left w:val="nil"/>
              <w:bottom w:val="single" w:sz="4" w:space="0" w:color="auto"/>
              <w:right w:val="single" w:sz="8" w:space="0" w:color="auto"/>
            </w:tcBorders>
            <w:shd w:val="clear" w:color="auto" w:fill="auto"/>
            <w:noWrap/>
            <w:vAlign w:val="center"/>
          </w:tcPr>
          <w:p w14:paraId="06EA14B0" w14:textId="77777777" w:rsidR="0004286B" w:rsidRPr="00D62471" w:rsidRDefault="0004286B" w:rsidP="0004286B">
            <w:pPr>
              <w:spacing w:after="0" w:line="240" w:lineRule="auto"/>
              <w:ind w:left="0" w:firstLine="0"/>
              <w:jc w:val="center"/>
              <w:rPr>
                <w:sz w:val="20"/>
                <w:szCs w:val="20"/>
              </w:rPr>
            </w:pPr>
          </w:p>
        </w:tc>
      </w:tr>
      <w:tr w:rsidR="0004286B" w:rsidRPr="00D62471" w14:paraId="03172B4E" w14:textId="77777777" w:rsidTr="00914512">
        <w:trPr>
          <w:trHeight w:val="82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E6221D" w14:textId="77777777" w:rsidR="0004286B" w:rsidRPr="00D62471" w:rsidRDefault="0004286B" w:rsidP="0004286B">
            <w:pPr>
              <w:spacing w:after="0" w:line="240" w:lineRule="auto"/>
              <w:ind w:left="0" w:firstLine="0"/>
              <w:jc w:val="center"/>
              <w:rPr>
                <w:sz w:val="20"/>
                <w:szCs w:val="20"/>
              </w:rPr>
            </w:pPr>
            <w:r w:rsidRPr="00D62471">
              <w:rPr>
                <w:sz w:val="20"/>
                <w:szCs w:val="20"/>
              </w:rPr>
              <w:t>4</w:t>
            </w:r>
          </w:p>
        </w:tc>
        <w:tc>
          <w:tcPr>
            <w:tcW w:w="5780" w:type="dxa"/>
            <w:tcBorders>
              <w:top w:val="single" w:sz="4" w:space="0" w:color="auto"/>
              <w:left w:val="nil"/>
              <w:bottom w:val="single" w:sz="4" w:space="0" w:color="auto"/>
              <w:right w:val="single" w:sz="4" w:space="0" w:color="auto"/>
            </w:tcBorders>
            <w:shd w:val="clear" w:color="auto" w:fill="auto"/>
            <w:hideMark/>
          </w:tcPr>
          <w:p w14:paraId="2DB77719" w14:textId="77777777" w:rsidR="0004286B" w:rsidRPr="00D62471" w:rsidRDefault="0004286B" w:rsidP="0004286B">
            <w:pPr>
              <w:spacing w:after="0" w:line="240" w:lineRule="auto"/>
              <w:ind w:left="0" w:firstLine="0"/>
              <w:jc w:val="left"/>
              <w:rPr>
                <w:sz w:val="20"/>
                <w:szCs w:val="20"/>
              </w:rPr>
            </w:pPr>
            <w:r w:rsidRPr="00D62471">
              <w:rPr>
                <w:sz w:val="20"/>
                <w:szCs w:val="20"/>
              </w:rPr>
              <w:t>SUPPLY OF MATERIALS AND CONSTRUCTION OF 5 BARREL TRASH RACK STRUCTURE (125.0m UPSTREAM OF EXISTING 4 BARREL FLOOD GATE STRUCTURE)</w:t>
            </w:r>
          </w:p>
        </w:tc>
        <w:tc>
          <w:tcPr>
            <w:tcW w:w="2120" w:type="dxa"/>
            <w:tcBorders>
              <w:top w:val="single" w:sz="4" w:space="0" w:color="auto"/>
              <w:left w:val="nil"/>
              <w:bottom w:val="single" w:sz="4" w:space="0" w:color="auto"/>
              <w:right w:val="single" w:sz="8" w:space="0" w:color="auto"/>
            </w:tcBorders>
            <w:shd w:val="clear" w:color="auto" w:fill="auto"/>
            <w:noWrap/>
            <w:vAlign w:val="center"/>
            <w:hideMark/>
          </w:tcPr>
          <w:p w14:paraId="7260B546" w14:textId="77777777" w:rsidR="0004286B" w:rsidRPr="00D62471" w:rsidRDefault="0004286B" w:rsidP="0004286B">
            <w:pPr>
              <w:spacing w:after="0" w:line="240" w:lineRule="auto"/>
              <w:ind w:left="0" w:firstLine="0"/>
              <w:jc w:val="center"/>
              <w:rPr>
                <w:sz w:val="20"/>
                <w:szCs w:val="20"/>
              </w:rPr>
            </w:pPr>
            <w:r w:rsidRPr="00D62471">
              <w:rPr>
                <w:sz w:val="20"/>
                <w:szCs w:val="20"/>
              </w:rPr>
              <w:t> </w:t>
            </w:r>
          </w:p>
        </w:tc>
      </w:tr>
      <w:tr w:rsidR="0004286B" w:rsidRPr="00D62471" w14:paraId="2E675A42" w14:textId="77777777" w:rsidTr="00914512">
        <w:trPr>
          <w:trHeight w:val="315"/>
        </w:trPr>
        <w:tc>
          <w:tcPr>
            <w:tcW w:w="960" w:type="dxa"/>
            <w:tcBorders>
              <w:top w:val="nil"/>
              <w:left w:val="single" w:sz="8" w:space="0" w:color="auto"/>
              <w:bottom w:val="single" w:sz="8" w:space="0" w:color="auto"/>
              <w:right w:val="single" w:sz="4" w:space="0" w:color="auto"/>
            </w:tcBorders>
            <w:shd w:val="clear" w:color="auto" w:fill="auto"/>
            <w:noWrap/>
            <w:hideMark/>
          </w:tcPr>
          <w:p w14:paraId="2AE4FFF7" w14:textId="77777777" w:rsidR="0004286B" w:rsidRPr="00D62471" w:rsidRDefault="0004286B" w:rsidP="0004286B">
            <w:pPr>
              <w:spacing w:after="0" w:line="240" w:lineRule="auto"/>
              <w:ind w:left="0" w:firstLine="0"/>
              <w:jc w:val="center"/>
              <w:rPr>
                <w:sz w:val="20"/>
                <w:szCs w:val="20"/>
              </w:rPr>
            </w:pPr>
            <w:r w:rsidRPr="00D62471">
              <w:rPr>
                <w:sz w:val="20"/>
                <w:szCs w:val="20"/>
              </w:rPr>
              <w:t> </w:t>
            </w:r>
          </w:p>
        </w:tc>
        <w:tc>
          <w:tcPr>
            <w:tcW w:w="5780" w:type="dxa"/>
            <w:tcBorders>
              <w:top w:val="nil"/>
              <w:left w:val="nil"/>
              <w:bottom w:val="single" w:sz="8" w:space="0" w:color="auto"/>
              <w:right w:val="single" w:sz="4" w:space="0" w:color="auto"/>
            </w:tcBorders>
            <w:shd w:val="clear" w:color="auto" w:fill="auto"/>
            <w:hideMark/>
          </w:tcPr>
          <w:p w14:paraId="2E3C7C27" w14:textId="77777777" w:rsidR="0004286B" w:rsidRPr="00D62471" w:rsidRDefault="0004286B" w:rsidP="0004286B">
            <w:pPr>
              <w:spacing w:after="0" w:line="240" w:lineRule="auto"/>
              <w:ind w:left="0" w:firstLine="0"/>
              <w:jc w:val="right"/>
              <w:rPr>
                <w:b/>
                <w:bCs/>
                <w:sz w:val="20"/>
                <w:szCs w:val="20"/>
              </w:rPr>
            </w:pPr>
            <w:r w:rsidRPr="00D62471">
              <w:rPr>
                <w:b/>
                <w:bCs/>
                <w:sz w:val="20"/>
                <w:szCs w:val="20"/>
              </w:rPr>
              <w:t>GRAND TOTAL</w:t>
            </w:r>
          </w:p>
        </w:tc>
        <w:tc>
          <w:tcPr>
            <w:tcW w:w="2120" w:type="dxa"/>
            <w:tcBorders>
              <w:top w:val="nil"/>
              <w:left w:val="nil"/>
              <w:bottom w:val="single" w:sz="8" w:space="0" w:color="auto"/>
              <w:right w:val="single" w:sz="8" w:space="0" w:color="auto"/>
            </w:tcBorders>
            <w:shd w:val="clear" w:color="auto" w:fill="auto"/>
            <w:noWrap/>
            <w:hideMark/>
          </w:tcPr>
          <w:p w14:paraId="6173B158" w14:textId="77777777" w:rsidR="0004286B" w:rsidRPr="00D62471" w:rsidRDefault="0004286B" w:rsidP="0004286B">
            <w:pPr>
              <w:spacing w:after="0" w:line="240" w:lineRule="auto"/>
              <w:ind w:left="0" w:firstLine="0"/>
              <w:jc w:val="center"/>
              <w:rPr>
                <w:b/>
                <w:bCs/>
                <w:sz w:val="20"/>
                <w:szCs w:val="20"/>
              </w:rPr>
            </w:pPr>
            <w:r w:rsidRPr="00D62471">
              <w:rPr>
                <w:b/>
                <w:bCs/>
                <w:sz w:val="20"/>
                <w:szCs w:val="20"/>
              </w:rPr>
              <w:t> </w:t>
            </w:r>
          </w:p>
        </w:tc>
      </w:tr>
    </w:tbl>
    <w:p w14:paraId="6BD62146" w14:textId="77777777" w:rsidR="002514F4" w:rsidRPr="00D62471" w:rsidRDefault="002514F4" w:rsidP="009A5ABE">
      <w:pPr>
        <w:spacing w:after="160" w:line="259" w:lineRule="auto"/>
        <w:ind w:left="0" w:firstLine="0"/>
        <w:rPr>
          <w:b/>
          <w:sz w:val="22"/>
          <w:u w:val="single"/>
        </w:rPr>
      </w:pPr>
    </w:p>
    <w:p w14:paraId="4E6819CE" w14:textId="77777777" w:rsidR="002514F4" w:rsidRPr="00D62471" w:rsidRDefault="002514F4" w:rsidP="00C83FE6">
      <w:pPr>
        <w:spacing w:after="160" w:line="259" w:lineRule="auto"/>
        <w:rPr>
          <w:b/>
          <w:sz w:val="22"/>
          <w:u w:val="single"/>
        </w:rPr>
      </w:pPr>
    </w:p>
    <w:p w14:paraId="08135CD3" w14:textId="77777777" w:rsidR="002514F4" w:rsidRPr="00D62471" w:rsidRDefault="002514F4" w:rsidP="00C83FE6">
      <w:pPr>
        <w:spacing w:after="160" w:line="259" w:lineRule="auto"/>
        <w:rPr>
          <w:b/>
          <w:sz w:val="22"/>
          <w:u w:val="single"/>
        </w:rPr>
      </w:pPr>
    </w:p>
    <w:p w14:paraId="56B88FAA" w14:textId="77777777" w:rsidR="002514F4" w:rsidRPr="00D62471" w:rsidRDefault="002514F4" w:rsidP="00C83FE6">
      <w:pPr>
        <w:spacing w:after="160" w:line="259" w:lineRule="auto"/>
        <w:rPr>
          <w:b/>
          <w:sz w:val="22"/>
          <w:u w:val="single"/>
        </w:rPr>
      </w:pPr>
    </w:p>
    <w:p w14:paraId="3424B300" w14:textId="77777777" w:rsidR="002514F4" w:rsidRPr="00D62471" w:rsidRDefault="002514F4" w:rsidP="00C83FE6">
      <w:pPr>
        <w:spacing w:after="160" w:line="259" w:lineRule="auto"/>
        <w:rPr>
          <w:b/>
          <w:sz w:val="22"/>
          <w:u w:val="single"/>
        </w:rPr>
      </w:pPr>
    </w:p>
    <w:p w14:paraId="6E10C940" w14:textId="77777777" w:rsidR="002514F4" w:rsidRPr="00D62471" w:rsidRDefault="002514F4" w:rsidP="00C83FE6">
      <w:pPr>
        <w:spacing w:after="160" w:line="259" w:lineRule="auto"/>
        <w:rPr>
          <w:b/>
          <w:sz w:val="22"/>
          <w:u w:val="single"/>
        </w:rPr>
      </w:pPr>
    </w:p>
    <w:p w14:paraId="0FC388C2" w14:textId="77777777" w:rsidR="002514F4" w:rsidRPr="00D62471" w:rsidRDefault="002514F4" w:rsidP="00C83FE6">
      <w:pPr>
        <w:spacing w:after="160" w:line="259" w:lineRule="auto"/>
        <w:rPr>
          <w:b/>
          <w:sz w:val="22"/>
          <w:u w:val="single"/>
        </w:rPr>
      </w:pPr>
    </w:p>
    <w:p w14:paraId="18D7B15A" w14:textId="77777777" w:rsidR="00EB7C3E" w:rsidRPr="00D62471" w:rsidRDefault="00EB7C3E" w:rsidP="004B4781">
      <w:pPr>
        <w:pStyle w:val="ListParagraph"/>
        <w:numPr>
          <w:ilvl w:val="0"/>
          <w:numId w:val="11"/>
        </w:numPr>
        <w:spacing w:after="160" w:line="259" w:lineRule="auto"/>
        <w:rPr>
          <w:b/>
          <w:sz w:val="22"/>
        </w:rPr>
      </w:pPr>
      <w:r w:rsidRPr="00D62471">
        <w:rPr>
          <w:b/>
          <w:sz w:val="22"/>
        </w:rPr>
        <w:t>Payment Schedule</w:t>
      </w:r>
    </w:p>
    <w:p w14:paraId="25BB9021" w14:textId="105A791B" w:rsidR="00413B57" w:rsidRPr="00D62471" w:rsidRDefault="00413B57" w:rsidP="00413B57">
      <w:pPr>
        <w:pStyle w:val="ListParagraph"/>
        <w:autoSpaceDE w:val="0"/>
        <w:autoSpaceDN w:val="0"/>
        <w:adjustRightInd w:val="0"/>
        <w:spacing w:after="0" w:line="240" w:lineRule="auto"/>
        <w:ind w:firstLine="0"/>
        <w:rPr>
          <w:sz w:val="22"/>
        </w:rPr>
      </w:pPr>
      <w:r w:rsidRPr="00D62471">
        <w:rPr>
          <w:sz w:val="22"/>
        </w:rPr>
        <w:t xml:space="preserve">Payment shall be based on the total measured quantity of each </w:t>
      </w:r>
      <w:r w:rsidR="00541BF7" w:rsidRPr="00D62471">
        <w:rPr>
          <w:sz w:val="22"/>
        </w:rPr>
        <w:t>measurable</w:t>
      </w:r>
      <w:r w:rsidRPr="00D62471">
        <w:rPr>
          <w:sz w:val="22"/>
        </w:rPr>
        <w:t xml:space="preserve"> item in the Schedule of Prices completed in accordance with the contract specification and agreed schedule of payments with the successful contractor. The payments shall be based on the following milestones:</w:t>
      </w:r>
    </w:p>
    <w:p w14:paraId="61BCED80" w14:textId="77777777" w:rsidR="00914512" w:rsidRPr="00D62471" w:rsidRDefault="00914512" w:rsidP="00413B57">
      <w:pPr>
        <w:pStyle w:val="ListParagraph"/>
        <w:autoSpaceDE w:val="0"/>
        <w:autoSpaceDN w:val="0"/>
        <w:adjustRightInd w:val="0"/>
        <w:spacing w:after="0" w:line="240" w:lineRule="auto"/>
        <w:ind w:firstLine="0"/>
        <w:rPr>
          <w:sz w:val="22"/>
        </w:rPr>
      </w:pPr>
    </w:p>
    <w:p w14:paraId="23E90846" w14:textId="062841BD" w:rsidR="00914512" w:rsidRPr="00D62471" w:rsidRDefault="00914512" w:rsidP="004B4781">
      <w:pPr>
        <w:pStyle w:val="ListParagraph"/>
        <w:numPr>
          <w:ilvl w:val="0"/>
          <w:numId w:val="33"/>
        </w:numPr>
        <w:autoSpaceDE w:val="0"/>
        <w:autoSpaceDN w:val="0"/>
        <w:adjustRightInd w:val="0"/>
        <w:spacing w:after="0" w:line="240" w:lineRule="auto"/>
        <w:rPr>
          <w:b/>
          <w:bCs/>
          <w:sz w:val="22"/>
          <w:u w:val="single"/>
        </w:rPr>
      </w:pPr>
      <w:r w:rsidRPr="00D62471">
        <w:rPr>
          <w:b/>
          <w:bCs/>
          <w:sz w:val="22"/>
          <w:u w:val="single"/>
        </w:rPr>
        <w:t>Contract No. 1</w:t>
      </w:r>
    </w:p>
    <w:p w14:paraId="516EB2CC" w14:textId="77777777" w:rsidR="00914512" w:rsidRPr="00D62471" w:rsidRDefault="00914512" w:rsidP="00914512">
      <w:pPr>
        <w:pStyle w:val="ListParagraph"/>
        <w:autoSpaceDE w:val="0"/>
        <w:autoSpaceDN w:val="0"/>
        <w:adjustRightInd w:val="0"/>
        <w:spacing w:after="0" w:line="240" w:lineRule="auto"/>
        <w:ind w:firstLine="0"/>
        <w:rPr>
          <w:sz w:val="22"/>
        </w:rPr>
      </w:pPr>
    </w:p>
    <w:tbl>
      <w:tblPr>
        <w:tblW w:w="9919" w:type="dxa"/>
        <w:tblLook w:val="04A0" w:firstRow="1" w:lastRow="0" w:firstColumn="1" w:lastColumn="0" w:noHBand="0" w:noVBand="1"/>
      </w:tblPr>
      <w:tblGrid>
        <w:gridCol w:w="960"/>
        <w:gridCol w:w="7819"/>
        <w:gridCol w:w="1140"/>
      </w:tblGrid>
      <w:tr w:rsidR="001B7663" w:rsidRPr="00D62471" w14:paraId="3123FB8B" w14:textId="77777777" w:rsidTr="00DC3CA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2B4C30EA"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No</w:t>
            </w:r>
          </w:p>
        </w:tc>
        <w:tc>
          <w:tcPr>
            <w:tcW w:w="7819" w:type="dxa"/>
            <w:tcBorders>
              <w:top w:val="single" w:sz="8" w:space="0" w:color="auto"/>
              <w:left w:val="nil"/>
              <w:bottom w:val="single" w:sz="8" w:space="0" w:color="auto"/>
              <w:right w:val="single" w:sz="8" w:space="0" w:color="auto"/>
            </w:tcBorders>
            <w:shd w:val="clear" w:color="000000" w:fill="FFC000"/>
            <w:noWrap/>
            <w:vAlign w:val="center"/>
            <w:hideMark/>
          </w:tcPr>
          <w:p w14:paraId="24FD4AE4"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Milestone/Outputs</w:t>
            </w:r>
          </w:p>
        </w:tc>
        <w:tc>
          <w:tcPr>
            <w:tcW w:w="1140" w:type="dxa"/>
            <w:tcBorders>
              <w:top w:val="single" w:sz="8" w:space="0" w:color="auto"/>
              <w:left w:val="nil"/>
              <w:bottom w:val="single" w:sz="8" w:space="0" w:color="auto"/>
              <w:right w:val="single" w:sz="8" w:space="0" w:color="auto"/>
            </w:tcBorders>
            <w:shd w:val="clear" w:color="000000" w:fill="FFC000"/>
            <w:noWrap/>
            <w:vAlign w:val="center"/>
            <w:hideMark/>
          </w:tcPr>
          <w:p w14:paraId="242EC40D" w14:textId="77777777" w:rsidR="001B7663" w:rsidRPr="00D62471" w:rsidRDefault="001B7663" w:rsidP="001B7663">
            <w:pPr>
              <w:spacing w:after="0" w:line="240" w:lineRule="auto"/>
              <w:ind w:left="0" w:firstLine="0"/>
              <w:jc w:val="left"/>
              <w:rPr>
                <w:rFonts w:ascii="Calibri" w:hAnsi="Calibri" w:cs="Calibri"/>
                <w:b/>
                <w:bCs/>
                <w:sz w:val="22"/>
              </w:rPr>
            </w:pPr>
            <w:r w:rsidRPr="00D62471">
              <w:rPr>
                <w:rFonts w:ascii="Calibri" w:hAnsi="Calibri" w:cs="Calibri"/>
                <w:b/>
                <w:bCs/>
                <w:sz w:val="22"/>
              </w:rPr>
              <w:t>% Payment</w:t>
            </w:r>
          </w:p>
        </w:tc>
      </w:tr>
      <w:tr w:rsidR="001B7663" w:rsidRPr="00D62471" w14:paraId="58DA5689" w14:textId="77777777" w:rsidTr="00DC3C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75CEA6"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1</w:t>
            </w:r>
          </w:p>
        </w:tc>
        <w:tc>
          <w:tcPr>
            <w:tcW w:w="7819" w:type="dxa"/>
            <w:tcBorders>
              <w:top w:val="nil"/>
              <w:left w:val="nil"/>
              <w:bottom w:val="single" w:sz="8" w:space="0" w:color="auto"/>
              <w:right w:val="single" w:sz="8" w:space="0" w:color="auto"/>
            </w:tcBorders>
            <w:shd w:val="clear" w:color="auto" w:fill="auto"/>
            <w:noWrap/>
            <w:vAlign w:val="center"/>
            <w:hideMark/>
          </w:tcPr>
          <w:p w14:paraId="5E859743"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Signing of contract</w:t>
            </w:r>
          </w:p>
        </w:tc>
        <w:tc>
          <w:tcPr>
            <w:tcW w:w="1140" w:type="dxa"/>
            <w:tcBorders>
              <w:top w:val="nil"/>
              <w:left w:val="nil"/>
              <w:bottom w:val="single" w:sz="8" w:space="0" w:color="auto"/>
              <w:right w:val="single" w:sz="8" w:space="0" w:color="auto"/>
            </w:tcBorders>
            <w:shd w:val="clear" w:color="auto" w:fill="auto"/>
            <w:noWrap/>
            <w:vAlign w:val="center"/>
            <w:hideMark/>
          </w:tcPr>
          <w:p w14:paraId="4608C0D4"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77E87A87"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36B796"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2</w:t>
            </w:r>
          </w:p>
        </w:tc>
        <w:tc>
          <w:tcPr>
            <w:tcW w:w="7819" w:type="dxa"/>
            <w:tcBorders>
              <w:top w:val="nil"/>
              <w:left w:val="nil"/>
              <w:bottom w:val="single" w:sz="8" w:space="0" w:color="auto"/>
              <w:right w:val="single" w:sz="8" w:space="0" w:color="auto"/>
            </w:tcBorders>
            <w:shd w:val="clear" w:color="auto" w:fill="auto"/>
            <w:vAlign w:val="center"/>
            <w:hideMark/>
          </w:tcPr>
          <w:p w14:paraId="0D2DCBF6" w14:textId="447AFFCE"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Completion of Bill No. 1</w:t>
            </w:r>
            <w:r w:rsidR="00914512" w:rsidRPr="00D62471">
              <w:rPr>
                <w:rFonts w:ascii="Calibri" w:hAnsi="Calibri" w:cs="Calibri"/>
                <w:sz w:val="22"/>
              </w:rPr>
              <w:t>a</w:t>
            </w:r>
            <w:r w:rsidRPr="00D62471">
              <w:rPr>
                <w:rFonts w:ascii="Calibri" w:hAnsi="Calibri" w:cs="Calibri"/>
                <w:sz w:val="22"/>
              </w:rPr>
              <w:t xml:space="preserve"> with written confirmation from Waterways Engineer, and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30F6675F" w14:textId="5F132FB4"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1</w:t>
            </w:r>
            <w:r w:rsidR="005518FE" w:rsidRPr="00D62471">
              <w:rPr>
                <w:rFonts w:ascii="Calibri" w:hAnsi="Calibri" w:cs="Calibri"/>
                <w:sz w:val="22"/>
              </w:rPr>
              <w:t>0</w:t>
            </w:r>
          </w:p>
        </w:tc>
      </w:tr>
      <w:tr w:rsidR="001B7663" w:rsidRPr="00D62471" w14:paraId="6C8AFA7C"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B19723"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3</w:t>
            </w:r>
          </w:p>
        </w:tc>
        <w:tc>
          <w:tcPr>
            <w:tcW w:w="7819" w:type="dxa"/>
            <w:tcBorders>
              <w:top w:val="nil"/>
              <w:left w:val="nil"/>
              <w:bottom w:val="single" w:sz="8" w:space="0" w:color="auto"/>
              <w:right w:val="single" w:sz="8" w:space="0" w:color="auto"/>
            </w:tcBorders>
            <w:shd w:val="clear" w:color="auto" w:fill="auto"/>
            <w:vAlign w:val="center"/>
            <w:hideMark/>
          </w:tcPr>
          <w:p w14:paraId="33FFEA90"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Completion of Bill No. 2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7BD66FC6" w14:textId="5167AABD" w:rsidR="001B7663" w:rsidRPr="00D62471" w:rsidRDefault="005518FE"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2653D8AC"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B8551E"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4</w:t>
            </w:r>
          </w:p>
        </w:tc>
        <w:tc>
          <w:tcPr>
            <w:tcW w:w="7819" w:type="dxa"/>
            <w:tcBorders>
              <w:top w:val="nil"/>
              <w:left w:val="nil"/>
              <w:bottom w:val="single" w:sz="8" w:space="0" w:color="auto"/>
              <w:right w:val="single" w:sz="8" w:space="0" w:color="auto"/>
            </w:tcBorders>
            <w:shd w:val="clear" w:color="auto" w:fill="auto"/>
            <w:vAlign w:val="center"/>
            <w:hideMark/>
          </w:tcPr>
          <w:p w14:paraId="7CA6334A"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Completion of Bill No. 3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0F0AA475" w14:textId="70070D92" w:rsidR="001B7663" w:rsidRPr="00D62471" w:rsidRDefault="005518FE"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29338E4B" w14:textId="77777777" w:rsidTr="00DC3CA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AC12DA"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5</w:t>
            </w:r>
          </w:p>
        </w:tc>
        <w:tc>
          <w:tcPr>
            <w:tcW w:w="7819" w:type="dxa"/>
            <w:tcBorders>
              <w:top w:val="nil"/>
              <w:left w:val="nil"/>
              <w:bottom w:val="single" w:sz="8" w:space="0" w:color="auto"/>
              <w:right w:val="single" w:sz="8" w:space="0" w:color="auto"/>
            </w:tcBorders>
            <w:shd w:val="clear" w:color="auto" w:fill="auto"/>
            <w:vAlign w:val="center"/>
            <w:hideMark/>
          </w:tcPr>
          <w:p w14:paraId="595C2344" w14:textId="4FE4AF28"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 xml:space="preserve">Completion of Bill No. </w:t>
            </w:r>
            <w:r w:rsidR="00914512" w:rsidRPr="00D62471">
              <w:rPr>
                <w:rFonts w:ascii="Calibri" w:hAnsi="Calibri" w:cs="Calibri"/>
                <w:sz w:val="22"/>
              </w:rPr>
              <w:t>5</w:t>
            </w:r>
            <w:r w:rsidRPr="00D62471">
              <w:rPr>
                <w:rFonts w:ascii="Calibri" w:hAnsi="Calibri" w:cs="Calibri"/>
                <w:sz w:val="22"/>
              </w:rPr>
              <w:t xml:space="preserve">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3EC1BB19" w14:textId="00BE94AE" w:rsidR="001B7663" w:rsidRPr="00D62471" w:rsidRDefault="005518FE" w:rsidP="001B7663">
            <w:pPr>
              <w:spacing w:after="0" w:line="240" w:lineRule="auto"/>
              <w:ind w:left="0" w:firstLine="0"/>
              <w:jc w:val="center"/>
              <w:rPr>
                <w:rFonts w:ascii="Calibri" w:hAnsi="Calibri" w:cs="Calibri"/>
                <w:sz w:val="22"/>
              </w:rPr>
            </w:pPr>
            <w:r w:rsidRPr="00D62471">
              <w:rPr>
                <w:rFonts w:ascii="Calibri" w:hAnsi="Calibri" w:cs="Calibri"/>
                <w:sz w:val="22"/>
              </w:rPr>
              <w:t>20</w:t>
            </w:r>
          </w:p>
        </w:tc>
      </w:tr>
      <w:tr w:rsidR="001B7663" w:rsidRPr="00D62471" w14:paraId="3E06ACA9" w14:textId="77777777" w:rsidTr="00DC3C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3E518A" w14:textId="5D1D34AF" w:rsidR="001B7663" w:rsidRPr="00D62471" w:rsidRDefault="00914512" w:rsidP="001B7663">
            <w:pPr>
              <w:spacing w:after="0" w:line="240" w:lineRule="auto"/>
              <w:ind w:left="0" w:firstLine="0"/>
              <w:jc w:val="center"/>
              <w:rPr>
                <w:rFonts w:ascii="Calibri" w:hAnsi="Calibri" w:cs="Calibri"/>
                <w:sz w:val="22"/>
              </w:rPr>
            </w:pPr>
            <w:r w:rsidRPr="00D62471">
              <w:rPr>
                <w:rFonts w:ascii="Calibri" w:hAnsi="Calibri" w:cs="Calibri"/>
                <w:sz w:val="22"/>
              </w:rPr>
              <w:t>6</w:t>
            </w:r>
          </w:p>
        </w:tc>
        <w:tc>
          <w:tcPr>
            <w:tcW w:w="7819" w:type="dxa"/>
            <w:tcBorders>
              <w:top w:val="nil"/>
              <w:left w:val="nil"/>
              <w:bottom w:val="single" w:sz="8" w:space="0" w:color="auto"/>
              <w:right w:val="single" w:sz="8" w:space="0" w:color="auto"/>
            </w:tcBorders>
            <w:shd w:val="clear" w:color="auto" w:fill="auto"/>
            <w:noWrap/>
            <w:vAlign w:val="center"/>
            <w:hideMark/>
          </w:tcPr>
          <w:p w14:paraId="1BCADB6C" w14:textId="77777777" w:rsidR="001B7663" w:rsidRPr="00D62471" w:rsidRDefault="001B7663" w:rsidP="001B7663">
            <w:pPr>
              <w:spacing w:after="0" w:line="240" w:lineRule="auto"/>
              <w:ind w:left="0" w:firstLine="0"/>
              <w:jc w:val="left"/>
              <w:rPr>
                <w:rFonts w:ascii="Calibri" w:hAnsi="Calibri" w:cs="Calibri"/>
                <w:sz w:val="22"/>
              </w:rPr>
            </w:pPr>
            <w:r w:rsidRPr="00D62471">
              <w:rPr>
                <w:rFonts w:ascii="Calibri" w:hAnsi="Calibri" w:cs="Calibri"/>
                <w:sz w:val="22"/>
              </w:rPr>
              <w:t>Retention to be paid 6 months after issue of practical completion certificate</w:t>
            </w:r>
          </w:p>
        </w:tc>
        <w:tc>
          <w:tcPr>
            <w:tcW w:w="1140" w:type="dxa"/>
            <w:tcBorders>
              <w:top w:val="nil"/>
              <w:left w:val="nil"/>
              <w:bottom w:val="single" w:sz="8" w:space="0" w:color="auto"/>
              <w:right w:val="single" w:sz="8" w:space="0" w:color="auto"/>
            </w:tcBorders>
            <w:shd w:val="clear" w:color="auto" w:fill="auto"/>
            <w:noWrap/>
            <w:vAlign w:val="center"/>
            <w:hideMark/>
          </w:tcPr>
          <w:p w14:paraId="5050923A" w14:textId="77777777" w:rsidR="001B7663" w:rsidRPr="00D62471" w:rsidRDefault="001B7663" w:rsidP="001B7663">
            <w:pPr>
              <w:spacing w:after="0" w:line="240" w:lineRule="auto"/>
              <w:ind w:left="0" w:firstLine="0"/>
              <w:jc w:val="center"/>
              <w:rPr>
                <w:rFonts w:ascii="Calibri" w:hAnsi="Calibri" w:cs="Calibri"/>
                <w:sz w:val="22"/>
              </w:rPr>
            </w:pPr>
            <w:r w:rsidRPr="00D62471">
              <w:rPr>
                <w:rFonts w:ascii="Calibri" w:hAnsi="Calibri" w:cs="Calibri"/>
                <w:sz w:val="22"/>
              </w:rPr>
              <w:t>10</w:t>
            </w:r>
          </w:p>
        </w:tc>
      </w:tr>
      <w:tr w:rsidR="001B7663" w:rsidRPr="00D62471" w14:paraId="6E2E7C6D" w14:textId="77777777" w:rsidTr="00DC3CAE">
        <w:trPr>
          <w:trHeight w:val="315"/>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1AB753"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Total Contract Sum</w:t>
            </w:r>
          </w:p>
        </w:tc>
        <w:tc>
          <w:tcPr>
            <w:tcW w:w="1140" w:type="dxa"/>
            <w:tcBorders>
              <w:top w:val="nil"/>
              <w:left w:val="nil"/>
              <w:bottom w:val="single" w:sz="8" w:space="0" w:color="auto"/>
              <w:right w:val="single" w:sz="8" w:space="0" w:color="auto"/>
            </w:tcBorders>
            <w:shd w:val="clear" w:color="auto" w:fill="auto"/>
            <w:noWrap/>
            <w:vAlign w:val="center"/>
            <w:hideMark/>
          </w:tcPr>
          <w:p w14:paraId="18F79C28" w14:textId="77777777" w:rsidR="001B7663" w:rsidRPr="00D62471" w:rsidRDefault="001B7663" w:rsidP="001B7663">
            <w:pPr>
              <w:spacing w:after="0" w:line="240" w:lineRule="auto"/>
              <w:ind w:left="0" w:firstLine="0"/>
              <w:jc w:val="center"/>
              <w:rPr>
                <w:rFonts w:ascii="Calibri" w:hAnsi="Calibri" w:cs="Calibri"/>
                <w:b/>
                <w:bCs/>
                <w:sz w:val="22"/>
              </w:rPr>
            </w:pPr>
            <w:r w:rsidRPr="00D62471">
              <w:rPr>
                <w:rFonts w:ascii="Calibri" w:hAnsi="Calibri" w:cs="Calibri"/>
                <w:b/>
                <w:bCs/>
                <w:sz w:val="22"/>
              </w:rPr>
              <w:t>100</w:t>
            </w:r>
          </w:p>
        </w:tc>
      </w:tr>
    </w:tbl>
    <w:p w14:paraId="1E9D0D81" w14:textId="6262169B" w:rsidR="00914512" w:rsidRPr="00D62471" w:rsidRDefault="00914512" w:rsidP="00914512">
      <w:pPr>
        <w:tabs>
          <w:tab w:val="left" w:pos="945"/>
        </w:tabs>
        <w:spacing w:before="120" w:after="120"/>
        <w:rPr>
          <w:sz w:val="22"/>
        </w:rPr>
      </w:pPr>
    </w:p>
    <w:p w14:paraId="680A1657" w14:textId="2B914387" w:rsidR="00914512" w:rsidRPr="00D62471" w:rsidRDefault="00914512" w:rsidP="004B4781">
      <w:pPr>
        <w:pStyle w:val="ListParagraph"/>
        <w:numPr>
          <w:ilvl w:val="0"/>
          <w:numId w:val="33"/>
        </w:numPr>
        <w:autoSpaceDE w:val="0"/>
        <w:autoSpaceDN w:val="0"/>
        <w:adjustRightInd w:val="0"/>
        <w:spacing w:after="0" w:line="240" w:lineRule="auto"/>
        <w:rPr>
          <w:b/>
          <w:bCs/>
          <w:sz w:val="22"/>
          <w:u w:val="single"/>
        </w:rPr>
      </w:pPr>
      <w:r w:rsidRPr="00D62471">
        <w:rPr>
          <w:b/>
          <w:bCs/>
          <w:sz w:val="22"/>
          <w:u w:val="single"/>
        </w:rPr>
        <w:t>Contract No. 2</w:t>
      </w:r>
    </w:p>
    <w:p w14:paraId="6577165B" w14:textId="77777777" w:rsidR="00914512" w:rsidRPr="00D62471" w:rsidRDefault="00914512" w:rsidP="00914512">
      <w:pPr>
        <w:pStyle w:val="ListParagraph"/>
        <w:autoSpaceDE w:val="0"/>
        <w:autoSpaceDN w:val="0"/>
        <w:adjustRightInd w:val="0"/>
        <w:spacing w:after="0" w:line="240" w:lineRule="auto"/>
        <w:ind w:firstLine="0"/>
        <w:rPr>
          <w:b/>
          <w:bCs/>
          <w:sz w:val="22"/>
          <w:u w:val="single"/>
        </w:rPr>
      </w:pPr>
    </w:p>
    <w:tbl>
      <w:tblPr>
        <w:tblW w:w="9919" w:type="dxa"/>
        <w:tblLook w:val="04A0" w:firstRow="1" w:lastRow="0" w:firstColumn="1" w:lastColumn="0" w:noHBand="0" w:noVBand="1"/>
      </w:tblPr>
      <w:tblGrid>
        <w:gridCol w:w="960"/>
        <w:gridCol w:w="7819"/>
        <w:gridCol w:w="1140"/>
      </w:tblGrid>
      <w:tr w:rsidR="00914512" w:rsidRPr="00D62471" w14:paraId="0870B1CF" w14:textId="77777777" w:rsidTr="00247892">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16AB7D05"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No</w:t>
            </w:r>
          </w:p>
        </w:tc>
        <w:tc>
          <w:tcPr>
            <w:tcW w:w="7819" w:type="dxa"/>
            <w:tcBorders>
              <w:top w:val="single" w:sz="8" w:space="0" w:color="auto"/>
              <w:left w:val="nil"/>
              <w:bottom w:val="single" w:sz="8" w:space="0" w:color="auto"/>
              <w:right w:val="single" w:sz="8" w:space="0" w:color="auto"/>
            </w:tcBorders>
            <w:shd w:val="clear" w:color="000000" w:fill="FFC000"/>
            <w:noWrap/>
            <w:vAlign w:val="center"/>
            <w:hideMark/>
          </w:tcPr>
          <w:p w14:paraId="4BE7F59E"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Milestone/Outputs</w:t>
            </w:r>
          </w:p>
        </w:tc>
        <w:tc>
          <w:tcPr>
            <w:tcW w:w="1140" w:type="dxa"/>
            <w:tcBorders>
              <w:top w:val="single" w:sz="8" w:space="0" w:color="auto"/>
              <w:left w:val="nil"/>
              <w:bottom w:val="single" w:sz="8" w:space="0" w:color="auto"/>
              <w:right w:val="single" w:sz="8" w:space="0" w:color="auto"/>
            </w:tcBorders>
            <w:shd w:val="clear" w:color="000000" w:fill="FFC000"/>
            <w:noWrap/>
            <w:vAlign w:val="center"/>
            <w:hideMark/>
          </w:tcPr>
          <w:p w14:paraId="1CC68F35" w14:textId="77777777" w:rsidR="00914512" w:rsidRPr="00D62471" w:rsidRDefault="00914512" w:rsidP="00247892">
            <w:pPr>
              <w:spacing w:after="0" w:line="240" w:lineRule="auto"/>
              <w:ind w:left="0" w:firstLine="0"/>
              <w:jc w:val="left"/>
              <w:rPr>
                <w:rFonts w:ascii="Calibri" w:hAnsi="Calibri" w:cs="Calibri"/>
                <w:b/>
                <w:bCs/>
                <w:sz w:val="22"/>
              </w:rPr>
            </w:pPr>
            <w:r w:rsidRPr="00D62471">
              <w:rPr>
                <w:rFonts w:ascii="Calibri" w:hAnsi="Calibri" w:cs="Calibri"/>
                <w:b/>
                <w:bCs/>
                <w:sz w:val="22"/>
              </w:rPr>
              <w:t>% Payment</w:t>
            </w:r>
          </w:p>
        </w:tc>
      </w:tr>
      <w:tr w:rsidR="00914512" w:rsidRPr="00D62471" w14:paraId="30D12FC7" w14:textId="77777777" w:rsidTr="002478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20599"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1</w:t>
            </w:r>
          </w:p>
        </w:tc>
        <w:tc>
          <w:tcPr>
            <w:tcW w:w="7819" w:type="dxa"/>
            <w:tcBorders>
              <w:top w:val="nil"/>
              <w:left w:val="nil"/>
              <w:bottom w:val="single" w:sz="8" w:space="0" w:color="auto"/>
              <w:right w:val="single" w:sz="8" w:space="0" w:color="auto"/>
            </w:tcBorders>
            <w:shd w:val="clear" w:color="auto" w:fill="auto"/>
            <w:noWrap/>
            <w:vAlign w:val="center"/>
            <w:hideMark/>
          </w:tcPr>
          <w:p w14:paraId="597DAFA6" w14:textId="77777777"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Signing of contract</w:t>
            </w:r>
          </w:p>
        </w:tc>
        <w:tc>
          <w:tcPr>
            <w:tcW w:w="1140" w:type="dxa"/>
            <w:tcBorders>
              <w:top w:val="nil"/>
              <w:left w:val="nil"/>
              <w:bottom w:val="single" w:sz="8" w:space="0" w:color="auto"/>
              <w:right w:val="single" w:sz="8" w:space="0" w:color="auto"/>
            </w:tcBorders>
            <w:shd w:val="clear" w:color="auto" w:fill="auto"/>
            <w:noWrap/>
            <w:vAlign w:val="center"/>
            <w:hideMark/>
          </w:tcPr>
          <w:p w14:paraId="45C850D1"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20</w:t>
            </w:r>
          </w:p>
        </w:tc>
      </w:tr>
      <w:tr w:rsidR="00914512" w:rsidRPr="00D62471" w14:paraId="402B5AAD" w14:textId="77777777" w:rsidTr="00247892">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22B491"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2</w:t>
            </w:r>
          </w:p>
        </w:tc>
        <w:tc>
          <w:tcPr>
            <w:tcW w:w="7819" w:type="dxa"/>
            <w:tcBorders>
              <w:top w:val="nil"/>
              <w:left w:val="nil"/>
              <w:bottom w:val="single" w:sz="8" w:space="0" w:color="auto"/>
              <w:right w:val="single" w:sz="8" w:space="0" w:color="auto"/>
            </w:tcBorders>
            <w:shd w:val="clear" w:color="auto" w:fill="auto"/>
            <w:vAlign w:val="center"/>
            <w:hideMark/>
          </w:tcPr>
          <w:p w14:paraId="2275FF43" w14:textId="590E0E2F"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Completion of Bill No. 1</w:t>
            </w:r>
            <w:r w:rsidR="0004286B" w:rsidRPr="00D62471">
              <w:rPr>
                <w:rFonts w:ascii="Calibri" w:hAnsi="Calibri" w:cs="Calibri"/>
                <w:sz w:val="22"/>
              </w:rPr>
              <w:t>b</w:t>
            </w:r>
            <w:r w:rsidRPr="00D62471">
              <w:rPr>
                <w:rFonts w:ascii="Calibri" w:hAnsi="Calibri" w:cs="Calibri"/>
                <w:sz w:val="22"/>
              </w:rPr>
              <w:t xml:space="preserve"> with written confirmation from Waterways Engineer, and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23CE65FD" w14:textId="2BCE5360"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20</w:t>
            </w:r>
          </w:p>
        </w:tc>
      </w:tr>
      <w:tr w:rsidR="00914512" w:rsidRPr="00D62471" w14:paraId="1B3C8720" w14:textId="77777777" w:rsidTr="00247892">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B70163" w14:textId="1F338BAF"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3</w:t>
            </w:r>
          </w:p>
        </w:tc>
        <w:tc>
          <w:tcPr>
            <w:tcW w:w="7819" w:type="dxa"/>
            <w:tcBorders>
              <w:top w:val="nil"/>
              <w:left w:val="nil"/>
              <w:bottom w:val="single" w:sz="8" w:space="0" w:color="auto"/>
              <w:right w:val="single" w:sz="8" w:space="0" w:color="auto"/>
            </w:tcBorders>
            <w:shd w:val="clear" w:color="auto" w:fill="auto"/>
            <w:vAlign w:val="center"/>
            <w:hideMark/>
          </w:tcPr>
          <w:p w14:paraId="43BD1E30" w14:textId="77777777"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Completion of Bill No. 4 with written confirmation from Waterways Engineer, submission of all support documents</w:t>
            </w:r>
          </w:p>
        </w:tc>
        <w:tc>
          <w:tcPr>
            <w:tcW w:w="1140" w:type="dxa"/>
            <w:tcBorders>
              <w:top w:val="nil"/>
              <w:left w:val="nil"/>
              <w:bottom w:val="single" w:sz="8" w:space="0" w:color="auto"/>
              <w:right w:val="single" w:sz="8" w:space="0" w:color="auto"/>
            </w:tcBorders>
            <w:shd w:val="clear" w:color="auto" w:fill="auto"/>
            <w:noWrap/>
            <w:vAlign w:val="center"/>
            <w:hideMark/>
          </w:tcPr>
          <w:p w14:paraId="493BEE94" w14:textId="309ACC3F"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50</w:t>
            </w:r>
          </w:p>
        </w:tc>
      </w:tr>
      <w:tr w:rsidR="00914512" w:rsidRPr="00D62471" w14:paraId="1F098B3B" w14:textId="77777777" w:rsidTr="002478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AF429F" w14:textId="03B126CB" w:rsidR="00914512" w:rsidRPr="00D62471" w:rsidRDefault="00904C9A" w:rsidP="00247892">
            <w:pPr>
              <w:spacing w:after="0" w:line="240" w:lineRule="auto"/>
              <w:ind w:left="0" w:firstLine="0"/>
              <w:jc w:val="center"/>
              <w:rPr>
                <w:rFonts w:ascii="Calibri" w:hAnsi="Calibri" w:cs="Calibri"/>
                <w:sz w:val="22"/>
              </w:rPr>
            </w:pPr>
            <w:r w:rsidRPr="00D62471">
              <w:rPr>
                <w:rFonts w:ascii="Calibri" w:hAnsi="Calibri" w:cs="Calibri"/>
                <w:sz w:val="22"/>
              </w:rPr>
              <w:t>4</w:t>
            </w:r>
          </w:p>
        </w:tc>
        <w:tc>
          <w:tcPr>
            <w:tcW w:w="7819" w:type="dxa"/>
            <w:tcBorders>
              <w:top w:val="nil"/>
              <w:left w:val="nil"/>
              <w:bottom w:val="single" w:sz="8" w:space="0" w:color="auto"/>
              <w:right w:val="single" w:sz="8" w:space="0" w:color="auto"/>
            </w:tcBorders>
            <w:shd w:val="clear" w:color="auto" w:fill="auto"/>
            <w:noWrap/>
            <w:vAlign w:val="center"/>
            <w:hideMark/>
          </w:tcPr>
          <w:p w14:paraId="4F9B8FFF" w14:textId="77777777" w:rsidR="00914512" w:rsidRPr="00D62471" w:rsidRDefault="00914512" w:rsidP="00247892">
            <w:pPr>
              <w:spacing w:after="0" w:line="240" w:lineRule="auto"/>
              <w:ind w:left="0" w:firstLine="0"/>
              <w:jc w:val="left"/>
              <w:rPr>
                <w:rFonts w:ascii="Calibri" w:hAnsi="Calibri" w:cs="Calibri"/>
                <w:sz w:val="22"/>
              </w:rPr>
            </w:pPr>
            <w:r w:rsidRPr="00D62471">
              <w:rPr>
                <w:rFonts w:ascii="Calibri" w:hAnsi="Calibri" w:cs="Calibri"/>
                <w:sz w:val="22"/>
              </w:rPr>
              <w:t>Retention to be paid 6 months after issue of practical completion certificate</w:t>
            </w:r>
          </w:p>
        </w:tc>
        <w:tc>
          <w:tcPr>
            <w:tcW w:w="1140" w:type="dxa"/>
            <w:tcBorders>
              <w:top w:val="nil"/>
              <w:left w:val="nil"/>
              <w:bottom w:val="single" w:sz="8" w:space="0" w:color="auto"/>
              <w:right w:val="single" w:sz="8" w:space="0" w:color="auto"/>
            </w:tcBorders>
            <w:shd w:val="clear" w:color="auto" w:fill="auto"/>
            <w:noWrap/>
            <w:vAlign w:val="center"/>
            <w:hideMark/>
          </w:tcPr>
          <w:p w14:paraId="1DF0195B" w14:textId="77777777" w:rsidR="00914512" w:rsidRPr="00D62471" w:rsidRDefault="00914512" w:rsidP="00247892">
            <w:pPr>
              <w:spacing w:after="0" w:line="240" w:lineRule="auto"/>
              <w:ind w:left="0" w:firstLine="0"/>
              <w:jc w:val="center"/>
              <w:rPr>
                <w:rFonts w:ascii="Calibri" w:hAnsi="Calibri" w:cs="Calibri"/>
                <w:sz w:val="22"/>
              </w:rPr>
            </w:pPr>
            <w:r w:rsidRPr="00D62471">
              <w:rPr>
                <w:rFonts w:ascii="Calibri" w:hAnsi="Calibri" w:cs="Calibri"/>
                <w:sz w:val="22"/>
              </w:rPr>
              <w:t>10</w:t>
            </w:r>
          </w:p>
        </w:tc>
      </w:tr>
      <w:tr w:rsidR="00914512" w:rsidRPr="00D62471" w14:paraId="4E62E30C" w14:textId="77777777" w:rsidTr="00247892">
        <w:trPr>
          <w:trHeight w:val="315"/>
        </w:trPr>
        <w:tc>
          <w:tcPr>
            <w:tcW w:w="87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2F21BC"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Total Contract Sum</w:t>
            </w:r>
          </w:p>
        </w:tc>
        <w:tc>
          <w:tcPr>
            <w:tcW w:w="1140" w:type="dxa"/>
            <w:tcBorders>
              <w:top w:val="nil"/>
              <w:left w:val="nil"/>
              <w:bottom w:val="single" w:sz="8" w:space="0" w:color="auto"/>
              <w:right w:val="single" w:sz="8" w:space="0" w:color="auto"/>
            </w:tcBorders>
            <w:shd w:val="clear" w:color="auto" w:fill="auto"/>
            <w:noWrap/>
            <w:vAlign w:val="center"/>
            <w:hideMark/>
          </w:tcPr>
          <w:p w14:paraId="472E1831" w14:textId="77777777" w:rsidR="00914512" w:rsidRPr="00D62471" w:rsidRDefault="00914512" w:rsidP="00247892">
            <w:pPr>
              <w:spacing w:after="0" w:line="240" w:lineRule="auto"/>
              <w:ind w:left="0" w:firstLine="0"/>
              <w:jc w:val="center"/>
              <w:rPr>
                <w:rFonts w:ascii="Calibri" w:hAnsi="Calibri" w:cs="Calibri"/>
                <w:b/>
                <w:bCs/>
                <w:sz w:val="22"/>
              </w:rPr>
            </w:pPr>
            <w:r w:rsidRPr="00D62471">
              <w:rPr>
                <w:rFonts w:ascii="Calibri" w:hAnsi="Calibri" w:cs="Calibri"/>
                <w:b/>
                <w:bCs/>
                <w:sz w:val="22"/>
              </w:rPr>
              <w:t>100</w:t>
            </w:r>
          </w:p>
        </w:tc>
      </w:tr>
    </w:tbl>
    <w:p w14:paraId="2978B459" w14:textId="77777777" w:rsidR="00914512" w:rsidRPr="00D62471" w:rsidRDefault="00914512" w:rsidP="00914512">
      <w:pPr>
        <w:tabs>
          <w:tab w:val="left" w:pos="945"/>
        </w:tabs>
        <w:spacing w:before="120" w:after="120"/>
        <w:ind w:left="0" w:firstLine="0"/>
        <w:rPr>
          <w:sz w:val="22"/>
        </w:rPr>
      </w:pPr>
    </w:p>
    <w:p w14:paraId="1CDDF6C3" w14:textId="77777777" w:rsidR="00EB7C3E" w:rsidRPr="00D62471" w:rsidRDefault="00EB7C3E" w:rsidP="004B4781">
      <w:pPr>
        <w:pStyle w:val="ListParagraph"/>
        <w:numPr>
          <w:ilvl w:val="0"/>
          <w:numId w:val="11"/>
        </w:numPr>
        <w:spacing w:after="160" w:line="259" w:lineRule="auto"/>
        <w:rPr>
          <w:b/>
          <w:sz w:val="22"/>
        </w:rPr>
      </w:pPr>
      <w:r w:rsidRPr="00D62471">
        <w:rPr>
          <w:b/>
          <w:sz w:val="22"/>
        </w:rPr>
        <w:t>Validity of Quotation</w:t>
      </w:r>
    </w:p>
    <w:p w14:paraId="0A5050C3" w14:textId="77777777" w:rsidR="00EB7C3E" w:rsidRPr="00D62471" w:rsidRDefault="00EB7C3E" w:rsidP="00541BF7">
      <w:pPr>
        <w:pStyle w:val="ListParagraph"/>
        <w:spacing w:before="120" w:after="120"/>
        <w:ind w:left="730"/>
        <w:contextualSpacing w:val="0"/>
        <w:rPr>
          <w:sz w:val="22"/>
        </w:rPr>
      </w:pPr>
      <w:r w:rsidRPr="00D62471">
        <w:rPr>
          <w:sz w:val="22"/>
        </w:rPr>
        <w:t>The Validity of quotation shall be stated as 120 days from the deadline for submission</w:t>
      </w:r>
    </w:p>
    <w:p w14:paraId="46370BFA" w14:textId="77777777" w:rsidR="00EB7C3E" w:rsidRPr="00D62471" w:rsidRDefault="00EB7C3E" w:rsidP="00EB7C3E">
      <w:pPr>
        <w:pStyle w:val="BodyText"/>
        <w:jc w:val="both"/>
        <w:rPr>
          <w:sz w:val="22"/>
          <w:szCs w:val="22"/>
        </w:rPr>
      </w:pPr>
    </w:p>
    <w:p w14:paraId="48D34611" w14:textId="77777777" w:rsidR="00EB7C3E" w:rsidRPr="00D62471" w:rsidRDefault="00EB7C3E" w:rsidP="00EB7C3E">
      <w:pPr>
        <w:spacing w:after="160" w:line="259" w:lineRule="auto"/>
        <w:ind w:left="0" w:firstLine="0"/>
        <w:rPr>
          <w:b/>
          <w:sz w:val="22"/>
        </w:rPr>
      </w:pPr>
    </w:p>
    <w:p w14:paraId="6C33E89E" w14:textId="77777777" w:rsidR="00731DD9" w:rsidRPr="00D62471" w:rsidRDefault="00731DD9" w:rsidP="00EB7C3E">
      <w:pPr>
        <w:spacing w:after="160" w:line="259" w:lineRule="auto"/>
        <w:ind w:left="0" w:firstLine="0"/>
        <w:rPr>
          <w:b/>
          <w:sz w:val="22"/>
        </w:rPr>
      </w:pPr>
    </w:p>
    <w:p w14:paraId="1E6FEB90" w14:textId="77777777" w:rsidR="00731DD9" w:rsidRPr="00D62471" w:rsidRDefault="00731DD9" w:rsidP="00EB7C3E">
      <w:pPr>
        <w:spacing w:after="160" w:line="259" w:lineRule="auto"/>
        <w:ind w:left="0" w:firstLine="0"/>
        <w:rPr>
          <w:b/>
          <w:sz w:val="22"/>
        </w:rPr>
      </w:pPr>
    </w:p>
    <w:p w14:paraId="46ACB806" w14:textId="77777777" w:rsidR="00731DD9" w:rsidRPr="00D62471" w:rsidRDefault="00731DD9" w:rsidP="00EB7C3E">
      <w:pPr>
        <w:spacing w:after="160" w:line="259" w:lineRule="auto"/>
        <w:ind w:left="0" w:firstLine="0"/>
        <w:rPr>
          <w:b/>
          <w:sz w:val="22"/>
        </w:rPr>
      </w:pPr>
    </w:p>
    <w:p w14:paraId="6B1C874F" w14:textId="77777777" w:rsidR="00731DD9" w:rsidRPr="00D62471" w:rsidRDefault="00731DD9" w:rsidP="00EB7C3E">
      <w:pPr>
        <w:spacing w:after="160" w:line="259" w:lineRule="auto"/>
        <w:ind w:left="0" w:firstLine="0"/>
        <w:rPr>
          <w:b/>
          <w:sz w:val="22"/>
        </w:rPr>
      </w:pPr>
    </w:p>
    <w:sectPr w:rsidR="00731DD9" w:rsidRPr="00D62471" w:rsidSect="00BF1CDE">
      <w:footerReference w:type="even" r:id="rId8"/>
      <w:footerReference w:type="default" r:id="rId9"/>
      <w:footerReference w:type="first" r:id="rId1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D6FB" w14:textId="77777777" w:rsidR="00DF469A" w:rsidRDefault="00DF469A">
      <w:pPr>
        <w:spacing w:after="0" w:line="240" w:lineRule="auto"/>
      </w:pPr>
      <w:r>
        <w:separator/>
      </w:r>
    </w:p>
  </w:endnote>
  <w:endnote w:type="continuationSeparator" w:id="0">
    <w:p w14:paraId="5216E821" w14:textId="77777777" w:rsidR="00DF469A" w:rsidRDefault="00DF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 Pro W3">
    <w:altName w:val="Yu Gothic UI"/>
    <w:panose1 w:val="00000000000000000000"/>
    <w:charset w:val="80"/>
    <w:family w:val="auto"/>
    <w:notTrueType/>
    <w:pitch w:val="variable"/>
    <w:sig w:usb0="00000000"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Times New Roman Italic">
    <w:altName w:val="MV Boli"/>
    <w:panose1 w:val="02020503050405090304"/>
    <w:charset w:val="00"/>
    <w:family w:val="auto"/>
    <w:pitch w:val="variable"/>
    <w:sig w:usb0="00000000"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E11A" w14:textId="77777777" w:rsidR="00FB42C4" w:rsidRDefault="00FB42C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992" w14:textId="77777777" w:rsidR="00FB42C4" w:rsidRDefault="00FB42C4" w:rsidP="00F9596A">
    <w:pPr>
      <w:spacing w:after="160" w:line="259" w:lineRule="auto"/>
      <w:ind w:left="0" w:firstLine="0"/>
      <w:jc w:val="center"/>
    </w:pPr>
    <w:r>
      <w:rPr>
        <w:noProof/>
      </w:rPr>
      <w:drawing>
        <wp:inline distT="0" distB="0" distL="0" distR="0" wp14:anchorId="7F6DF73C" wp14:editId="38B2B0FC">
          <wp:extent cx="5727700" cy="409257"/>
          <wp:effectExtent l="0" t="0" r="0" b="0"/>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1F2F" w14:textId="77777777" w:rsidR="00FB42C4" w:rsidRDefault="00FB42C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17E9" w14:textId="77777777" w:rsidR="00DF469A" w:rsidRDefault="00DF469A">
      <w:pPr>
        <w:spacing w:after="0" w:line="240" w:lineRule="auto"/>
      </w:pPr>
      <w:r>
        <w:separator/>
      </w:r>
    </w:p>
  </w:footnote>
  <w:footnote w:type="continuationSeparator" w:id="0">
    <w:p w14:paraId="0E48D53B" w14:textId="77777777" w:rsidR="00DF469A" w:rsidRDefault="00DF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A2C"/>
    <w:multiLevelType w:val="hybridMultilevel"/>
    <w:tmpl w:val="50DEE3C8"/>
    <w:lvl w:ilvl="0" w:tplc="0C09000F">
      <w:start w:val="1"/>
      <w:numFmt w:val="decimal"/>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 w15:restartNumberingAfterBreak="0">
    <w:nsid w:val="02163EC5"/>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0549E"/>
    <w:multiLevelType w:val="hybridMultilevel"/>
    <w:tmpl w:val="E8AE1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19119A"/>
    <w:multiLevelType w:val="hybridMultilevel"/>
    <w:tmpl w:val="737E4BF8"/>
    <w:lvl w:ilvl="0" w:tplc="E974C5F2">
      <w:start w:val="1"/>
      <w:numFmt w:val="upperLetter"/>
      <w:lvlText w:val="%1."/>
      <w:lvlJc w:val="left"/>
      <w:pPr>
        <w:ind w:left="370" w:hanging="360"/>
      </w:pPr>
      <w:rPr>
        <w:rFonts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5"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DF1660"/>
    <w:multiLevelType w:val="multilevel"/>
    <w:tmpl w:val="88C427E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7.%3."/>
      <w:lvlJc w:val="left"/>
      <w:pPr>
        <w:ind w:left="143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416368"/>
    <w:multiLevelType w:val="multilevel"/>
    <w:tmpl w:val="5AB65170"/>
    <w:lvl w:ilvl="0">
      <w:start w:val="4"/>
      <w:numFmt w:val="decimal"/>
      <w:lvlText w:val="%1."/>
      <w:lvlJc w:val="left"/>
      <w:pPr>
        <w:tabs>
          <w:tab w:val="num" w:pos="360"/>
        </w:tabs>
        <w:ind w:left="360" w:hanging="360"/>
      </w:pPr>
    </w:lvl>
    <w:lvl w:ilvl="1">
      <w:start w:val="3"/>
      <w:numFmt w:val="decimal"/>
      <w:lvlText w:val="%1.%2."/>
      <w:lvlJc w:val="left"/>
      <w:pPr>
        <w:tabs>
          <w:tab w:val="num" w:pos="372"/>
        </w:tabs>
        <w:ind w:left="372" w:hanging="360"/>
      </w:pPr>
      <w:rPr>
        <w:b/>
      </w:rPr>
    </w:lvl>
    <w:lvl w:ilvl="2">
      <w:start w:val="1"/>
      <w:numFmt w:val="decimal"/>
      <w:lvlText w:val="%1.%2.%3."/>
      <w:lvlJc w:val="left"/>
      <w:pPr>
        <w:tabs>
          <w:tab w:val="num" w:pos="744"/>
        </w:tabs>
        <w:ind w:left="744" w:hanging="720"/>
      </w:pPr>
    </w:lvl>
    <w:lvl w:ilvl="3">
      <w:start w:val="1"/>
      <w:numFmt w:val="decimal"/>
      <w:lvlText w:val="%1.%2.%3.%4."/>
      <w:lvlJc w:val="left"/>
      <w:pPr>
        <w:tabs>
          <w:tab w:val="num" w:pos="756"/>
        </w:tabs>
        <w:ind w:left="756" w:hanging="720"/>
      </w:pPr>
    </w:lvl>
    <w:lvl w:ilvl="4">
      <w:start w:val="1"/>
      <w:numFmt w:val="decimal"/>
      <w:lvlText w:val="%1.%2.%3.%4.%5."/>
      <w:lvlJc w:val="left"/>
      <w:pPr>
        <w:tabs>
          <w:tab w:val="num" w:pos="768"/>
        </w:tabs>
        <w:ind w:left="768" w:hanging="72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152"/>
        </w:tabs>
        <w:ind w:left="1152" w:hanging="1080"/>
      </w:pPr>
    </w:lvl>
    <w:lvl w:ilvl="7">
      <w:start w:val="1"/>
      <w:numFmt w:val="decimal"/>
      <w:lvlText w:val="%1.%2.%3.%4.%5.%6.%7.%8."/>
      <w:lvlJc w:val="left"/>
      <w:pPr>
        <w:tabs>
          <w:tab w:val="num" w:pos="1164"/>
        </w:tabs>
        <w:ind w:left="1164" w:hanging="1080"/>
      </w:pPr>
    </w:lvl>
    <w:lvl w:ilvl="8">
      <w:start w:val="1"/>
      <w:numFmt w:val="decimal"/>
      <w:lvlText w:val="%1.%2.%3.%4.%5.%6.%7.%8.%9."/>
      <w:lvlJc w:val="left"/>
      <w:pPr>
        <w:tabs>
          <w:tab w:val="num" w:pos="1536"/>
        </w:tabs>
        <w:ind w:left="1536" w:hanging="1440"/>
      </w:pPr>
    </w:lvl>
  </w:abstractNum>
  <w:abstractNum w:abstractNumId="9" w15:restartNumberingAfterBreak="0">
    <w:nsid w:val="18594E8A"/>
    <w:multiLevelType w:val="hybridMultilevel"/>
    <w:tmpl w:val="5BCE74D0"/>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C442D094">
      <w:start w:val="1"/>
      <w:numFmt w:val="lowerLetter"/>
      <w:lvlText w:val="%2."/>
      <w:lvlJc w:val="left"/>
      <w:pPr>
        <w:ind w:left="2638" w:hanging="145"/>
      </w:pPr>
      <w:rPr>
        <w:rFonts w:hint="default"/>
      </w:r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E350FC8"/>
    <w:multiLevelType w:val="multilevel"/>
    <w:tmpl w:val="C916C6CE"/>
    <w:lvl w:ilvl="0">
      <w:start w:val="1"/>
      <w:numFmt w:val="decimal"/>
      <w:lvlText w:val="%1."/>
      <w:lvlJc w:val="left"/>
      <w:pPr>
        <w:ind w:left="360" w:hanging="360"/>
      </w:pPr>
    </w:lvl>
    <w:lvl w:ilvl="1">
      <w:start w:val="1"/>
      <w:numFmt w:val="decimal"/>
      <w:isLgl/>
      <w:lvlText w:val="%1.%2."/>
      <w:lvlJc w:val="left"/>
      <w:pPr>
        <w:ind w:left="2127" w:hanging="1778"/>
      </w:pPr>
      <w:rPr>
        <w:rFonts w:hint="default"/>
      </w:rPr>
    </w:lvl>
    <w:lvl w:ilvl="2">
      <w:start w:val="1"/>
      <w:numFmt w:val="decimal"/>
      <w:isLgl/>
      <w:lvlText w:val="%1.%2.%3."/>
      <w:lvlJc w:val="left"/>
      <w:pPr>
        <w:ind w:left="2836" w:hanging="2138"/>
      </w:pPr>
      <w:rPr>
        <w:rFonts w:hint="default"/>
      </w:rPr>
    </w:lvl>
    <w:lvl w:ilvl="3">
      <w:start w:val="1"/>
      <w:numFmt w:val="decimal"/>
      <w:isLgl/>
      <w:lvlText w:val="%1.%2.%3.%4."/>
      <w:lvlJc w:val="left"/>
      <w:pPr>
        <w:ind w:left="3185" w:hanging="2138"/>
      </w:pPr>
      <w:rPr>
        <w:rFonts w:hint="default"/>
      </w:rPr>
    </w:lvl>
    <w:lvl w:ilvl="4">
      <w:start w:val="1"/>
      <w:numFmt w:val="decimal"/>
      <w:isLgl/>
      <w:lvlText w:val="%1.%2.%3.%4.%5."/>
      <w:lvlJc w:val="left"/>
      <w:pPr>
        <w:ind w:left="3894" w:hanging="2498"/>
      </w:pPr>
      <w:rPr>
        <w:rFonts w:hint="default"/>
      </w:rPr>
    </w:lvl>
    <w:lvl w:ilvl="5">
      <w:start w:val="1"/>
      <w:numFmt w:val="decimal"/>
      <w:isLgl/>
      <w:lvlText w:val="%1.%2.%3.%4.%5.%6."/>
      <w:lvlJc w:val="left"/>
      <w:pPr>
        <w:ind w:left="4243" w:hanging="2498"/>
      </w:pPr>
      <w:rPr>
        <w:rFonts w:hint="default"/>
      </w:rPr>
    </w:lvl>
    <w:lvl w:ilvl="6">
      <w:start w:val="1"/>
      <w:numFmt w:val="decimal"/>
      <w:isLgl/>
      <w:lvlText w:val="%1.%2.%3.%4.%5.%6.%7."/>
      <w:lvlJc w:val="left"/>
      <w:pPr>
        <w:ind w:left="4952" w:hanging="2858"/>
      </w:pPr>
      <w:rPr>
        <w:rFonts w:hint="default"/>
      </w:rPr>
    </w:lvl>
    <w:lvl w:ilvl="7">
      <w:start w:val="1"/>
      <w:numFmt w:val="decimal"/>
      <w:isLgl/>
      <w:lvlText w:val="%1.%2.%3.%4.%5.%6.%7.%8."/>
      <w:lvlJc w:val="left"/>
      <w:pPr>
        <w:ind w:left="5301" w:hanging="2858"/>
      </w:pPr>
      <w:rPr>
        <w:rFonts w:hint="default"/>
      </w:rPr>
    </w:lvl>
    <w:lvl w:ilvl="8">
      <w:start w:val="1"/>
      <w:numFmt w:val="decimal"/>
      <w:isLgl/>
      <w:lvlText w:val="%1.%2.%3.%4.%5.%6.%7.%8.%9."/>
      <w:lvlJc w:val="left"/>
      <w:pPr>
        <w:ind w:left="6010" w:hanging="3218"/>
      </w:pPr>
      <w:rPr>
        <w:rFonts w:hint="default"/>
      </w:rPr>
    </w:lvl>
  </w:abstractNum>
  <w:abstractNum w:abstractNumId="11" w15:restartNumberingAfterBreak="0">
    <w:nsid w:val="1E5E253E"/>
    <w:multiLevelType w:val="multilevel"/>
    <w:tmpl w:val="0846A5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BE7168"/>
    <w:multiLevelType w:val="hybridMultilevel"/>
    <w:tmpl w:val="478075E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B4CDF"/>
    <w:multiLevelType w:val="hybridMultilevel"/>
    <w:tmpl w:val="48927022"/>
    <w:lvl w:ilvl="0" w:tplc="3D4A8D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6" w15:restartNumberingAfterBreak="0">
    <w:nsid w:val="3791619F"/>
    <w:multiLevelType w:val="singleLevel"/>
    <w:tmpl w:val="A54CE8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38710CD6"/>
    <w:multiLevelType w:val="hybridMultilevel"/>
    <w:tmpl w:val="2D90344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F461B"/>
    <w:multiLevelType w:val="hybridMultilevel"/>
    <w:tmpl w:val="9BCECC08"/>
    <w:lvl w:ilvl="0" w:tplc="FCCCBE30">
      <w:start w:val="5"/>
      <w:numFmt w:val="decimal"/>
      <w:lvlText w:val="%1"/>
      <w:lvlJc w:val="left"/>
      <w:pPr>
        <w:ind w:left="3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D0B2EFDE">
      <w:start w:val="1"/>
      <w:numFmt w:val="lowerLetter"/>
      <w:lvlText w:val="(%2)"/>
      <w:lvlJc w:val="left"/>
      <w:pPr>
        <w:ind w:left="1354"/>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97DC3F50">
      <w:start w:val="1"/>
      <w:numFmt w:val="lowerRoman"/>
      <w:lvlText w:val="%3"/>
      <w:lvlJc w:val="left"/>
      <w:pPr>
        <w:ind w:left="202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5764169E">
      <w:start w:val="1"/>
      <w:numFmt w:val="decimal"/>
      <w:lvlText w:val="%4"/>
      <w:lvlJc w:val="left"/>
      <w:pPr>
        <w:ind w:left="274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2EB8923E">
      <w:start w:val="1"/>
      <w:numFmt w:val="lowerLetter"/>
      <w:lvlText w:val="%5"/>
      <w:lvlJc w:val="left"/>
      <w:pPr>
        <w:ind w:left="346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02C24B9A">
      <w:start w:val="1"/>
      <w:numFmt w:val="lowerRoman"/>
      <w:lvlText w:val="%6"/>
      <w:lvlJc w:val="left"/>
      <w:pPr>
        <w:ind w:left="418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E64225B8">
      <w:start w:val="1"/>
      <w:numFmt w:val="decimal"/>
      <w:lvlText w:val="%7"/>
      <w:lvlJc w:val="left"/>
      <w:pPr>
        <w:ind w:left="490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6874BA36">
      <w:start w:val="1"/>
      <w:numFmt w:val="lowerLetter"/>
      <w:lvlText w:val="%8"/>
      <w:lvlJc w:val="left"/>
      <w:pPr>
        <w:ind w:left="562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51EE8F44">
      <w:start w:val="1"/>
      <w:numFmt w:val="lowerRoman"/>
      <w:lvlText w:val="%9"/>
      <w:lvlJc w:val="left"/>
      <w:pPr>
        <w:ind w:left="634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3F32335E"/>
    <w:multiLevelType w:val="hybridMultilevel"/>
    <w:tmpl w:val="0C1855C4"/>
    <w:lvl w:ilvl="0" w:tplc="211459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29623EA"/>
    <w:multiLevelType w:val="hybridMultilevel"/>
    <w:tmpl w:val="B890E2F6"/>
    <w:lvl w:ilvl="0" w:tplc="8D407282">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2" w15:restartNumberingAfterBreak="0">
    <w:nsid w:val="48FB7F04"/>
    <w:multiLevelType w:val="hybridMultilevel"/>
    <w:tmpl w:val="669AA88E"/>
    <w:lvl w:ilvl="0" w:tplc="4852021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5"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6"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7" w15:restartNumberingAfterBreak="0">
    <w:nsid w:val="64402C4D"/>
    <w:multiLevelType w:val="hybridMultilevel"/>
    <w:tmpl w:val="357E9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821FD0"/>
    <w:multiLevelType w:val="multilevel"/>
    <w:tmpl w:val="C47657F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6E4DCE"/>
    <w:multiLevelType w:val="multilevel"/>
    <w:tmpl w:val="3514BB12"/>
    <w:lvl w:ilvl="0">
      <w:start w:val="1"/>
      <w:numFmt w:val="upperRoman"/>
      <w:lvlText w:val="%1."/>
      <w:lvlJc w:val="left"/>
      <w:pPr>
        <w:ind w:left="1418" w:hanging="720"/>
      </w:pPr>
      <w:rPr>
        <w:rFonts w:hint="default"/>
        <w:b/>
      </w:rPr>
    </w:lvl>
    <w:lvl w:ilvl="1">
      <w:start w:val="6"/>
      <w:numFmt w:val="decimal"/>
      <w:isLgl/>
      <w:lvlText w:val="%1.%2"/>
      <w:lvlJc w:val="left"/>
      <w:pPr>
        <w:ind w:left="105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38" w:hanging="1440"/>
      </w:pPr>
      <w:rPr>
        <w:rFonts w:hint="default"/>
      </w:rPr>
    </w:lvl>
    <w:lvl w:ilvl="7">
      <w:start w:val="1"/>
      <w:numFmt w:val="decimal"/>
      <w:isLgl/>
      <w:lvlText w:val="%1.%2.%3.%4.%5.%6.%7.%8"/>
      <w:lvlJc w:val="left"/>
      <w:pPr>
        <w:ind w:left="2138" w:hanging="1440"/>
      </w:pPr>
      <w:rPr>
        <w:rFonts w:hint="default"/>
      </w:rPr>
    </w:lvl>
    <w:lvl w:ilvl="8">
      <w:start w:val="1"/>
      <w:numFmt w:val="decimal"/>
      <w:isLgl/>
      <w:lvlText w:val="%1.%2.%3.%4.%5.%6.%7.%8.%9"/>
      <w:lvlJc w:val="left"/>
      <w:pPr>
        <w:ind w:left="2498" w:hanging="1800"/>
      </w:pPr>
      <w:rPr>
        <w:rFonts w:hint="default"/>
      </w:rPr>
    </w:lvl>
  </w:abstractNum>
  <w:abstractNum w:abstractNumId="31"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3" w15:restartNumberingAfterBreak="0">
    <w:nsid w:val="7FF76BE2"/>
    <w:multiLevelType w:val="hybridMultilevel"/>
    <w:tmpl w:val="47364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1"/>
  </w:num>
  <w:num w:numId="5">
    <w:abstractNumId w:val="15"/>
  </w:num>
  <w:num w:numId="6">
    <w:abstractNumId w:val="2"/>
  </w:num>
  <w:num w:numId="7">
    <w:abstractNumId w:val="32"/>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num>
  <w:num w:numId="13">
    <w:abstractNumId w:val="12"/>
  </w:num>
  <w:num w:numId="14">
    <w:abstractNumId w:val="17"/>
  </w:num>
  <w:num w:numId="15">
    <w:abstractNumId w:val="25"/>
  </w:num>
  <w:num w:numId="16">
    <w:abstractNumId w:val="7"/>
  </w:num>
  <w:num w:numId="17">
    <w:abstractNumId w:val="5"/>
  </w:num>
  <w:num w:numId="18">
    <w:abstractNumId w:val="14"/>
  </w:num>
  <w:num w:numId="19">
    <w:abstractNumId w:val="31"/>
  </w:num>
  <w:num w:numId="20">
    <w:abstractNumId w:val="18"/>
  </w:num>
  <w:num w:numId="21">
    <w:abstractNumId w:val="0"/>
  </w:num>
  <w:num w:numId="22">
    <w:abstractNumId w:val="13"/>
  </w:num>
  <w:num w:numId="23">
    <w:abstractNumId w:val="30"/>
  </w:num>
  <w:num w:numId="24">
    <w:abstractNumId w:val="20"/>
  </w:num>
  <w:num w:numId="25">
    <w:abstractNumId w:val="33"/>
  </w:num>
  <w:num w:numId="26">
    <w:abstractNumId w:val="6"/>
  </w:num>
  <w:num w:numId="27">
    <w:abstractNumId w:val="24"/>
  </w:num>
  <w:num w:numId="28">
    <w:abstractNumId w:val="21"/>
  </w:num>
  <w:num w:numId="29">
    <w:abstractNumId w:val="26"/>
  </w:num>
  <w:num w:numId="30">
    <w:abstractNumId w:val="29"/>
  </w:num>
  <w:num w:numId="31">
    <w:abstractNumId w:val="23"/>
  </w:num>
  <w:num w:numId="32">
    <w:abstractNumId w:val="19"/>
  </w:num>
  <w:num w:numId="33">
    <w:abstractNumId w:val="27"/>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SG"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B9"/>
    <w:rsid w:val="000013AA"/>
    <w:rsid w:val="000035E7"/>
    <w:rsid w:val="00003DE7"/>
    <w:rsid w:val="00004146"/>
    <w:rsid w:val="00011858"/>
    <w:rsid w:val="00014744"/>
    <w:rsid w:val="00015434"/>
    <w:rsid w:val="0001624C"/>
    <w:rsid w:val="000163EB"/>
    <w:rsid w:val="00017C50"/>
    <w:rsid w:val="00017F89"/>
    <w:rsid w:val="00020490"/>
    <w:rsid w:val="0002094C"/>
    <w:rsid w:val="00026087"/>
    <w:rsid w:val="00026978"/>
    <w:rsid w:val="00027918"/>
    <w:rsid w:val="0003012F"/>
    <w:rsid w:val="00031580"/>
    <w:rsid w:val="00032587"/>
    <w:rsid w:val="00033C3E"/>
    <w:rsid w:val="00035172"/>
    <w:rsid w:val="00035ECD"/>
    <w:rsid w:val="0003776B"/>
    <w:rsid w:val="0004286B"/>
    <w:rsid w:val="000432B5"/>
    <w:rsid w:val="00043B8A"/>
    <w:rsid w:val="00043D57"/>
    <w:rsid w:val="00045345"/>
    <w:rsid w:val="000460C6"/>
    <w:rsid w:val="00046150"/>
    <w:rsid w:val="000464F6"/>
    <w:rsid w:val="00055927"/>
    <w:rsid w:val="00056058"/>
    <w:rsid w:val="000608F5"/>
    <w:rsid w:val="00060B20"/>
    <w:rsid w:val="0006202F"/>
    <w:rsid w:val="000621D8"/>
    <w:rsid w:val="00063EA7"/>
    <w:rsid w:val="0006604D"/>
    <w:rsid w:val="00066429"/>
    <w:rsid w:val="00066DF7"/>
    <w:rsid w:val="00067147"/>
    <w:rsid w:val="000671B2"/>
    <w:rsid w:val="00067600"/>
    <w:rsid w:val="00067F14"/>
    <w:rsid w:val="00067FFB"/>
    <w:rsid w:val="000700D8"/>
    <w:rsid w:val="000715E3"/>
    <w:rsid w:val="00072AA7"/>
    <w:rsid w:val="0007415A"/>
    <w:rsid w:val="000760E9"/>
    <w:rsid w:val="000765B7"/>
    <w:rsid w:val="00077313"/>
    <w:rsid w:val="000774AD"/>
    <w:rsid w:val="000774FB"/>
    <w:rsid w:val="00080E54"/>
    <w:rsid w:val="0008176E"/>
    <w:rsid w:val="00084A9A"/>
    <w:rsid w:val="00084EE1"/>
    <w:rsid w:val="000912FF"/>
    <w:rsid w:val="000922A2"/>
    <w:rsid w:val="00092FEB"/>
    <w:rsid w:val="00093571"/>
    <w:rsid w:val="000945A0"/>
    <w:rsid w:val="00097103"/>
    <w:rsid w:val="000A0A60"/>
    <w:rsid w:val="000A0E84"/>
    <w:rsid w:val="000A1103"/>
    <w:rsid w:val="000A24DF"/>
    <w:rsid w:val="000A4CB9"/>
    <w:rsid w:val="000A6507"/>
    <w:rsid w:val="000A6F41"/>
    <w:rsid w:val="000B1E9C"/>
    <w:rsid w:val="000B47B4"/>
    <w:rsid w:val="000B6BD2"/>
    <w:rsid w:val="000B7EE3"/>
    <w:rsid w:val="000C2845"/>
    <w:rsid w:val="000C2C4A"/>
    <w:rsid w:val="000C2D47"/>
    <w:rsid w:val="000C5250"/>
    <w:rsid w:val="000C53B3"/>
    <w:rsid w:val="000C5C7F"/>
    <w:rsid w:val="000C6892"/>
    <w:rsid w:val="000C6EB8"/>
    <w:rsid w:val="000C7365"/>
    <w:rsid w:val="000C7B8C"/>
    <w:rsid w:val="000C7EC3"/>
    <w:rsid w:val="000C7F82"/>
    <w:rsid w:val="000D0BD0"/>
    <w:rsid w:val="000D124C"/>
    <w:rsid w:val="000D1E85"/>
    <w:rsid w:val="000D2736"/>
    <w:rsid w:val="000D3096"/>
    <w:rsid w:val="000D45F3"/>
    <w:rsid w:val="000D758C"/>
    <w:rsid w:val="000E29FD"/>
    <w:rsid w:val="000E320B"/>
    <w:rsid w:val="000E536F"/>
    <w:rsid w:val="000E5B0A"/>
    <w:rsid w:val="000E7067"/>
    <w:rsid w:val="000E7767"/>
    <w:rsid w:val="000E77EA"/>
    <w:rsid w:val="000F152C"/>
    <w:rsid w:val="000F2B77"/>
    <w:rsid w:val="000F3243"/>
    <w:rsid w:val="000F3256"/>
    <w:rsid w:val="000F33C6"/>
    <w:rsid w:val="000F5075"/>
    <w:rsid w:val="000F5C1C"/>
    <w:rsid w:val="000F7843"/>
    <w:rsid w:val="000F7849"/>
    <w:rsid w:val="00101666"/>
    <w:rsid w:val="001039E3"/>
    <w:rsid w:val="00103CED"/>
    <w:rsid w:val="001057D5"/>
    <w:rsid w:val="00105FD5"/>
    <w:rsid w:val="001069A8"/>
    <w:rsid w:val="00106B01"/>
    <w:rsid w:val="00106FB7"/>
    <w:rsid w:val="00107589"/>
    <w:rsid w:val="00107EBE"/>
    <w:rsid w:val="00111CC0"/>
    <w:rsid w:val="00111D3A"/>
    <w:rsid w:val="0011433E"/>
    <w:rsid w:val="0011472D"/>
    <w:rsid w:val="0012129A"/>
    <w:rsid w:val="00121436"/>
    <w:rsid w:val="00124DEB"/>
    <w:rsid w:val="00125898"/>
    <w:rsid w:val="0012609A"/>
    <w:rsid w:val="001305A3"/>
    <w:rsid w:val="0013144A"/>
    <w:rsid w:val="00131F46"/>
    <w:rsid w:val="00133765"/>
    <w:rsid w:val="00133F9A"/>
    <w:rsid w:val="001347DF"/>
    <w:rsid w:val="001402B2"/>
    <w:rsid w:val="00140A9C"/>
    <w:rsid w:val="001427B9"/>
    <w:rsid w:val="00142C51"/>
    <w:rsid w:val="00142CCA"/>
    <w:rsid w:val="001444AC"/>
    <w:rsid w:val="00144D53"/>
    <w:rsid w:val="00146F67"/>
    <w:rsid w:val="001527D2"/>
    <w:rsid w:val="0015292B"/>
    <w:rsid w:val="00152D6C"/>
    <w:rsid w:val="00153400"/>
    <w:rsid w:val="00153C91"/>
    <w:rsid w:val="00153CFB"/>
    <w:rsid w:val="00153D4F"/>
    <w:rsid w:val="0015496C"/>
    <w:rsid w:val="00154F63"/>
    <w:rsid w:val="0015630B"/>
    <w:rsid w:val="001571A8"/>
    <w:rsid w:val="001600E0"/>
    <w:rsid w:val="001607AD"/>
    <w:rsid w:val="0016183E"/>
    <w:rsid w:val="00162086"/>
    <w:rsid w:val="001633F2"/>
    <w:rsid w:val="001655C9"/>
    <w:rsid w:val="00165D1C"/>
    <w:rsid w:val="00165D38"/>
    <w:rsid w:val="00166645"/>
    <w:rsid w:val="00166FF2"/>
    <w:rsid w:val="00167614"/>
    <w:rsid w:val="00167E0E"/>
    <w:rsid w:val="00173237"/>
    <w:rsid w:val="0017631E"/>
    <w:rsid w:val="00177171"/>
    <w:rsid w:val="00180C8D"/>
    <w:rsid w:val="001824E7"/>
    <w:rsid w:val="00182EE4"/>
    <w:rsid w:val="00186FC4"/>
    <w:rsid w:val="001871D3"/>
    <w:rsid w:val="00187B79"/>
    <w:rsid w:val="0019074E"/>
    <w:rsid w:val="00190DE6"/>
    <w:rsid w:val="00190E3C"/>
    <w:rsid w:val="00194E56"/>
    <w:rsid w:val="001953C4"/>
    <w:rsid w:val="00195AB2"/>
    <w:rsid w:val="00195D6F"/>
    <w:rsid w:val="00196BE9"/>
    <w:rsid w:val="0019729C"/>
    <w:rsid w:val="001A0FDE"/>
    <w:rsid w:val="001A12A0"/>
    <w:rsid w:val="001A6E3A"/>
    <w:rsid w:val="001A7914"/>
    <w:rsid w:val="001B0779"/>
    <w:rsid w:val="001B10D0"/>
    <w:rsid w:val="001B182B"/>
    <w:rsid w:val="001B1DD5"/>
    <w:rsid w:val="001B53FC"/>
    <w:rsid w:val="001B7663"/>
    <w:rsid w:val="001B7B34"/>
    <w:rsid w:val="001C0466"/>
    <w:rsid w:val="001C1DC2"/>
    <w:rsid w:val="001C2E1E"/>
    <w:rsid w:val="001C3229"/>
    <w:rsid w:val="001C3F3C"/>
    <w:rsid w:val="001C4BF4"/>
    <w:rsid w:val="001C5218"/>
    <w:rsid w:val="001C661A"/>
    <w:rsid w:val="001D11F2"/>
    <w:rsid w:val="001D1CC1"/>
    <w:rsid w:val="001D571A"/>
    <w:rsid w:val="001D63D1"/>
    <w:rsid w:val="001D7051"/>
    <w:rsid w:val="001D78B9"/>
    <w:rsid w:val="001D7CD5"/>
    <w:rsid w:val="001E0817"/>
    <w:rsid w:val="001E0F9E"/>
    <w:rsid w:val="001E2F0F"/>
    <w:rsid w:val="001E39DB"/>
    <w:rsid w:val="001F1117"/>
    <w:rsid w:val="001F2146"/>
    <w:rsid w:val="001F29E8"/>
    <w:rsid w:val="001F3195"/>
    <w:rsid w:val="001F58C1"/>
    <w:rsid w:val="001F6BCE"/>
    <w:rsid w:val="00200074"/>
    <w:rsid w:val="002016EC"/>
    <w:rsid w:val="00203E9B"/>
    <w:rsid w:val="0020403A"/>
    <w:rsid w:val="002042A2"/>
    <w:rsid w:val="00205386"/>
    <w:rsid w:val="00205E1C"/>
    <w:rsid w:val="002061CB"/>
    <w:rsid w:val="00207D3A"/>
    <w:rsid w:val="00212E76"/>
    <w:rsid w:val="002158CD"/>
    <w:rsid w:val="0021656A"/>
    <w:rsid w:val="00220762"/>
    <w:rsid w:val="00220CE3"/>
    <w:rsid w:val="00220D0B"/>
    <w:rsid w:val="00222579"/>
    <w:rsid w:val="00222852"/>
    <w:rsid w:val="002228B4"/>
    <w:rsid w:val="00222A7B"/>
    <w:rsid w:val="002230A8"/>
    <w:rsid w:val="00223401"/>
    <w:rsid w:val="002234B9"/>
    <w:rsid w:val="00223CB4"/>
    <w:rsid w:val="00223F69"/>
    <w:rsid w:val="00225CF2"/>
    <w:rsid w:val="00227E54"/>
    <w:rsid w:val="002307E3"/>
    <w:rsid w:val="002351B7"/>
    <w:rsid w:val="00237BD0"/>
    <w:rsid w:val="00241B74"/>
    <w:rsid w:val="00242395"/>
    <w:rsid w:val="00242410"/>
    <w:rsid w:val="00242609"/>
    <w:rsid w:val="002426EC"/>
    <w:rsid w:val="00247892"/>
    <w:rsid w:val="00250FC4"/>
    <w:rsid w:val="002514F4"/>
    <w:rsid w:val="002522F3"/>
    <w:rsid w:val="00255920"/>
    <w:rsid w:val="0025703A"/>
    <w:rsid w:val="00257A6B"/>
    <w:rsid w:val="0026033F"/>
    <w:rsid w:val="00262C66"/>
    <w:rsid w:val="002653D4"/>
    <w:rsid w:val="002668B9"/>
    <w:rsid w:val="002675D2"/>
    <w:rsid w:val="00270447"/>
    <w:rsid w:val="00270FDB"/>
    <w:rsid w:val="002718EB"/>
    <w:rsid w:val="00271EBC"/>
    <w:rsid w:val="002721AD"/>
    <w:rsid w:val="00272656"/>
    <w:rsid w:val="0027330B"/>
    <w:rsid w:val="002737AB"/>
    <w:rsid w:val="00281862"/>
    <w:rsid w:val="00282133"/>
    <w:rsid w:val="00282479"/>
    <w:rsid w:val="002833D4"/>
    <w:rsid w:val="00283404"/>
    <w:rsid w:val="002840EA"/>
    <w:rsid w:val="00286554"/>
    <w:rsid w:val="00287C01"/>
    <w:rsid w:val="00290E04"/>
    <w:rsid w:val="00291EF6"/>
    <w:rsid w:val="002934EF"/>
    <w:rsid w:val="002941D5"/>
    <w:rsid w:val="00295AE0"/>
    <w:rsid w:val="002960FB"/>
    <w:rsid w:val="002A0A4D"/>
    <w:rsid w:val="002A1D5E"/>
    <w:rsid w:val="002A479E"/>
    <w:rsid w:val="002A73B8"/>
    <w:rsid w:val="002A7B1B"/>
    <w:rsid w:val="002A7C69"/>
    <w:rsid w:val="002B0015"/>
    <w:rsid w:val="002B00F2"/>
    <w:rsid w:val="002B3B90"/>
    <w:rsid w:val="002B5B35"/>
    <w:rsid w:val="002C0513"/>
    <w:rsid w:val="002C2EC5"/>
    <w:rsid w:val="002C3728"/>
    <w:rsid w:val="002C41B5"/>
    <w:rsid w:val="002C463F"/>
    <w:rsid w:val="002C4C40"/>
    <w:rsid w:val="002C5AF5"/>
    <w:rsid w:val="002C751A"/>
    <w:rsid w:val="002C7C40"/>
    <w:rsid w:val="002C7E0D"/>
    <w:rsid w:val="002D050D"/>
    <w:rsid w:val="002D2764"/>
    <w:rsid w:val="002D279B"/>
    <w:rsid w:val="002D3B5D"/>
    <w:rsid w:val="002D7BC1"/>
    <w:rsid w:val="002E01E5"/>
    <w:rsid w:val="002E2252"/>
    <w:rsid w:val="002E3378"/>
    <w:rsid w:val="002E34F7"/>
    <w:rsid w:val="002E3505"/>
    <w:rsid w:val="002E5B48"/>
    <w:rsid w:val="002E697B"/>
    <w:rsid w:val="002E6BB2"/>
    <w:rsid w:val="002E798E"/>
    <w:rsid w:val="002E7A30"/>
    <w:rsid w:val="002E7DBA"/>
    <w:rsid w:val="002F01F1"/>
    <w:rsid w:val="002F0995"/>
    <w:rsid w:val="002F53FE"/>
    <w:rsid w:val="002F5F6A"/>
    <w:rsid w:val="002F6087"/>
    <w:rsid w:val="00302687"/>
    <w:rsid w:val="003038CF"/>
    <w:rsid w:val="00304075"/>
    <w:rsid w:val="003047F8"/>
    <w:rsid w:val="00306A9F"/>
    <w:rsid w:val="00310702"/>
    <w:rsid w:val="00310AC4"/>
    <w:rsid w:val="0031239E"/>
    <w:rsid w:val="00313D46"/>
    <w:rsid w:val="0031753E"/>
    <w:rsid w:val="00317B34"/>
    <w:rsid w:val="00320136"/>
    <w:rsid w:val="00320FBB"/>
    <w:rsid w:val="00322254"/>
    <w:rsid w:val="003255AA"/>
    <w:rsid w:val="00325938"/>
    <w:rsid w:val="0033047B"/>
    <w:rsid w:val="003309BF"/>
    <w:rsid w:val="00332CFD"/>
    <w:rsid w:val="00332F71"/>
    <w:rsid w:val="00333CC2"/>
    <w:rsid w:val="00334281"/>
    <w:rsid w:val="00334DF6"/>
    <w:rsid w:val="00340AF3"/>
    <w:rsid w:val="00342D8C"/>
    <w:rsid w:val="0034436C"/>
    <w:rsid w:val="00346D27"/>
    <w:rsid w:val="003505C6"/>
    <w:rsid w:val="003506F4"/>
    <w:rsid w:val="0035173C"/>
    <w:rsid w:val="00351DFC"/>
    <w:rsid w:val="00351F7A"/>
    <w:rsid w:val="00352493"/>
    <w:rsid w:val="0035273C"/>
    <w:rsid w:val="003538F7"/>
    <w:rsid w:val="00353E67"/>
    <w:rsid w:val="003609ED"/>
    <w:rsid w:val="003628F2"/>
    <w:rsid w:val="00362E82"/>
    <w:rsid w:val="0036365D"/>
    <w:rsid w:val="0036435D"/>
    <w:rsid w:val="00365C9F"/>
    <w:rsid w:val="00366759"/>
    <w:rsid w:val="00367AC6"/>
    <w:rsid w:val="00370900"/>
    <w:rsid w:val="00371268"/>
    <w:rsid w:val="00372F3A"/>
    <w:rsid w:val="00375296"/>
    <w:rsid w:val="003763F7"/>
    <w:rsid w:val="00376471"/>
    <w:rsid w:val="00376E9F"/>
    <w:rsid w:val="003771F6"/>
    <w:rsid w:val="003773EB"/>
    <w:rsid w:val="00377DAB"/>
    <w:rsid w:val="0038262C"/>
    <w:rsid w:val="003853B6"/>
    <w:rsid w:val="0039039C"/>
    <w:rsid w:val="00390A65"/>
    <w:rsid w:val="00390B16"/>
    <w:rsid w:val="00392F89"/>
    <w:rsid w:val="00396244"/>
    <w:rsid w:val="003A0942"/>
    <w:rsid w:val="003A1835"/>
    <w:rsid w:val="003A1ACA"/>
    <w:rsid w:val="003A1EAE"/>
    <w:rsid w:val="003A5F66"/>
    <w:rsid w:val="003B0A08"/>
    <w:rsid w:val="003B0ACB"/>
    <w:rsid w:val="003B1C29"/>
    <w:rsid w:val="003B1DC8"/>
    <w:rsid w:val="003B27C0"/>
    <w:rsid w:val="003B5CE3"/>
    <w:rsid w:val="003B6B6B"/>
    <w:rsid w:val="003C0FB5"/>
    <w:rsid w:val="003C24DB"/>
    <w:rsid w:val="003C34B0"/>
    <w:rsid w:val="003C4A05"/>
    <w:rsid w:val="003C4BAC"/>
    <w:rsid w:val="003C5114"/>
    <w:rsid w:val="003C607E"/>
    <w:rsid w:val="003C659A"/>
    <w:rsid w:val="003C68A5"/>
    <w:rsid w:val="003C6FF8"/>
    <w:rsid w:val="003D18AC"/>
    <w:rsid w:val="003D45B4"/>
    <w:rsid w:val="003E0E0A"/>
    <w:rsid w:val="003E1B51"/>
    <w:rsid w:val="003E2D26"/>
    <w:rsid w:val="003E3D8C"/>
    <w:rsid w:val="003E4FA1"/>
    <w:rsid w:val="003E6445"/>
    <w:rsid w:val="003E73F0"/>
    <w:rsid w:val="003F087F"/>
    <w:rsid w:val="003F133C"/>
    <w:rsid w:val="003F2A39"/>
    <w:rsid w:val="003F3863"/>
    <w:rsid w:val="003F3BB5"/>
    <w:rsid w:val="003F3E87"/>
    <w:rsid w:val="003F481D"/>
    <w:rsid w:val="003F482C"/>
    <w:rsid w:val="003F5993"/>
    <w:rsid w:val="003F5C7F"/>
    <w:rsid w:val="003F5CDC"/>
    <w:rsid w:val="003F7EAF"/>
    <w:rsid w:val="004004DD"/>
    <w:rsid w:val="00400BCF"/>
    <w:rsid w:val="00403E83"/>
    <w:rsid w:val="0040483B"/>
    <w:rsid w:val="00406C9F"/>
    <w:rsid w:val="00407E51"/>
    <w:rsid w:val="004104D7"/>
    <w:rsid w:val="00410610"/>
    <w:rsid w:val="0041071C"/>
    <w:rsid w:val="00412377"/>
    <w:rsid w:val="00412F34"/>
    <w:rsid w:val="00413B57"/>
    <w:rsid w:val="004149EF"/>
    <w:rsid w:val="00415404"/>
    <w:rsid w:val="004157AF"/>
    <w:rsid w:val="00420286"/>
    <w:rsid w:val="00420CD3"/>
    <w:rsid w:val="0042260A"/>
    <w:rsid w:val="0042514A"/>
    <w:rsid w:val="00425669"/>
    <w:rsid w:val="0042659A"/>
    <w:rsid w:val="004275DE"/>
    <w:rsid w:val="00427E43"/>
    <w:rsid w:val="00430583"/>
    <w:rsid w:val="00430FA6"/>
    <w:rsid w:val="0043215E"/>
    <w:rsid w:val="00432B23"/>
    <w:rsid w:val="0043328B"/>
    <w:rsid w:val="00433DD0"/>
    <w:rsid w:val="00434853"/>
    <w:rsid w:val="00436DF5"/>
    <w:rsid w:val="004372C0"/>
    <w:rsid w:val="00441624"/>
    <w:rsid w:val="00441FCE"/>
    <w:rsid w:val="00442837"/>
    <w:rsid w:val="00443DEF"/>
    <w:rsid w:val="00444A50"/>
    <w:rsid w:val="00447328"/>
    <w:rsid w:val="00447E02"/>
    <w:rsid w:val="004512DC"/>
    <w:rsid w:val="004524F8"/>
    <w:rsid w:val="00453273"/>
    <w:rsid w:val="00453440"/>
    <w:rsid w:val="00456C3B"/>
    <w:rsid w:val="00457111"/>
    <w:rsid w:val="00460AC0"/>
    <w:rsid w:val="004637C9"/>
    <w:rsid w:val="00464325"/>
    <w:rsid w:val="0046459D"/>
    <w:rsid w:val="00465264"/>
    <w:rsid w:val="00466658"/>
    <w:rsid w:val="00466DAB"/>
    <w:rsid w:val="00467941"/>
    <w:rsid w:val="0047327C"/>
    <w:rsid w:val="004744B9"/>
    <w:rsid w:val="00475B9E"/>
    <w:rsid w:val="00480179"/>
    <w:rsid w:val="00481B33"/>
    <w:rsid w:val="00482DFB"/>
    <w:rsid w:val="004844FF"/>
    <w:rsid w:val="00484A88"/>
    <w:rsid w:val="00485C70"/>
    <w:rsid w:val="00485E0B"/>
    <w:rsid w:val="00486F5E"/>
    <w:rsid w:val="00487471"/>
    <w:rsid w:val="00487B27"/>
    <w:rsid w:val="004901B8"/>
    <w:rsid w:val="0049260A"/>
    <w:rsid w:val="004929A3"/>
    <w:rsid w:val="00497290"/>
    <w:rsid w:val="00497D60"/>
    <w:rsid w:val="004A01B0"/>
    <w:rsid w:val="004A13B6"/>
    <w:rsid w:val="004A1DAC"/>
    <w:rsid w:val="004A3384"/>
    <w:rsid w:val="004A450F"/>
    <w:rsid w:val="004A53E7"/>
    <w:rsid w:val="004A5CDA"/>
    <w:rsid w:val="004A670A"/>
    <w:rsid w:val="004A6AC3"/>
    <w:rsid w:val="004A7A5A"/>
    <w:rsid w:val="004B0E31"/>
    <w:rsid w:val="004B355D"/>
    <w:rsid w:val="004B3636"/>
    <w:rsid w:val="004B3AAA"/>
    <w:rsid w:val="004B4781"/>
    <w:rsid w:val="004B52D5"/>
    <w:rsid w:val="004B55C8"/>
    <w:rsid w:val="004C0087"/>
    <w:rsid w:val="004C0CEB"/>
    <w:rsid w:val="004C2EC7"/>
    <w:rsid w:val="004C617A"/>
    <w:rsid w:val="004C7049"/>
    <w:rsid w:val="004D001E"/>
    <w:rsid w:val="004D0BF0"/>
    <w:rsid w:val="004D2FA2"/>
    <w:rsid w:val="004D4189"/>
    <w:rsid w:val="004D4F24"/>
    <w:rsid w:val="004D535C"/>
    <w:rsid w:val="004D592F"/>
    <w:rsid w:val="004D6426"/>
    <w:rsid w:val="004E15E8"/>
    <w:rsid w:val="004E2088"/>
    <w:rsid w:val="004E6AD3"/>
    <w:rsid w:val="004E6B96"/>
    <w:rsid w:val="004F0C33"/>
    <w:rsid w:val="004F16F6"/>
    <w:rsid w:val="004F44EC"/>
    <w:rsid w:val="004F5123"/>
    <w:rsid w:val="004F6FE1"/>
    <w:rsid w:val="004F708B"/>
    <w:rsid w:val="00501694"/>
    <w:rsid w:val="00502D1F"/>
    <w:rsid w:val="00503145"/>
    <w:rsid w:val="00503EBE"/>
    <w:rsid w:val="005045A7"/>
    <w:rsid w:val="005048C2"/>
    <w:rsid w:val="005054D2"/>
    <w:rsid w:val="00507072"/>
    <w:rsid w:val="00507DAF"/>
    <w:rsid w:val="0051084C"/>
    <w:rsid w:val="005124A2"/>
    <w:rsid w:val="00513FEE"/>
    <w:rsid w:val="0051526A"/>
    <w:rsid w:val="005153EA"/>
    <w:rsid w:val="00515DDF"/>
    <w:rsid w:val="00516312"/>
    <w:rsid w:val="00516FFC"/>
    <w:rsid w:val="005175FC"/>
    <w:rsid w:val="005179AA"/>
    <w:rsid w:val="00521547"/>
    <w:rsid w:val="0052164B"/>
    <w:rsid w:val="005245AA"/>
    <w:rsid w:val="005250B1"/>
    <w:rsid w:val="00527155"/>
    <w:rsid w:val="00527630"/>
    <w:rsid w:val="00531070"/>
    <w:rsid w:val="00531160"/>
    <w:rsid w:val="005316EA"/>
    <w:rsid w:val="005335BE"/>
    <w:rsid w:val="00535047"/>
    <w:rsid w:val="0053694F"/>
    <w:rsid w:val="00541BF7"/>
    <w:rsid w:val="0054329B"/>
    <w:rsid w:val="005433BC"/>
    <w:rsid w:val="00546A3B"/>
    <w:rsid w:val="0055186D"/>
    <w:rsid w:val="005518FE"/>
    <w:rsid w:val="00553288"/>
    <w:rsid w:val="00554681"/>
    <w:rsid w:val="00555F60"/>
    <w:rsid w:val="00556B6F"/>
    <w:rsid w:val="00557570"/>
    <w:rsid w:val="005618AB"/>
    <w:rsid w:val="0056333B"/>
    <w:rsid w:val="00563400"/>
    <w:rsid w:val="00565B92"/>
    <w:rsid w:val="00566E74"/>
    <w:rsid w:val="00570299"/>
    <w:rsid w:val="0057619C"/>
    <w:rsid w:val="00576EED"/>
    <w:rsid w:val="005841EE"/>
    <w:rsid w:val="005842A9"/>
    <w:rsid w:val="00585A5B"/>
    <w:rsid w:val="00586073"/>
    <w:rsid w:val="005878FC"/>
    <w:rsid w:val="0058797A"/>
    <w:rsid w:val="00587FAF"/>
    <w:rsid w:val="00591117"/>
    <w:rsid w:val="005939D6"/>
    <w:rsid w:val="00595C7E"/>
    <w:rsid w:val="005A2514"/>
    <w:rsid w:val="005A2B4A"/>
    <w:rsid w:val="005A2BEF"/>
    <w:rsid w:val="005A2D7D"/>
    <w:rsid w:val="005A329E"/>
    <w:rsid w:val="005A3FFA"/>
    <w:rsid w:val="005A4113"/>
    <w:rsid w:val="005A4F39"/>
    <w:rsid w:val="005B179F"/>
    <w:rsid w:val="005B3301"/>
    <w:rsid w:val="005B5162"/>
    <w:rsid w:val="005B5E3C"/>
    <w:rsid w:val="005B7618"/>
    <w:rsid w:val="005B7DDA"/>
    <w:rsid w:val="005C2238"/>
    <w:rsid w:val="005C2EA4"/>
    <w:rsid w:val="005C79CB"/>
    <w:rsid w:val="005D1750"/>
    <w:rsid w:val="005D2055"/>
    <w:rsid w:val="005D28A0"/>
    <w:rsid w:val="005D418F"/>
    <w:rsid w:val="005D4CCC"/>
    <w:rsid w:val="005D5947"/>
    <w:rsid w:val="005D5C72"/>
    <w:rsid w:val="005D6862"/>
    <w:rsid w:val="005D7D25"/>
    <w:rsid w:val="005D7F60"/>
    <w:rsid w:val="005E099C"/>
    <w:rsid w:val="005E0C80"/>
    <w:rsid w:val="005E119A"/>
    <w:rsid w:val="005E1F79"/>
    <w:rsid w:val="005E42EC"/>
    <w:rsid w:val="005E5EA2"/>
    <w:rsid w:val="005E6592"/>
    <w:rsid w:val="005E78C8"/>
    <w:rsid w:val="005E795F"/>
    <w:rsid w:val="005E7B92"/>
    <w:rsid w:val="005F1E38"/>
    <w:rsid w:val="005F1FBD"/>
    <w:rsid w:val="005F354F"/>
    <w:rsid w:val="005F3E7E"/>
    <w:rsid w:val="005F5811"/>
    <w:rsid w:val="005F6E31"/>
    <w:rsid w:val="005F7169"/>
    <w:rsid w:val="005F7956"/>
    <w:rsid w:val="006007E5"/>
    <w:rsid w:val="00600ECA"/>
    <w:rsid w:val="0060260F"/>
    <w:rsid w:val="0060392D"/>
    <w:rsid w:val="00604031"/>
    <w:rsid w:val="0060406F"/>
    <w:rsid w:val="00604F56"/>
    <w:rsid w:val="00606D6F"/>
    <w:rsid w:val="006105DF"/>
    <w:rsid w:val="0061138A"/>
    <w:rsid w:val="00613C4B"/>
    <w:rsid w:val="00613CA2"/>
    <w:rsid w:val="00613E31"/>
    <w:rsid w:val="00615635"/>
    <w:rsid w:val="006169A7"/>
    <w:rsid w:val="00616F3C"/>
    <w:rsid w:val="00617D56"/>
    <w:rsid w:val="006211B5"/>
    <w:rsid w:val="00622CBD"/>
    <w:rsid w:val="0062416A"/>
    <w:rsid w:val="006273C7"/>
    <w:rsid w:val="00627935"/>
    <w:rsid w:val="00627D7A"/>
    <w:rsid w:val="00631B57"/>
    <w:rsid w:val="00632819"/>
    <w:rsid w:val="00633173"/>
    <w:rsid w:val="006341D4"/>
    <w:rsid w:val="006358ED"/>
    <w:rsid w:val="006360D3"/>
    <w:rsid w:val="0063638F"/>
    <w:rsid w:val="006370CC"/>
    <w:rsid w:val="00637F3C"/>
    <w:rsid w:val="006410DF"/>
    <w:rsid w:val="00641B12"/>
    <w:rsid w:val="00642134"/>
    <w:rsid w:val="00642BFC"/>
    <w:rsid w:val="00643531"/>
    <w:rsid w:val="0064392B"/>
    <w:rsid w:val="00644BE4"/>
    <w:rsid w:val="0064535C"/>
    <w:rsid w:val="00646FD6"/>
    <w:rsid w:val="0065407B"/>
    <w:rsid w:val="00654AA6"/>
    <w:rsid w:val="00654F20"/>
    <w:rsid w:val="00655689"/>
    <w:rsid w:val="006558D1"/>
    <w:rsid w:val="00656729"/>
    <w:rsid w:val="0065684D"/>
    <w:rsid w:val="00656D37"/>
    <w:rsid w:val="006609E4"/>
    <w:rsid w:val="0066467E"/>
    <w:rsid w:val="00667408"/>
    <w:rsid w:val="00671A29"/>
    <w:rsid w:val="00673471"/>
    <w:rsid w:val="00675E0D"/>
    <w:rsid w:val="00676CA5"/>
    <w:rsid w:val="00681881"/>
    <w:rsid w:val="00684843"/>
    <w:rsid w:val="00684962"/>
    <w:rsid w:val="00691FCC"/>
    <w:rsid w:val="00692E10"/>
    <w:rsid w:val="00694654"/>
    <w:rsid w:val="00694B5B"/>
    <w:rsid w:val="00697B7F"/>
    <w:rsid w:val="006A168A"/>
    <w:rsid w:val="006A2B96"/>
    <w:rsid w:val="006A3113"/>
    <w:rsid w:val="006A43ED"/>
    <w:rsid w:val="006A44A7"/>
    <w:rsid w:val="006A4ECC"/>
    <w:rsid w:val="006A5A62"/>
    <w:rsid w:val="006A6B36"/>
    <w:rsid w:val="006A6E81"/>
    <w:rsid w:val="006A771E"/>
    <w:rsid w:val="006B00B5"/>
    <w:rsid w:val="006B0A2F"/>
    <w:rsid w:val="006B30E5"/>
    <w:rsid w:val="006B4F12"/>
    <w:rsid w:val="006B6276"/>
    <w:rsid w:val="006B7893"/>
    <w:rsid w:val="006B797B"/>
    <w:rsid w:val="006C0297"/>
    <w:rsid w:val="006C0549"/>
    <w:rsid w:val="006C09D0"/>
    <w:rsid w:val="006C0A8E"/>
    <w:rsid w:val="006C5784"/>
    <w:rsid w:val="006C7837"/>
    <w:rsid w:val="006D0407"/>
    <w:rsid w:val="006D06DD"/>
    <w:rsid w:val="006D072C"/>
    <w:rsid w:val="006D281A"/>
    <w:rsid w:val="006D378E"/>
    <w:rsid w:val="006D6B8E"/>
    <w:rsid w:val="006E06DC"/>
    <w:rsid w:val="006E0AA1"/>
    <w:rsid w:val="006E0ACE"/>
    <w:rsid w:val="006E3C4A"/>
    <w:rsid w:val="006E51D7"/>
    <w:rsid w:val="006E58A1"/>
    <w:rsid w:val="006E5BC2"/>
    <w:rsid w:val="006F03A1"/>
    <w:rsid w:val="006F2362"/>
    <w:rsid w:val="006F2E56"/>
    <w:rsid w:val="006F4054"/>
    <w:rsid w:val="006F504A"/>
    <w:rsid w:val="006F62E5"/>
    <w:rsid w:val="006F7E70"/>
    <w:rsid w:val="0070009E"/>
    <w:rsid w:val="0070082E"/>
    <w:rsid w:val="00700CE7"/>
    <w:rsid w:val="00703767"/>
    <w:rsid w:val="00703A31"/>
    <w:rsid w:val="00704550"/>
    <w:rsid w:val="00710129"/>
    <w:rsid w:val="0071073C"/>
    <w:rsid w:val="00711466"/>
    <w:rsid w:val="00711655"/>
    <w:rsid w:val="00711BCA"/>
    <w:rsid w:val="00716062"/>
    <w:rsid w:val="007162D6"/>
    <w:rsid w:val="00717497"/>
    <w:rsid w:val="00717E4C"/>
    <w:rsid w:val="007209DA"/>
    <w:rsid w:val="00721911"/>
    <w:rsid w:val="007226E1"/>
    <w:rsid w:val="00722981"/>
    <w:rsid w:val="0072446C"/>
    <w:rsid w:val="00724A3E"/>
    <w:rsid w:val="007255C3"/>
    <w:rsid w:val="00725C87"/>
    <w:rsid w:val="00730065"/>
    <w:rsid w:val="00730241"/>
    <w:rsid w:val="00730261"/>
    <w:rsid w:val="0073034D"/>
    <w:rsid w:val="0073102E"/>
    <w:rsid w:val="007317D7"/>
    <w:rsid w:val="00731DD9"/>
    <w:rsid w:val="00732889"/>
    <w:rsid w:val="007355BF"/>
    <w:rsid w:val="00741A02"/>
    <w:rsid w:val="0074259C"/>
    <w:rsid w:val="0074269B"/>
    <w:rsid w:val="00746C54"/>
    <w:rsid w:val="00747CDF"/>
    <w:rsid w:val="007527A5"/>
    <w:rsid w:val="00752A21"/>
    <w:rsid w:val="00752CFE"/>
    <w:rsid w:val="00753A37"/>
    <w:rsid w:val="00755CAF"/>
    <w:rsid w:val="0075601A"/>
    <w:rsid w:val="00756046"/>
    <w:rsid w:val="0075637C"/>
    <w:rsid w:val="0076609E"/>
    <w:rsid w:val="00766D69"/>
    <w:rsid w:val="0076706A"/>
    <w:rsid w:val="00770D9A"/>
    <w:rsid w:val="0077342E"/>
    <w:rsid w:val="00773D6A"/>
    <w:rsid w:val="00774B16"/>
    <w:rsid w:val="00774F34"/>
    <w:rsid w:val="00776A5B"/>
    <w:rsid w:val="00777771"/>
    <w:rsid w:val="00780DF2"/>
    <w:rsid w:val="00782261"/>
    <w:rsid w:val="007823DB"/>
    <w:rsid w:val="00783E18"/>
    <w:rsid w:val="00787659"/>
    <w:rsid w:val="00792ACC"/>
    <w:rsid w:val="0079406E"/>
    <w:rsid w:val="007940FD"/>
    <w:rsid w:val="00797141"/>
    <w:rsid w:val="007978C8"/>
    <w:rsid w:val="007A09BD"/>
    <w:rsid w:val="007A14F5"/>
    <w:rsid w:val="007A156F"/>
    <w:rsid w:val="007A188C"/>
    <w:rsid w:val="007A23CF"/>
    <w:rsid w:val="007A2696"/>
    <w:rsid w:val="007A307A"/>
    <w:rsid w:val="007A4940"/>
    <w:rsid w:val="007A4A2E"/>
    <w:rsid w:val="007A5C3A"/>
    <w:rsid w:val="007A6390"/>
    <w:rsid w:val="007A6457"/>
    <w:rsid w:val="007B0698"/>
    <w:rsid w:val="007B1BD3"/>
    <w:rsid w:val="007B25BE"/>
    <w:rsid w:val="007B4320"/>
    <w:rsid w:val="007B45CD"/>
    <w:rsid w:val="007B6FA3"/>
    <w:rsid w:val="007B6FCE"/>
    <w:rsid w:val="007B7200"/>
    <w:rsid w:val="007B75BB"/>
    <w:rsid w:val="007C0F8D"/>
    <w:rsid w:val="007C2877"/>
    <w:rsid w:val="007C43A1"/>
    <w:rsid w:val="007C4CDA"/>
    <w:rsid w:val="007C631C"/>
    <w:rsid w:val="007C6DFE"/>
    <w:rsid w:val="007D04CF"/>
    <w:rsid w:val="007D0643"/>
    <w:rsid w:val="007D3E0C"/>
    <w:rsid w:val="007D46B5"/>
    <w:rsid w:val="007D60BC"/>
    <w:rsid w:val="007D6232"/>
    <w:rsid w:val="007D649F"/>
    <w:rsid w:val="007D718A"/>
    <w:rsid w:val="007D770B"/>
    <w:rsid w:val="007E1133"/>
    <w:rsid w:val="007E2338"/>
    <w:rsid w:val="007E64E9"/>
    <w:rsid w:val="007E7DBB"/>
    <w:rsid w:val="007F0286"/>
    <w:rsid w:val="007F0988"/>
    <w:rsid w:val="007F1314"/>
    <w:rsid w:val="007F238A"/>
    <w:rsid w:val="007F2952"/>
    <w:rsid w:val="007F704E"/>
    <w:rsid w:val="008004A0"/>
    <w:rsid w:val="008032CC"/>
    <w:rsid w:val="0080348A"/>
    <w:rsid w:val="00803684"/>
    <w:rsid w:val="00805396"/>
    <w:rsid w:val="0080561A"/>
    <w:rsid w:val="00805EBE"/>
    <w:rsid w:val="00807C27"/>
    <w:rsid w:val="008100B9"/>
    <w:rsid w:val="008110DF"/>
    <w:rsid w:val="0081520C"/>
    <w:rsid w:val="00820A41"/>
    <w:rsid w:val="00820C9F"/>
    <w:rsid w:val="00823354"/>
    <w:rsid w:val="00825117"/>
    <w:rsid w:val="0082529F"/>
    <w:rsid w:val="008306A4"/>
    <w:rsid w:val="00830FF2"/>
    <w:rsid w:val="0083103A"/>
    <w:rsid w:val="00831B2D"/>
    <w:rsid w:val="008344EE"/>
    <w:rsid w:val="00834A95"/>
    <w:rsid w:val="00835C46"/>
    <w:rsid w:val="008374FB"/>
    <w:rsid w:val="00840CE5"/>
    <w:rsid w:val="00841CDA"/>
    <w:rsid w:val="00843202"/>
    <w:rsid w:val="0084426F"/>
    <w:rsid w:val="00844B86"/>
    <w:rsid w:val="008462DC"/>
    <w:rsid w:val="008468A8"/>
    <w:rsid w:val="00847394"/>
    <w:rsid w:val="0085034A"/>
    <w:rsid w:val="00851516"/>
    <w:rsid w:val="00853BA9"/>
    <w:rsid w:val="00854D27"/>
    <w:rsid w:val="00854D75"/>
    <w:rsid w:val="008553E8"/>
    <w:rsid w:val="00856948"/>
    <w:rsid w:val="00856CC4"/>
    <w:rsid w:val="008576D8"/>
    <w:rsid w:val="0085796D"/>
    <w:rsid w:val="00862F10"/>
    <w:rsid w:val="00866D63"/>
    <w:rsid w:val="0086751F"/>
    <w:rsid w:val="008675EF"/>
    <w:rsid w:val="00871D68"/>
    <w:rsid w:val="00872888"/>
    <w:rsid w:val="00874499"/>
    <w:rsid w:val="008747E3"/>
    <w:rsid w:val="00874E9F"/>
    <w:rsid w:val="00882511"/>
    <w:rsid w:val="0088422D"/>
    <w:rsid w:val="00884833"/>
    <w:rsid w:val="00884C5A"/>
    <w:rsid w:val="00887951"/>
    <w:rsid w:val="00887E5A"/>
    <w:rsid w:val="00897FD8"/>
    <w:rsid w:val="008A0DA3"/>
    <w:rsid w:val="008A0F47"/>
    <w:rsid w:val="008A335D"/>
    <w:rsid w:val="008A51B4"/>
    <w:rsid w:val="008A6CE9"/>
    <w:rsid w:val="008A7C48"/>
    <w:rsid w:val="008B06B8"/>
    <w:rsid w:val="008B1667"/>
    <w:rsid w:val="008B2616"/>
    <w:rsid w:val="008B2E9B"/>
    <w:rsid w:val="008B5E72"/>
    <w:rsid w:val="008B77E8"/>
    <w:rsid w:val="008C00DE"/>
    <w:rsid w:val="008C2356"/>
    <w:rsid w:val="008C30A9"/>
    <w:rsid w:val="008C4A78"/>
    <w:rsid w:val="008C4D83"/>
    <w:rsid w:val="008C5B6D"/>
    <w:rsid w:val="008C695A"/>
    <w:rsid w:val="008D2197"/>
    <w:rsid w:val="008D2F5B"/>
    <w:rsid w:val="008D4862"/>
    <w:rsid w:val="008D5E19"/>
    <w:rsid w:val="008E0513"/>
    <w:rsid w:val="008E19C6"/>
    <w:rsid w:val="008E1A2A"/>
    <w:rsid w:val="008E24F3"/>
    <w:rsid w:val="008E2DBF"/>
    <w:rsid w:val="008E33DB"/>
    <w:rsid w:val="008E36E8"/>
    <w:rsid w:val="008E3A78"/>
    <w:rsid w:val="008E4F65"/>
    <w:rsid w:val="008E5831"/>
    <w:rsid w:val="008E6FA3"/>
    <w:rsid w:val="008E70FA"/>
    <w:rsid w:val="008E72EE"/>
    <w:rsid w:val="008E7605"/>
    <w:rsid w:val="008F0FB7"/>
    <w:rsid w:val="008F3677"/>
    <w:rsid w:val="008F37E8"/>
    <w:rsid w:val="008F5576"/>
    <w:rsid w:val="008F7213"/>
    <w:rsid w:val="0090065C"/>
    <w:rsid w:val="00901426"/>
    <w:rsid w:val="00901A59"/>
    <w:rsid w:val="009020E5"/>
    <w:rsid w:val="00902AEF"/>
    <w:rsid w:val="00902C99"/>
    <w:rsid w:val="00904491"/>
    <w:rsid w:val="00904C9A"/>
    <w:rsid w:val="00906885"/>
    <w:rsid w:val="00906C03"/>
    <w:rsid w:val="00912080"/>
    <w:rsid w:val="00912EBB"/>
    <w:rsid w:val="00913746"/>
    <w:rsid w:val="00914512"/>
    <w:rsid w:val="00914AC0"/>
    <w:rsid w:val="009158A3"/>
    <w:rsid w:val="00916330"/>
    <w:rsid w:val="00916815"/>
    <w:rsid w:val="00916BCB"/>
    <w:rsid w:val="00916FC5"/>
    <w:rsid w:val="009178CB"/>
    <w:rsid w:val="00925BAE"/>
    <w:rsid w:val="009267A8"/>
    <w:rsid w:val="00927400"/>
    <w:rsid w:val="0093208C"/>
    <w:rsid w:val="009345B9"/>
    <w:rsid w:val="00935688"/>
    <w:rsid w:val="00935D6A"/>
    <w:rsid w:val="0093696E"/>
    <w:rsid w:val="00936A29"/>
    <w:rsid w:val="00936EF1"/>
    <w:rsid w:val="00940A07"/>
    <w:rsid w:val="009420FC"/>
    <w:rsid w:val="00942E1D"/>
    <w:rsid w:val="009431B2"/>
    <w:rsid w:val="00944737"/>
    <w:rsid w:val="00944D09"/>
    <w:rsid w:val="00944EEB"/>
    <w:rsid w:val="00945EE4"/>
    <w:rsid w:val="00947680"/>
    <w:rsid w:val="009477E8"/>
    <w:rsid w:val="00947C37"/>
    <w:rsid w:val="00947C8D"/>
    <w:rsid w:val="00950627"/>
    <w:rsid w:val="00950B4D"/>
    <w:rsid w:val="00950B81"/>
    <w:rsid w:val="00950EA0"/>
    <w:rsid w:val="00951416"/>
    <w:rsid w:val="0095320B"/>
    <w:rsid w:val="009541A1"/>
    <w:rsid w:val="009553AE"/>
    <w:rsid w:val="0095590F"/>
    <w:rsid w:val="00955F65"/>
    <w:rsid w:val="009624A0"/>
    <w:rsid w:val="00962AA6"/>
    <w:rsid w:val="0096333B"/>
    <w:rsid w:val="00963470"/>
    <w:rsid w:val="009671FF"/>
    <w:rsid w:val="00970D6C"/>
    <w:rsid w:val="00971E46"/>
    <w:rsid w:val="00972DCE"/>
    <w:rsid w:val="00973205"/>
    <w:rsid w:val="0097341C"/>
    <w:rsid w:val="00973B2B"/>
    <w:rsid w:val="00974016"/>
    <w:rsid w:val="00974D19"/>
    <w:rsid w:val="0097760C"/>
    <w:rsid w:val="009776BE"/>
    <w:rsid w:val="0098128B"/>
    <w:rsid w:val="00982C2B"/>
    <w:rsid w:val="0098465E"/>
    <w:rsid w:val="00985293"/>
    <w:rsid w:val="00985ED8"/>
    <w:rsid w:val="009874C7"/>
    <w:rsid w:val="009924A5"/>
    <w:rsid w:val="0099253F"/>
    <w:rsid w:val="00992684"/>
    <w:rsid w:val="00995A74"/>
    <w:rsid w:val="00997704"/>
    <w:rsid w:val="009A2AEA"/>
    <w:rsid w:val="009A5ABE"/>
    <w:rsid w:val="009B0065"/>
    <w:rsid w:val="009B1268"/>
    <w:rsid w:val="009B35A9"/>
    <w:rsid w:val="009B36C9"/>
    <w:rsid w:val="009B512D"/>
    <w:rsid w:val="009B6796"/>
    <w:rsid w:val="009B683C"/>
    <w:rsid w:val="009B6D87"/>
    <w:rsid w:val="009B7E51"/>
    <w:rsid w:val="009C46D6"/>
    <w:rsid w:val="009C57A9"/>
    <w:rsid w:val="009C7A12"/>
    <w:rsid w:val="009D0CB4"/>
    <w:rsid w:val="009D0FF0"/>
    <w:rsid w:val="009D390B"/>
    <w:rsid w:val="009D5052"/>
    <w:rsid w:val="009D7F9C"/>
    <w:rsid w:val="009E0519"/>
    <w:rsid w:val="009E1866"/>
    <w:rsid w:val="009E3382"/>
    <w:rsid w:val="009E5E1E"/>
    <w:rsid w:val="009E601E"/>
    <w:rsid w:val="009F07E2"/>
    <w:rsid w:val="009F319D"/>
    <w:rsid w:val="00A0420B"/>
    <w:rsid w:val="00A074CA"/>
    <w:rsid w:val="00A07B8A"/>
    <w:rsid w:val="00A104DE"/>
    <w:rsid w:val="00A118F1"/>
    <w:rsid w:val="00A11DE0"/>
    <w:rsid w:val="00A130BA"/>
    <w:rsid w:val="00A14B92"/>
    <w:rsid w:val="00A14BA3"/>
    <w:rsid w:val="00A1502B"/>
    <w:rsid w:val="00A15BB5"/>
    <w:rsid w:val="00A1708F"/>
    <w:rsid w:val="00A178AF"/>
    <w:rsid w:val="00A20982"/>
    <w:rsid w:val="00A23758"/>
    <w:rsid w:val="00A23C60"/>
    <w:rsid w:val="00A24431"/>
    <w:rsid w:val="00A25206"/>
    <w:rsid w:val="00A25C30"/>
    <w:rsid w:val="00A26D9F"/>
    <w:rsid w:val="00A278B7"/>
    <w:rsid w:val="00A27B08"/>
    <w:rsid w:val="00A31653"/>
    <w:rsid w:val="00A33198"/>
    <w:rsid w:val="00A33433"/>
    <w:rsid w:val="00A33D7A"/>
    <w:rsid w:val="00A34043"/>
    <w:rsid w:val="00A34514"/>
    <w:rsid w:val="00A35D5A"/>
    <w:rsid w:val="00A37DE7"/>
    <w:rsid w:val="00A40213"/>
    <w:rsid w:val="00A40E84"/>
    <w:rsid w:val="00A42279"/>
    <w:rsid w:val="00A42D24"/>
    <w:rsid w:val="00A42F61"/>
    <w:rsid w:val="00A432BC"/>
    <w:rsid w:val="00A443B3"/>
    <w:rsid w:val="00A444BD"/>
    <w:rsid w:val="00A44BD3"/>
    <w:rsid w:val="00A46307"/>
    <w:rsid w:val="00A4684B"/>
    <w:rsid w:val="00A46DE6"/>
    <w:rsid w:val="00A50F27"/>
    <w:rsid w:val="00A521F4"/>
    <w:rsid w:val="00A53B50"/>
    <w:rsid w:val="00A55390"/>
    <w:rsid w:val="00A61AEE"/>
    <w:rsid w:val="00A6266E"/>
    <w:rsid w:val="00A65097"/>
    <w:rsid w:val="00A65A03"/>
    <w:rsid w:val="00A66922"/>
    <w:rsid w:val="00A66CEE"/>
    <w:rsid w:val="00A6770D"/>
    <w:rsid w:val="00A70E63"/>
    <w:rsid w:val="00A70EB4"/>
    <w:rsid w:val="00A72657"/>
    <w:rsid w:val="00A75449"/>
    <w:rsid w:val="00A7785E"/>
    <w:rsid w:val="00A77DFD"/>
    <w:rsid w:val="00A838F9"/>
    <w:rsid w:val="00A871C7"/>
    <w:rsid w:val="00A87706"/>
    <w:rsid w:val="00A905BA"/>
    <w:rsid w:val="00A907DF"/>
    <w:rsid w:val="00A90B64"/>
    <w:rsid w:val="00A90E80"/>
    <w:rsid w:val="00A90E93"/>
    <w:rsid w:val="00A940F3"/>
    <w:rsid w:val="00A96B96"/>
    <w:rsid w:val="00A97370"/>
    <w:rsid w:val="00AA12B5"/>
    <w:rsid w:val="00AA18DE"/>
    <w:rsid w:val="00AA244F"/>
    <w:rsid w:val="00AA3CFF"/>
    <w:rsid w:val="00AA3F17"/>
    <w:rsid w:val="00AA41F6"/>
    <w:rsid w:val="00AA614D"/>
    <w:rsid w:val="00AA65C7"/>
    <w:rsid w:val="00AA6716"/>
    <w:rsid w:val="00AA6B09"/>
    <w:rsid w:val="00AB4064"/>
    <w:rsid w:val="00AB4811"/>
    <w:rsid w:val="00AB4A4C"/>
    <w:rsid w:val="00AB51E2"/>
    <w:rsid w:val="00AC0641"/>
    <w:rsid w:val="00AC3375"/>
    <w:rsid w:val="00AC3715"/>
    <w:rsid w:val="00AC4A32"/>
    <w:rsid w:val="00AC7D18"/>
    <w:rsid w:val="00AD0F7F"/>
    <w:rsid w:val="00AE0E33"/>
    <w:rsid w:val="00AE17F0"/>
    <w:rsid w:val="00AE18F1"/>
    <w:rsid w:val="00AE19CE"/>
    <w:rsid w:val="00AE1F9C"/>
    <w:rsid w:val="00AE437F"/>
    <w:rsid w:val="00AE57AA"/>
    <w:rsid w:val="00AF0EE4"/>
    <w:rsid w:val="00AF330F"/>
    <w:rsid w:val="00AF37CA"/>
    <w:rsid w:val="00AF4306"/>
    <w:rsid w:val="00AF5B7D"/>
    <w:rsid w:val="00AF699B"/>
    <w:rsid w:val="00AF7260"/>
    <w:rsid w:val="00AF75DC"/>
    <w:rsid w:val="00AF7725"/>
    <w:rsid w:val="00B04B93"/>
    <w:rsid w:val="00B04BAB"/>
    <w:rsid w:val="00B057F3"/>
    <w:rsid w:val="00B05A30"/>
    <w:rsid w:val="00B073F1"/>
    <w:rsid w:val="00B112F9"/>
    <w:rsid w:val="00B11DAB"/>
    <w:rsid w:val="00B13D1F"/>
    <w:rsid w:val="00B14FB8"/>
    <w:rsid w:val="00B1509A"/>
    <w:rsid w:val="00B15772"/>
    <w:rsid w:val="00B15822"/>
    <w:rsid w:val="00B161B6"/>
    <w:rsid w:val="00B20234"/>
    <w:rsid w:val="00B20B77"/>
    <w:rsid w:val="00B20B95"/>
    <w:rsid w:val="00B21A55"/>
    <w:rsid w:val="00B22787"/>
    <w:rsid w:val="00B238DA"/>
    <w:rsid w:val="00B24F60"/>
    <w:rsid w:val="00B254D7"/>
    <w:rsid w:val="00B26AD6"/>
    <w:rsid w:val="00B26C62"/>
    <w:rsid w:val="00B3102E"/>
    <w:rsid w:val="00B3164C"/>
    <w:rsid w:val="00B320EB"/>
    <w:rsid w:val="00B3505D"/>
    <w:rsid w:val="00B35D74"/>
    <w:rsid w:val="00B37DED"/>
    <w:rsid w:val="00B4113C"/>
    <w:rsid w:val="00B42CDB"/>
    <w:rsid w:val="00B4461D"/>
    <w:rsid w:val="00B44D35"/>
    <w:rsid w:val="00B44D9C"/>
    <w:rsid w:val="00B44FD3"/>
    <w:rsid w:val="00B46C0C"/>
    <w:rsid w:val="00B475FA"/>
    <w:rsid w:val="00B5048B"/>
    <w:rsid w:val="00B51580"/>
    <w:rsid w:val="00B52F9C"/>
    <w:rsid w:val="00B551CB"/>
    <w:rsid w:val="00B57686"/>
    <w:rsid w:val="00B61953"/>
    <w:rsid w:val="00B65913"/>
    <w:rsid w:val="00B677E6"/>
    <w:rsid w:val="00B67A70"/>
    <w:rsid w:val="00B71D56"/>
    <w:rsid w:val="00B71FA1"/>
    <w:rsid w:val="00B7478B"/>
    <w:rsid w:val="00B752A3"/>
    <w:rsid w:val="00B771A3"/>
    <w:rsid w:val="00B8039E"/>
    <w:rsid w:val="00B805F2"/>
    <w:rsid w:val="00B815E9"/>
    <w:rsid w:val="00B81A03"/>
    <w:rsid w:val="00B84EF5"/>
    <w:rsid w:val="00B8507B"/>
    <w:rsid w:val="00B863CF"/>
    <w:rsid w:val="00B909F0"/>
    <w:rsid w:val="00B94C34"/>
    <w:rsid w:val="00B95903"/>
    <w:rsid w:val="00B95F9F"/>
    <w:rsid w:val="00BA0941"/>
    <w:rsid w:val="00BA0B03"/>
    <w:rsid w:val="00BA0F13"/>
    <w:rsid w:val="00BA2B09"/>
    <w:rsid w:val="00BA2FC6"/>
    <w:rsid w:val="00BA3004"/>
    <w:rsid w:val="00BA6BFA"/>
    <w:rsid w:val="00BB2B09"/>
    <w:rsid w:val="00BB4926"/>
    <w:rsid w:val="00BB55F4"/>
    <w:rsid w:val="00BB575D"/>
    <w:rsid w:val="00BB6CA7"/>
    <w:rsid w:val="00BB6F68"/>
    <w:rsid w:val="00BC0EAD"/>
    <w:rsid w:val="00BC3F48"/>
    <w:rsid w:val="00BC40B6"/>
    <w:rsid w:val="00BC466C"/>
    <w:rsid w:val="00BC4F4F"/>
    <w:rsid w:val="00BC5595"/>
    <w:rsid w:val="00BC6161"/>
    <w:rsid w:val="00BC6196"/>
    <w:rsid w:val="00BD0D54"/>
    <w:rsid w:val="00BD199D"/>
    <w:rsid w:val="00BD1D28"/>
    <w:rsid w:val="00BD231E"/>
    <w:rsid w:val="00BD4089"/>
    <w:rsid w:val="00BD5316"/>
    <w:rsid w:val="00BD5552"/>
    <w:rsid w:val="00BE0482"/>
    <w:rsid w:val="00BE2D0C"/>
    <w:rsid w:val="00BE44E1"/>
    <w:rsid w:val="00BE6923"/>
    <w:rsid w:val="00BE6C3A"/>
    <w:rsid w:val="00BF097F"/>
    <w:rsid w:val="00BF1CDE"/>
    <w:rsid w:val="00BF3841"/>
    <w:rsid w:val="00BF451E"/>
    <w:rsid w:val="00C004E7"/>
    <w:rsid w:val="00C02A1B"/>
    <w:rsid w:val="00C032C4"/>
    <w:rsid w:val="00C044C3"/>
    <w:rsid w:val="00C058B2"/>
    <w:rsid w:val="00C0769D"/>
    <w:rsid w:val="00C076E7"/>
    <w:rsid w:val="00C1055E"/>
    <w:rsid w:val="00C1159B"/>
    <w:rsid w:val="00C135E6"/>
    <w:rsid w:val="00C13637"/>
    <w:rsid w:val="00C14FBB"/>
    <w:rsid w:val="00C2052C"/>
    <w:rsid w:val="00C20657"/>
    <w:rsid w:val="00C20777"/>
    <w:rsid w:val="00C20B8C"/>
    <w:rsid w:val="00C237B4"/>
    <w:rsid w:val="00C24E43"/>
    <w:rsid w:val="00C25551"/>
    <w:rsid w:val="00C27AC4"/>
    <w:rsid w:val="00C30D8E"/>
    <w:rsid w:val="00C319AA"/>
    <w:rsid w:val="00C324AB"/>
    <w:rsid w:val="00C32AA7"/>
    <w:rsid w:val="00C337D7"/>
    <w:rsid w:val="00C3389A"/>
    <w:rsid w:val="00C40510"/>
    <w:rsid w:val="00C40CE3"/>
    <w:rsid w:val="00C42C99"/>
    <w:rsid w:val="00C4470D"/>
    <w:rsid w:val="00C44E76"/>
    <w:rsid w:val="00C455D8"/>
    <w:rsid w:val="00C45FEC"/>
    <w:rsid w:val="00C477CC"/>
    <w:rsid w:val="00C51948"/>
    <w:rsid w:val="00C521B4"/>
    <w:rsid w:val="00C52ABF"/>
    <w:rsid w:val="00C53951"/>
    <w:rsid w:val="00C53D10"/>
    <w:rsid w:val="00C54E4E"/>
    <w:rsid w:val="00C55D12"/>
    <w:rsid w:val="00C62B6E"/>
    <w:rsid w:val="00C66321"/>
    <w:rsid w:val="00C7006D"/>
    <w:rsid w:val="00C715D6"/>
    <w:rsid w:val="00C72B95"/>
    <w:rsid w:val="00C734C9"/>
    <w:rsid w:val="00C73ABE"/>
    <w:rsid w:val="00C74FE6"/>
    <w:rsid w:val="00C77EDE"/>
    <w:rsid w:val="00C77EDF"/>
    <w:rsid w:val="00C8057E"/>
    <w:rsid w:val="00C80B8B"/>
    <w:rsid w:val="00C81074"/>
    <w:rsid w:val="00C82360"/>
    <w:rsid w:val="00C83A54"/>
    <w:rsid w:val="00C83A76"/>
    <w:rsid w:val="00C83FE6"/>
    <w:rsid w:val="00C84207"/>
    <w:rsid w:val="00C84719"/>
    <w:rsid w:val="00C861E4"/>
    <w:rsid w:val="00C86D79"/>
    <w:rsid w:val="00C9383D"/>
    <w:rsid w:val="00C94182"/>
    <w:rsid w:val="00C9430E"/>
    <w:rsid w:val="00C94C0E"/>
    <w:rsid w:val="00C955AF"/>
    <w:rsid w:val="00C95D23"/>
    <w:rsid w:val="00C968A5"/>
    <w:rsid w:val="00C96B18"/>
    <w:rsid w:val="00C97425"/>
    <w:rsid w:val="00CA09A0"/>
    <w:rsid w:val="00CA17A7"/>
    <w:rsid w:val="00CA255B"/>
    <w:rsid w:val="00CA279B"/>
    <w:rsid w:val="00CA2952"/>
    <w:rsid w:val="00CA2A14"/>
    <w:rsid w:val="00CA3DE1"/>
    <w:rsid w:val="00CA5869"/>
    <w:rsid w:val="00CA6D96"/>
    <w:rsid w:val="00CB146C"/>
    <w:rsid w:val="00CB6B93"/>
    <w:rsid w:val="00CC061B"/>
    <w:rsid w:val="00CC1ECA"/>
    <w:rsid w:val="00CC25C5"/>
    <w:rsid w:val="00CC3A43"/>
    <w:rsid w:val="00CC5CAC"/>
    <w:rsid w:val="00CC6BF7"/>
    <w:rsid w:val="00CC70C4"/>
    <w:rsid w:val="00CC7B56"/>
    <w:rsid w:val="00CC7C9C"/>
    <w:rsid w:val="00CD00EC"/>
    <w:rsid w:val="00CD2323"/>
    <w:rsid w:val="00CD2626"/>
    <w:rsid w:val="00CD44F5"/>
    <w:rsid w:val="00CD5630"/>
    <w:rsid w:val="00CD5F44"/>
    <w:rsid w:val="00CD68DE"/>
    <w:rsid w:val="00CD778F"/>
    <w:rsid w:val="00CE040B"/>
    <w:rsid w:val="00CE0474"/>
    <w:rsid w:val="00CE2E01"/>
    <w:rsid w:val="00CE39A2"/>
    <w:rsid w:val="00CE4337"/>
    <w:rsid w:val="00CE617E"/>
    <w:rsid w:val="00CF27B2"/>
    <w:rsid w:val="00CF4A99"/>
    <w:rsid w:val="00CF620E"/>
    <w:rsid w:val="00CF7DBA"/>
    <w:rsid w:val="00D04A3E"/>
    <w:rsid w:val="00D05D7F"/>
    <w:rsid w:val="00D070D4"/>
    <w:rsid w:val="00D143C7"/>
    <w:rsid w:val="00D14951"/>
    <w:rsid w:val="00D17D47"/>
    <w:rsid w:val="00D20B4E"/>
    <w:rsid w:val="00D22755"/>
    <w:rsid w:val="00D24AE7"/>
    <w:rsid w:val="00D273FA"/>
    <w:rsid w:val="00D30FFC"/>
    <w:rsid w:val="00D31D76"/>
    <w:rsid w:val="00D33BF2"/>
    <w:rsid w:val="00D346DE"/>
    <w:rsid w:val="00D374A2"/>
    <w:rsid w:val="00D4327B"/>
    <w:rsid w:val="00D439E8"/>
    <w:rsid w:val="00D44D33"/>
    <w:rsid w:val="00D456BA"/>
    <w:rsid w:val="00D45853"/>
    <w:rsid w:val="00D45B58"/>
    <w:rsid w:val="00D45B66"/>
    <w:rsid w:val="00D45E8E"/>
    <w:rsid w:val="00D4709C"/>
    <w:rsid w:val="00D47703"/>
    <w:rsid w:val="00D4795C"/>
    <w:rsid w:val="00D50688"/>
    <w:rsid w:val="00D5106E"/>
    <w:rsid w:val="00D51621"/>
    <w:rsid w:val="00D52347"/>
    <w:rsid w:val="00D53674"/>
    <w:rsid w:val="00D5501E"/>
    <w:rsid w:val="00D55ED1"/>
    <w:rsid w:val="00D567D8"/>
    <w:rsid w:val="00D5683A"/>
    <w:rsid w:val="00D56FC5"/>
    <w:rsid w:val="00D611DC"/>
    <w:rsid w:val="00D623AA"/>
    <w:rsid w:val="00D62471"/>
    <w:rsid w:val="00D63A66"/>
    <w:rsid w:val="00D64816"/>
    <w:rsid w:val="00D65166"/>
    <w:rsid w:val="00D674FD"/>
    <w:rsid w:val="00D7087F"/>
    <w:rsid w:val="00D7118D"/>
    <w:rsid w:val="00D73BDB"/>
    <w:rsid w:val="00D74478"/>
    <w:rsid w:val="00D7510E"/>
    <w:rsid w:val="00D81D6D"/>
    <w:rsid w:val="00D81EA7"/>
    <w:rsid w:val="00D82EE1"/>
    <w:rsid w:val="00D832AA"/>
    <w:rsid w:val="00D85A73"/>
    <w:rsid w:val="00D85B5C"/>
    <w:rsid w:val="00D875EB"/>
    <w:rsid w:val="00D90747"/>
    <w:rsid w:val="00D907F5"/>
    <w:rsid w:val="00D92014"/>
    <w:rsid w:val="00D92FC7"/>
    <w:rsid w:val="00D938C2"/>
    <w:rsid w:val="00D94C6C"/>
    <w:rsid w:val="00D95117"/>
    <w:rsid w:val="00D95F05"/>
    <w:rsid w:val="00D978A2"/>
    <w:rsid w:val="00D97C61"/>
    <w:rsid w:val="00D97E2A"/>
    <w:rsid w:val="00DA0C8E"/>
    <w:rsid w:val="00DA17F9"/>
    <w:rsid w:val="00DA23A4"/>
    <w:rsid w:val="00DA4270"/>
    <w:rsid w:val="00DA4D61"/>
    <w:rsid w:val="00DA4F06"/>
    <w:rsid w:val="00DA682C"/>
    <w:rsid w:val="00DA6909"/>
    <w:rsid w:val="00DB0EC8"/>
    <w:rsid w:val="00DB23A9"/>
    <w:rsid w:val="00DB247C"/>
    <w:rsid w:val="00DB3CE1"/>
    <w:rsid w:val="00DB45E6"/>
    <w:rsid w:val="00DB61E5"/>
    <w:rsid w:val="00DB72EC"/>
    <w:rsid w:val="00DC067E"/>
    <w:rsid w:val="00DC093C"/>
    <w:rsid w:val="00DC20BF"/>
    <w:rsid w:val="00DC2C49"/>
    <w:rsid w:val="00DC3CAE"/>
    <w:rsid w:val="00DC3D05"/>
    <w:rsid w:val="00DD0B7E"/>
    <w:rsid w:val="00DD49F5"/>
    <w:rsid w:val="00DD4B01"/>
    <w:rsid w:val="00DD5790"/>
    <w:rsid w:val="00DD61EB"/>
    <w:rsid w:val="00DD720F"/>
    <w:rsid w:val="00DE0972"/>
    <w:rsid w:val="00DE13D0"/>
    <w:rsid w:val="00DE149B"/>
    <w:rsid w:val="00DE1540"/>
    <w:rsid w:val="00DE1ADA"/>
    <w:rsid w:val="00DE211A"/>
    <w:rsid w:val="00DE28D0"/>
    <w:rsid w:val="00DE42A2"/>
    <w:rsid w:val="00DE4A88"/>
    <w:rsid w:val="00DE5BA2"/>
    <w:rsid w:val="00DE60C4"/>
    <w:rsid w:val="00DE7A1B"/>
    <w:rsid w:val="00DE7ADD"/>
    <w:rsid w:val="00DF1811"/>
    <w:rsid w:val="00DF3101"/>
    <w:rsid w:val="00DF4305"/>
    <w:rsid w:val="00DF469A"/>
    <w:rsid w:val="00DF4833"/>
    <w:rsid w:val="00DF5336"/>
    <w:rsid w:val="00DF53B2"/>
    <w:rsid w:val="00DF5D51"/>
    <w:rsid w:val="00DF6378"/>
    <w:rsid w:val="00DF73E1"/>
    <w:rsid w:val="00E004CD"/>
    <w:rsid w:val="00E020D4"/>
    <w:rsid w:val="00E02C8A"/>
    <w:rsid w:val="00E03A29"/>
    <w:rsid w:val="00E04C86"/>
    <w:rsid w:val="00E059C0"/>
    <w:rsid w:val="00E079A4"/>
    <w:rsid w:val="00E13164"/>
    <w:rsid w:val="00E15F17"/>
    <w:rsid w:val="00E17EA5"/>
    <w:rsid w:val="00E22B78"/>
    <w:rsid w:val="00E2701B"/>
    <w:rsid w:val="00E2791A"/>
    <w:rsid w:val="00E30897"/>
    <w:rsid w:val="00E31037"/>
    <w:rsid w:val="00E3157D"/>
    <w:rsid w:val="00E368A9"/>
    <w:rsid w:val="00E41253"/>
    <w:rsid w:val="00E421CD"/>
    <w:rsid w:val="00E42D6E"/>
    <w:rsid w:val="00E43434"/>
    <w:rsid w:val="00E446D7"/>
    <w:rsid w:val="00E45B2D"/>
    <w:rsid w:val="00E46162"/>
    <w:rsid w:val="00E475A1"/>
    <w:rsid w:val="00E47D80"/>
    <w:rsid w:val="00E50479"/>
    <w:rsid w:val="00E50717"/>
    <w:rsid w:val="00E5077A"/>
    <w:rsid w:val="00E517C7"/>
    <w:rsid w:val="00E530A5"/>
    <w:rsid w:val="00E530E5"/>
    <w:rsid w:val="00E56721"/>
    <w:rsid w:val="00E572A3"/>
    <w:rsid w:val="00E57B09"/>
    <w:rsid w:val="00E57BA4"/>
    <w:rsid w:val="00E60802"/>
    <w:rsid w:val="00E60C98"/>
    <w:rsid w:val="00E610F1"/>
    <w:rsid w:val="00E61A0F"/>
    <w:rsid w:val="00E6280D"/>
    <w:rsid w:val="00E63C67"/>
    <w:rsid w:val="00E64507"/>
    <w:rsid w:val="00E66676"/>
    <w:rsid w:val="00E70159"/>
    <w:rsid w:val="00E70FCE"/>
    <w:rsid w:val="00E72EB2"/>
    <w:rsid w:val="00E772F4"/>
    <w:rsid w:val="00E83442"/>
    <w:rsid w:val="00E83EE6"/>
    <w:rsid w:val="00E8468A"/>
    <w:rsid w:val="00E84AA5"/>
    <w:rsid w:val="00E8569C"/>
    <w:rsid w:val="00E9066D"/>
    <w:rsid w:val="00E9226A"/>
    <w:rsid w:val="00E92600"/>
    <w:rsid w:val="00E94A21"/>
    <w:rsid w:val="00E950DA"/>
    <w:rsid w:val="00E952B1"/>
    <w:rsid w:val="00E96592"/>
    <w:rsid w:val="00E96F41"/>
    <w:rsid w:val="00E97111"/>
    <w:rsid w:val="00EA3046"/>
    <w:rsid w:val="00EA37FB"/>
    <w:rsid w:val="00EA4444"/>
    <w:rsid w:val="00EA65AF"/>
    <w:rsid w:val="00EA7D40"/>
    <w:rsid w:val="00EB00A6"/>
    <w:rsid w:val="00EB0333"/>
    <w:rsid w:val="00EB0836"/>
    <w:rsid w:val="00EB1F59"/>
    <w:rsid w:val="00EB2E74"/>
    <w:rsid w:val="00EB5801"/>
    <w:rsid w:val="00EB59A2"/>
    <w:rsid w:val="00EB695D"/>
    <w:rsid w:val="00EB7476"/>
    <w:rsid w:val="00EB753D"/>
    <w:rsid w:val="00EB7C3E"/>
    <w:rsid w:val="00EC1142"/>
    <w:rsid w:val="00EC1D63"/>
    <w:rsid w:val="00EC207C"/>
    <w:rsid w:val="00EC3854"/>
    <w:rsid w:val="00EC3CCF"/>
    <w:rsid w:val="00EC6000"/>
    <w:rsid w:val="00EC72B7"/>
    <w:rsid w:val="00EC7F51"/>
    <w:rsid w:val="00ED05C8"/>
    <w:rsid w:val="00ED2319"/>
    <w:rsid w:val="00ED2E4D"/>
    <w:rsid w:val="00ED337A"/>
    <w:rsid w:val="00ED491C"/>
    <w:rsid w:val="00ED6F7A"/>
    <w:rsid w:val="00ED7984"/>
    <w:rsid w:val="00EE02A6"/>
    <w:rsid w:val="00EE0915"/>
    <w:rsid w:val="00EE1034"/>
    <w:rsid w:val="00EE1F21"/>
    <w:rsid w:val="00EE4181"/>
    <w:rsid w:val="00EE53B5"/>
    <w:rsid w:val="00EE6477"/>
    <w:rsid w:val="00EE7967"/>
    <w:rsid w:val="00EF149A"/>
    <w:rsid w:val="00EF411E"/>
    <w:rsid w:val="00EF4546"/>
    <w:rsid w:val="00EF6B88"/>
    <w:rsid w:val="00F0496E"/>
    <w:rsid w:val="00F04F6A"/>
    <w:rsid w:val="00F05E37"/>
    <w:rsid w:val="00F060A5"/>
    <w:rsid w:val="00F10CDD"/>
    <w:rsid w:val="00F10DF0"/>
    <w:rsid w:val="00F11B9B"/>
    <w:rsid w:val="00F11FDE"/>
    <w:rsid w:val="00F1215A"/>
    <w:rsid w:val="00F152DE"/>
    <w:rsid w:val="00F154D0"/>
    <w:rsid w:val="00F1588F"/>
    <w:rsid w:val="00F15E12"/>
    <w:rsid w:val="00F17321"/>
    <w:rsid w:val="00F21836"/>
    <w:rsid w:val="00F2193C"/>
    <w:rsid w:val="00F21A17"/>
    <w:rsid w:val="00F21B5E"/>
    <w:rsid w:val="00F23612"/>
    <w:rsid w:val="00F251F5"/>
    <w:rsid w:val="00F25C6B"/>
    <w:rsid w:val="00F274EE"/>
    <w:rsid w:val="00F32B87"/>
    <w:rsid w:val="00F33F2E"/>
    <w:rsid w:val="00F35984"/>
    <w:rsid w:val="00F359A3"/>
    <w:rsid w:val="00F35C7A"/>
    <w:rsid w:val="00F35FE3"/>
    <w:rsid w:val="00F36633"/>
    <w:rsid w:val="00F40D20"/>
    <w:rsid w:val="00F41503"/>
    <w:rsid w:val="00F41EFE"/>
    <w:rsid w:val="00F429C0"/>
    <w:rsid w:val="00F42CC5"/>
    <w:rsid w:val="00F4477C"/>
    <w:rsid w:val="00F47276"/>
    <w:rsid w:val="00F51003"/>
    <w:rsid w:val="00F513D4"/>
    <w:rsid w:val="00F51861"/>
    <w:rsid w:val="00F51EE0"/>
    <w:rsid w:val="00F52BEE"/>
    <w:rsid w:val="00F537DD"/>
    <w:rsid w:val="00F54737"/>
    <w:rsid w:val="00F55BCA"/>
    <w:rsid w:val="00F56BB3"/>
    <w:rsid w:val="00F576D0"/>
    <w:rsid w:val="00F601A4"/>
    <w:rsid w:val="00F61586"/>
    <w:rsid w:val="00F638F5"/>
    <w:rsid w:val="00F63930"/>
    <w:rsid w:val="00F63A98"/>
    <w:rsid w:val="00F63D5A"/>
    <w:rsid w:val="00F649CB"/>
    <w:rsid w:val="00F64C2C"/>
    <w:rsid w:val="00F6521A"/>
    <w:rsid w:val="00F66B26"/>
    <w:rsid w:val="00F671DC"/>
    <w:rsid w:val="00F709C2"/>
    <w:rsid w:val="00F7148A"/>
    <w:rsid w:val="00F73B98"/>
    <w:rsid w:val="00F73F63"/>
    <w:rsid w:val="00F758E9"/>
    <w:rsid w:val="00F75BC7"/>
    <w:rsid w:val="00F80C02"/>
    <w:rsid w:val="00F84718"/>
    <w:rsid w:val="00F84F6C"/>
    <w:rsid w:val="00F90388"/>
    <w:rsid w:val="00F918E6"/>
    <w:rsid w:val="00F92278"/>
    <w:rsid w:val="00F95716"/>
    <w:rsid w:val="00F9596A"/>
    <w:rsid w:val="00F9687C"/>
    <w:rsid w:val="00F972FE"/>
    <w:rsid w:val="00F97686"/>
    <w:rsid w:val="00FA626C"/>
    <w:rsid w:val="00FA7556"/>
    <w:rsid w:val="00FA7C62"/>
    <w:rsid w:val="00FB189F"/>
    <w:rsid w:val="00FB2AC6"/>
    <w:rsid w:val="00FB39B9"/>
    <w:rsid w:val="00FB3ACE"/>
    <w:rsid w:val="00FB42C4"/>
    <w:rsid w:val="00FB5440"/>
    <w:rsid w:val="00FB729D"/>
    <w:rsid w:val="00FB7E0E"/>
    <w:rsid w:val="00FC03A0"/>
    <w:rsid w:val="00FC0433"/>
    <w:rsid w:val="00FC414A"/>
    <w:rsid w:val="00FC4482"/>
    <w:rsid w:val="00FC4E70"/>
    <w:rsid w:val="00FC510A"/>
    <w:rsid w:val="00FC5131"/>
    <w:rsid w:val="00FC7A47"/>
    <w:rsid w:val="00FD20C1"/>
    <w:rsid w:val="00FD2F34"/>
    <w:rsid w:val="00FD385E"/>
    <w:rsid w:val="00FD515C"/>
    <w:rsid w:val="00FD569D"/>
    <w:rsid w:val="00FD6BE8"/>
    <w:rsid w:val="00FD6D60"/>
    <w:rsid w:val="00FD6DD8"/>
    <w:rsid w:val="00FD7BFD"/>
    <w:rsid w:val="00FD7D9C"/>
    <w:rsid w:val="00FE0E21"/>
    <w:rsid w:val="00FE0EEF"/>
    <w:rsid w:val="00FE108E"/>
    <w:rsid w:val="00FE1685"/>
    <w:rsid w:val="00FE17BC"/>
    <w:rsid w:val="00FE210C"/>
    <w:rsid w:val="00FE2282"/>
    <w:rsid w:val="00FE2F86"/>
    <w:rsid w:val="00FE36EB"/>
    <w:rsid w:val="00FE3A3C"/>
    <w:rsid w:val="00FE480E"/>
    <w:rsid w:val="00FE53D2"/>
    <w:rsid w:val="00FE560A"/>
    <w:rsid w:val="00FE5DD9"/>
    <w:rsid w:val="00FE6176"/>
    <w:rsid w:val="00FE61A1"/>
    <w:rsid w:val="00FF2570"/>
    <w:rsid w:val="00FF286D"/>
    <w:rsid w:val="00FF317E"/>
    <w:rsid w:val="00FF3B7F"/>
    <w:rsid w:val="00FF4330"/>
    <w:rsid w:val="00FF6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5337"/>
  <w15:chartTrackingRefBased/>
  <w15:docId w15:val="{0F14B3BB-9C5A-4620-8942-D978FF36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9"/>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Heading1">
    <w:name w:val="heading 1"/>
    <w:next w:val="Normal"/>
    <w:link w:val="Heading1Char"/>
    <w:unhideWhenUsed/>
    <w:qFormat/>
    <w:rsid w:val="001427B9"/>
    <w:pPr>
      <w:keepNext/>
      <w:keepLines/>
      <w:spacing w:after="86"/>
      <w:ind w:left="10" w:hanging="10"/>
      <w:outlineLvl w:val="0"/>
    </w:pPr>
    <w:rPr>
      <w:rFonts w:ascii="Times New Roman" w:eastAsia="Times New Roman" w:hAnsi="Times New Roman" w:cs="Times New Roman"/>
      <w:b/>
      <w:color w:val="000000"/>
      <w:sz w:val="24"/>
      <w:lang w:eastAsia="en-AU"/>
    </w:rPr>
  </w:style>
  <w:style w:type="paragraph" w:styleId="Heading2">
    <w:name w:val="heading 2"/>
    <w:next w:val="Normal"/>
    <w:link w:val="Heading2Char"/>
    <w:unhideWhenUsed/>
    <w:qFormat/>
    <w:rsid w:val="001427B9"/>
    <w:pPr>
      <w:keepNext/>
      <w:keepLines/>
      <w:spacing w:after="79"/>
      <w:ind w:left="1296" w:hanging="10"/>
      <w:outlineLvl w:val="1"/>
    </w:pPr>
    <w:rPr>
      <w:rFonts w:ascii="Times New Roman" w:eastAsia="Times New Roman" w:hAnsi="Times New Roman" w:cs="Times New Roman"/>
      <w:b/>
      <w:i/>
      <w:color w:val="000000"/>
      <w:sz w:val="25"/>
      <w:lang w:eastAsia="en-AU"/>
    </w:rPr>
  </w:style>
  <w:style w:type="paragraph" w:styleId="Heading3">
    <w:name w:val="heading 3"/>
    <w:next w:val="Normal"/>
    <w:link w:val="Heading3Char"/>
    <w:unhideWhenUsed/>
    <w:qFormat/>
    <w:rsid w:val="001427B9"/>
    <w:pPr>
      <w:keepNext/>
      <w:keepLines/>
      <w:spacing w:after="86"/>
      <w:ind w:left="10" w:hanging="10"/>
      <w:outlineLvl w:val="2"/>
    </w:pPr>
    <w:rPr>
      <w:rFonts w:ascii="Times New Roman" w:eastAsia="Times New Roman" w:hAnsi="Times New Roman" w:cs="Times New Roman"/>
      <w:b/>
      <w:color w:val="000000"/>
      <w:sz w:val="24"/>
      <w:lang w:eastAsia="en-AU"/>
    </w:rPr>
  </w:style>
  <w:style w:type="paragraph" w:styleId="Heading4">
    <w:name w:val="heading 4"/>
    <w:basedOn w:val="Normal"/>
    <w:next w:val="Normal"/>
    <w:link w:val="Heading4Char"/>
    <w:qFormat/>
    <w:rsid w:val="00D30FFC"/>
    <w:pPr>
      <w:keepNext/>
      <w:spacing w:before="240" w:after="60" w:line="240" w:lineRule="auto"/>
      <w:ind w:left="0" w:firstLine="0"/>
      <w:jc w:val="left"/>
      <w:outlineLvl w:val="3"/>
    </w:pPr>
    <w:rPr>
      <w:b/>
      <w:bCs/>
      <w:color w:val="auto"/>
      <w:sz w:val="28"/>
      <w:szCs w:val="28"/>
      <w:lang w:val="en-US" w:eastAsia="en-US"/>
    </w:rPr>
  </w:style>
  <w:style w:type="paragraph" w:styleId="Heading5">
    <w:name w:val="heading 5"/>
    <w:basedOn w:val="Normal"/>
    <w:next w:val="Normal"/>
    <w:link w:val="Heading5Char"/>
    <w:unhideWhenUsed/>
    <w:qFormat/>
    <w:rsid w:val="001D1CC1"/>
    <w:pPr>
      <w:keepNext/>
      <w:keepLines/>
      <w:spacing w:before="40" w:after="0" w:line="240" w:lineRule="auto"/>
      <w:ind w:left="0" w:firstLine="0"/>
      <w:jc w:val="left"/>
      <w:outlineLvl w:val="4"/>
    </w:pPr>
    <w:rPr>
      <w:rFonts w:asciiTheme="majorHAnsi" w:eastAsiaTheme="majorEastAsia" w:hAnsiTheme="majorHAnsi" w:cstheme="majorBidi"/>
      <w:color w:val="2E74B5" w:themeColor="accent1" w:themeShade="BF"/>
      <w:szCs w:val="20"/>
      <w:lang w:val="en-GB" w:eastAsia="en-US"/>
    </w:rPr>
  </w:style>
  <w:style w:type="paragraph" w:styleId="Heading6">
    <w:name w:val="heading 6"/>
    <w:basedOn w:val="Normal"/>
    <w:next w:val="Normal"/>
    <w:link w:val="Heading6Char"/>
    <w:qFormat/>
    <w:rsid w:val="00D30FFC"/>
    <w:pPr>
      <w:tabs>
        <w:tab w:val="num" w:pos="1152"/>
      </w:tabs>
      <w:spacing w:before="240" w:after="60" w:line="240" w:lineRule="auto"/>
      <w:ind w:left="1152" w:hanging="1152"/>
      <w:jc w:val="left"/>
      <w:outlineLvl w:val="5"/>
    </w:pPr>
    <w:rPr>
      <w:i/>
      <w:color w:val="auto"/>
      <w:sz w:val="22"/>
      <w:szCs w:val="20"/>
      <w:lang w:val="en-US" w:eastAsia="en-US"/>
    </w:rPr>
  </w:style>
  <w:style w:type="paragraph" w:styleId="Heading7">
    <w:name w:val="heading 7"/>
    <w:basedOn w:val="Normal"/>
    <w:next w:val="Normal"/>
    <w:link w:val="Heading7Char"/>
    <w:qFormat/>
    <w:rsid w:val="00D30FFC"/>
    <w:pPr>
      <w:spacing w:before="240" w:after="60" w:line="240" w:lineRule="auto"/>
      <w:ind w:left="0" w:firstLine="0"/>
      <w:jc w:val="left"/>
      <w:outlineLvl w:val="6"/>
    </w:pPr>
    <w:rPr>
      <w:color w:val="auto"/>
      <w:szCs w:val="24"/>
      <w:lang w:val="en-US" w:eastAsia="en-US"/>
    </w:rPr>
  </w:style>
  <w:style w:type="paragraph" w:styleId="Heading8">
    <w:name w:val="heading 8"/>
    <w:basedOn w:val="Normal"/>
    <w:next w:val="Normal"/>
    <w:link w:val="Heading8Char"/>
    <w:qFormat/>
    <w:rsid w:val="00D30FFC"/>
    <w:pPr>
      <w:spacing w:before="240" w:after="60" w:line="240" w:lineRule="auto"/>
      <w:ind w:left="0" w:firstLine="0"/>
      <w:jc w:val="left"/>
      <w:outlineLvl w:val="7"/>
    </w:pPr>
    <w:rPr>
      <w:i/>
      <w:iCs/>
      <w:color w:val="auto"/>
      <w:szCs w:val="24"/>
      <w:lang w:val="en-US" w:eastAsia="en-US"/>
    </w:rPr>
  </w:style>
  <w:style w:type="paragraph" w:styleId="Heading9">
    <w:name w:val="heading 9"/>
    <w:basedOn w:val="Normal"/>
    <w:next w:val="Normal"/>
    <w:link w:val="Heading9Char"/>
    <w:unhideWhenUsed/>
    <w:qFormat/>
    <w:rsid w:val="00A42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7B9"/>
    <w:rPr>
      <w:rFonts w:ascii="Times New Roman" w:eastAsia="Times New Roman" w:hAnsi="Times New Roman" w:cs="Times New Roman"/>
      <w:b/>
      <w:color w:val="000000"/>
      <w:sz w:val="24"/>
      <w:lang w:eastAsia="en-AU"/>
    </w:rPr>
  </w:style>
  <w:style w:type="character" w:customStyle="1" w:styleId="Heading2Char">
    <w:name w:val="Heading 2 Char"/>
    <w:basedOn w:val="DefaultParagraphFont"/>
    <w:link w:val="Heading2"/>
    <w:rsid w:val="001427B9"/>
    <w:rPr>
      <w:rFonts w:ascii="Times New Roman" w:eastAsia="Times New Roman" w:hAnsi="Times New Roman" w:cs="Times New Roman"/>
      <w:b/>
      <w:i/>
      <w:color w:val="000000"/>
      <w:sz w:val="25"/>
      <w:lang w:eastAsia="en-AU"/>
    </w:rPr>
  </w:style>
  <w:style w:type="character" w:customStyle="1" w:styleId="Heading3Char">
    <w:name w:val="Heading 3 Char"/>
    <w:basedOn w:val="DefaultParagraphFont"/>
    <w:link w:val="Heading3"/>
    <w:rsid w:val="001427B9"/>
    <w:rPr>
      <w:rFonts w:ascii="Times New Roman" w:eastAsia="Times New Roman" w:hAnsi="Times New Roman" w:cs="Times New Roman"/>
      <w:b/>
      <w:color w:val="000000"/>
      <w:sz w:val="24"/>
      <w:lang w:eastAsia="en-AU"/>
    </w:rPr>
  </w:style>
  <w:style w:type="table" w:customStyle="1" w:styleId="TableGrid">
    <w:name w:val="TableGrid"/>
    <w:rsid w:val="001427B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 Aktis"/>
    <w:basedOn w:val="Normal"/>
    <w:link w:val="ListParagraphChar"/>
    <w:uiPriority w:val="34"/>
    <w:qFormat/>
    <w:rsid w:val="001427B9"/>
    <w:pPr>
      <w:ind w:left="720"/>
      <w:contextualSpacing/>
    </w:pPr>
  </w:style>
  <w:style w:type="paragraph" w:styleId="BodyText">
    <w:name w:val="Body Text"/>
    <w:basedOn w:val="Normal"/>
    <w:link w:val="BodyTextChar"/>
    <w:qFormat/>
    <w:rsid w:val="001427B9"/>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rsid w:val="001427B9"/>
    <w:rPr>
      <w:rFonts w:ascii="Times New Roman" w:eastAsia="Times New Roman" w:hAnsi="Times New Roman" w:cs="Times New Roman"/>
      <w:sz w:val="24"/>
      <w:szCs w:val="24"/>
      <w:lang w:eastAsia="en-AU" w:bidi="en-AU"/>
    </w:rPr>
  </w:style>
  <w:style w:type="table" w:styleId="TableGrid0">
    <w:name w:val="Table Grid"/>
    <w:basedOn w:val="TableNormal"/>
    <w:uiPriority w:val="59"/>
    <w:rsid w:val="001427B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B9"/>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1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B9"/>
    <w:rPr>
      <w:rFonts w:ascii="Times New Roman" w:eastAsia="Times New Roman" w:hAnsi="Times New Roman" w:cs="Times New Roman"/>
      <w:color w:val="000000"/>
      <w:sz w:val="24"/>
      <w:lang w:eastAsia="en-AU"/>
    </w:rPr>
  </w:style>
  <w:style w:type="paragraph" w:styleId="BalloonText">
    <w:name w:val="Balloon Text"/>
    <w:basedOn w:val="Normal"/>
    <w:link w:val="BalloonTextChar"/>
    <w:unhideWhenUsed/>
    <w:rsid w:val="00F4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29C0"/>
    <w:rPr>
      <w:rFonts w:ascii="Segoe UI" w:eastAsia="Times New Roman" w:hAnsi="Segoe UI" w:cs="Segoe UI"/>
      <w:color w:val="000000"/>
      <w:sz w:val="18"/>
      <w:szCs w:val="18"/>
      <w:lang w:eastAsia="en-AU"/>
    </w:rPr>
  </w:style>
  <w:style w:type="character" w:customStyle="1" w:styleId="Heading9Char">
    <w:name w:val="Heading 9 Char"/>
    <w:basedOn w:val="DefaultParagraphFont"/>
    <w:link w:val="Heading9"/>
    <w:rsid w:val="00A42D24"/>
    <w:rPr>
      <w:rFonts w:asciiTheme="majorHAnsi" w:eastAsiaTheme="majorEastAsia" w:hAnsiTheme="majorHAnsi" w:cstheme="majorBidi"/>
      <w:i/>
      <w:iCs/>
      <w:color w:val="272727" w:themeColor="text1" w:themeTint="D8"/>
      <w:sz w:val="21"/>
      <w:szCs w:val="21"/>
      <w:lang w:eastAsia="en-AU"/>
    </w:rPr>
  </w:style>
  <w:style w:type="character" w:styleId="CommentReference">
    <w:name w:val="annotation reference"/>
    <w:basedOn w:val="DefaultParagraphFont"/>
    <w:unhideWhenUsed/>
    <w:rsid w:val="00E30897"/>
    <w:rPr>
      <w:sz w:val="16"/>
      <w:szCs w:val="16"/>
    </w:rPr>
  </w:style>
  <w:style w:type="paragraph" w:styleId="CommentText">
    <w:name w:val="annotation text"/>
    <w:basedOn w:val="Normal"/>
    <w:link w:val="CommentTextChar"/>
    <w:unhideWhenUsed/>
    <w:rsid w:val="00E30897"/>
    <w:pPr>
      <w:spacing w:line="240" w:lineRule="auto"/>
    </w:pPr>
    <w:rPr>
      <w:sz w:val="20"/>
      <w:szCs w:val="20"/>
    </w:rPr>
  </w:style>
  <w:style w:type="character" w:customStyle="1" w:styleId="CommentTextChar">
    <w:name w:val="Comment Text Char"/>
    <w:basedOn w:val="DefaultParagraphFont"/>
    <w:link w:val="CommentText"/>
    <w:rsid w:val="00E3089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nhideWhenUsed/>
    <w:rsid w:val="00E30897"/>
    <w:rPr>
      <w:b/>
      <w:bCs/>
    </w:rPr>
  </w:style>
  <w:style w:type="character" w:customStyle="1" w:styleId="CommentSubjectChar">
    <w:name w:val="Comment Subject Char"/>
    <w:basedOn w:val="CommentTextChar"/>
    <w:link w:val="CommentSubject"/>
    <w:rsid w:val="00E30897"/>
    <w:rPr>
      <w:rFonts w:ascii="Times New Roman" w:eastAsia="Times New Roman" w:hAnsi="Times New Roman" w:cs="Times New Roman"/>
      <w:b/>
      <w:bCs/>
      <w:color w:val="000000"/>
      <w:sz w:val="20"/>
      <w:szCs w:val="20"/>
      <w:lang w:eastAsia="en-AU"/>
    </w:rPr>
  </w:style>
  <w:style w:type="paragraph" w:styleId="BodyTextIndent">
    <w:name w:val="Body Text Indent"/>
    <w:basedOn w:val="Normal"/>
    <w:link w:val="BodyTextIndentChar"/>
    <w:unhideWhenUsed/>
    <w:rsid w:val="001D1CC1"/>
    <w:pPr>
      <w:spacing w:after="120"/>
      <w:ind w:left="283"/>
    </w:pPr>
  </w:style>
  <w:style w:type="character" w:customStyle="1" w:styleId="BodyTextIndentChar">
    <w:name w:val="Body Text Indent Char"/>
    <w:basedOn w:val="DefaultParagraphFont"/>
    <w:link w:val="BodyTextIndent"/>
    <w:rsid w:val="001D1CC1"/>
    <w:rPr>
      <w:rFonts w:ascii="Times New Roman" w:eastAsia="Times New Roman" w:hAnsi="Times New Roman" w:cs="Times New Roman"/>
      <w:color w:val="000000"/>
      <w:sz w:val="24"/>
      <w:lang w:eastAsia="en-AU"/>
    </w:rPr>
  </w:style>
  <w:style w:type="character" w:customStyle="1" w:styleId="Heading5Char">
    <w:name w:val="Heading 5 Char"/>
    <w:basedOn w:val="DefaultParagraphFont"/>
    <w:link w:val="Heading5"/>
    <w:rsid w:val="001D1CC1"/>
    <w:rPr>
      <w:rFonts w:asciiTheme="majorHAnsi" w:eastAsiaTheme="majorEastAsia" w:hAnsiTheme="majorHAnsi" w:cstheme="majorBidi"/>
      <w:color w:val="2E74B5" w:themeColor="accent1" w:themeShade="BF"/>
      <w:sz w:val="24"/>
      <w:szCs w:val="20"/>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1D1CC1"/>
    <w:rPr>
      <w:rFonts w:ascii="Times New Roman" w:eastAsia="Times New Roman" w:hAnsi="Times New Roman" w:cs="Times New Roman"/>
      <w:color w:val="000000"/>
      <w:sz w:val="24"/>
      <w:lang w:eastAsia="en-AU"/>
    </w:rPr>
  </w:style>
  <w:style w:type="paragraph" w:customStyle="1" w:styleId="Default">
    <w:name w:val="Default"/>
    <w:rsid w:val="001D1C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1">
    <w:name w:val="Text 1"/>
    <w:basedOn w:val="Normal"/>
    <w:rsid w:val="001D1CC1"/>
    <w:pPr>
      <w:spacing w:before="120" w:after="120" w:line="240" w:lineRule="auto"/>
      <w:ind w:left="850" w:firstLine="0"/>
    </w:pPr>
    <w:rPr>
      <w:color w:val="auto"/>
      <w:szCs w:val="20"/>
      <w:lang w:val="en-GB" w:eastAsia="en-GB"/>
    </w:rPr>
  </w:style>
  <w:style w:type="character" w:styleId="Hyperlink">
    <w:name w:val="Hyperlink"/>
    <w:basedOn w:val="DefaultParagraphFont"/>
    <w:uiPriority w:val="99"/>
    <w:rsid w:val="001D1CC1"/>
    <w:rPr>
      <w:color w:val="0000FF"/>
      <w:u w:val="single"/>
    </w:rPr>
  </w:style>
  <w:style w:type="paragraph" w:customStyle="1" w:styleId="p28">
    <w:name w:val="p28"/>
    <w:basedOn w:val="Normal"/>
    <w:rsid w:val="001D1CC1"/>
    <w:pPr>
      <w:widowControl w:val="0"/>
      <w:tabs>
        <w:tab w:val="left" w:pos="680"/>
        <w:tab w:val="left" w:pos="1060"/>
      </w:tabs>
      <w:spacing w:after="0" w:line="240" w:lineRule="atLeast"/>
      <w:ind w:left="432" w:hanging="288"/>
      <w:jc w:val="left"/>
    </w:pPr>
    <w:rPr>
      <w:snapToGrid w:val="0"/>
      <w:color w:val="auto"/>
      <w:szCs w:val="20"/>
      <w:lang w:val="en-US" w:eastAsia="en-US"/>
    </w:rPr>
  </w:style>
  <w:style w:type="paragraph" w:styleId="NoSpacing">
    <w:name w:val="No Spacing"/>
    <w:link w:val="NoSpacingChar"/>
    <w:uiPriority w:val="1"/>
    <w:qFormat/>
    <w:rsid w:val="001D1CC1"/>
    <w:pPr>
      <w:spacing w:after="0" w:line="240" w:lineRule="auto"/>
    </w:pPr>
  </w:style>
  <w:style w:type="character" w:customStyle="1" w:styleId="NoSpacingChar">
    <w:name w:val="No Spacing Char"/>
    <w:link w:val="NoSpacing"/>
    <w:uiPriority w:val="1"/>
    <w:rsid w:val="001D1CC1"/>
  </w:style>
  <w:style w:type="character" w:customStyle="1" w:styleId="Heading4Char">
    <w:name w:val="Heading 4 Char"/>
    <w:basedOn w:val="DefaultParagraphFont"/>
    <w:link w:val="Heading4"/>
    <w:rsid w:val="00D30FFC"/>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D30FFC"/>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D30FF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30FFC"/>
    <w:rPr>
      <w:rFonts w:ascii="Times New Roman" w:eastAsia="Times New Roman" w:hAnsi="Times New Roman" w:cs="Times New Roman"/>
      <w:i/>
      <w:iCs/>
      <w:sz w:val="24"/>
      <w:szCs w:val="24"/>
      <w:lang w:val="en-US"/>
    </w:rPr>
  </w:style>
  <w:style w:type="character" w:styleId="PageNumber">
    <w:name w:val="page number"/>
    <w:basedOn w:val="DefaultParagraphFont"/>
    <w:rsid w:val="00D30FFC"/>
  </w:style>
  <w:style w:type="paragraph" w:styleId="Salutation">
    <w:name w:val="Salutation"/>
    <w:basedOn w:val="Normal"/>
    <w:next w:val="Normal"/>
    <w:link w:val="SalutationChar"/>
    <w:rsid w:val="00D30FFC"/>
    <w:pPr>
      <w:spacing w:before="880" w:after="220" w:line="240" w:lineRule="auto"/>
      <w:ind w:left="0" w:firstLine="0"/>
      <w:jc w:val="left"/>
    </w:pPr>
    <w:rPr>
      <w:color w:val="auto"/>
      <w:spacing w:val="-5"/>
      <w:szCs w:val="20"/>
      <w:lang w:val="en-US" w:eastAsia="en-US"/>
    </w:rPr>
  </w:style>
  <w:style w:type="character" w:customStyle="1" w:styleId="SalutationChar">
    <w:name w:val="Salutation Char"/>
    <w:basedOn w:val="DefaultParagraphFont"/>
    <w:link w:val="Salutation"/>
    <w:rsid w:val="00D30FFC"/>
    <w:rPr>
      <w:rFonts w:ascii="Times New Roman" w:eastAsia="Times New Roman" w:hAnsi="Times New Roman" w:cs="Times New Roman"/>
      <w:spacing w:val="-5"/>
      <w:sz w:val="24"/>
      <w:szCs w:val="20"/>
      <w:lang w:val="en-US"/>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D30FFC"/>
    <w:rPr>
      <w:vertAlign w:val="superscript"/>
    </w:rPr>
  </w:style>
  <w:style w:type="paragraph" w:styleId="BodyText2">
    <w:name w:val="Body Text 2"/>
    <w:basedOn w:val="Normal"/>
    <w:link w:val="BodyText2Char"/>
    <w:rsid w:val="00D30FFC"/>
    <w:pPr>
      <w:spacing w:after="0" w:line="240" w:lineRule="auto"/>
      <w:ind w:left="0" w:firstLine="0"/>
    </w:pPr>
    <w:rPr>
      <w:color w:val="auto"/>
      <w:spacing w:val="-3"/>
      <w:sz w:val="22"/>
      <w:szCs w:val="20"/>
      <w:lang w:val="en-GB" w:eastAsia="en-US"/>
    </w:rPr>
  </w:style>
  <w:style w:type="character" w:customStyle="1" w:styleId="BodyText2Char">
    <w:name w:val="Body Text 2 Char"/>
    <w:basedOn w:val="DefaultParagraphFont"/>
    <w:link w:val="BodyText2"/>
    <w:rsid w:val="00D30FFC"/>
    <w:rPr>
      <w:rFonts w:ascii="Times New Roman" w:eastAsia="Times New Roman" w:hAnsi="Times New Roman" w:cs="Times New Roman"/>
      <w:spacing w:val="-3"/>
      <w:szCs w:val="20"/>
      <w:lang w:val="en-GB"/>
    </w:r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D30FFC"/>
    <w:pPr>
      <w:spacing w:after="0" w:line="240" w:lineRule="auto"/>
      <w:ind w:left="0" w:firstLine="0"/>
      <w:jc w:val="left"/>
    </w:pPr>
    <w:rPr>
      <w:rFonts w:ascii="Arial" w:hAnsi="Arial"/>
      <w:color w:val="auto"/>
      <w:sz w:val="20"/>
      <w:szCs w:val="20"/>
      <w:lang w:val="en-US" w:eastAsia="en-US"/>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D30FFC"/>
    <w:rPr>
      <w:rFonts w:ascii="Arial" w:eastAsia="Times New Roman" w:hAnsi="Arial" w:cs="Times New Roman"/>
      <w:sz w:val="20"/>
      <w:szCs w:val="20"/>
      <w:lang w:val="en-US"/>
    </w:rPr>
  </w:style>
  <w:style w:type="paragraph" w:customStyle="1" w:styleId="1NMREP-BODY">
    <w:name w:val="1NMREP-BODY"/>
    <w:basedOn w:val="Normal"/>
    <w:uiPriority w:val="99"/>
    <w:rsid w:val="00D30FFC"/>
    <w:pPr>
      <w:spacing w:after="0" w:line="240" w:lineRule="auto"/>
      <w:ind w:left="0" w:firstLine="0"/>
    </w:pPr>
    <w:rPr>
      <w:rFonts w:ascii="Verdana" w:hAnsi="Verdana"/>
      <w:color w:val="auto"/>
      <w:sz w:val="20"/>
      <w:szCs w:val="20"/>
      <w:lang w:val="en-GB" w:eastAsia="en-US"/>
    </w:rPr>
  </w:style>
  <w:style w:type="paragraph" w:customStyle="1" w:styleId="Char">
    <w:name w:val="Char"/>
    <w:basedOn w:val="Heading2"/>
    <w:rsid w:val="00D30FFC"/>
    <w:pPr>
      <w:keepLines w:val="0"/>
      <w:pageBreakBefore/>
      <w:tabs>
        <w:tab w:val="left" w:pos="850"/>
        <w:tab w:val="left" w:pos="1191"/>
        <w:tab w:val="left" w:pos="1531"/>
      </w:tabs>
      <w:spacing w:before="120" w:after="120" w:line="240" w:lineRule="auto"/>
      <w:ind w:left="0" w:firstLine="0"/>
      <w:jc w:val="center"/>
    </w:pPr>
    <w:rPr>
      <w:rFonts w:ascii="Tahoma" w:hAnsi="Tahoma" w:cs="Tahoma"/>
      <w:i w:val="0"/>
      <w:color w:val="FFFFFF"/>
      <w:spacing w:val="20"/>
      <w:sz w:val="22"/>
      <w:lang w:val="en-GB" w:eastAsia="zh-CN"/>
    </w:rPr>
  </w:style>
  <w:style w:type="paragraph" w:customStyle="1" w:styleId="List2">
    <w:name w:val="List2"/>
    <w:basedOn w:val="Normal"/>
    <w:rsid w:val="00D30FFC"/>
    <w:pPr>
      <w:tabs>
        <w:tab w:val="num" w:pos="720"/>
      </w:tabs>
      <w:spacing w:after="120" w:line="240" w:lineRule="auto"/>
      <w:ind w:left="720" w:hanging="360"/>
      <w:jc w:val="left"/>
    </w:pPr>
    <w:rPr>
      <w:iCs/>
      <w:color w:val="auto"/>
      <w:sz w:val="22"/>
      <w:szCs w:val="20"/>
      <w:lang w:val="en-US" w:eastAsia="en-US"/>
    </w:rPr>
  </w:style>
  <w:style w:type="paragraph" w:styleId="BodyTextIndent3">
    <w:name w:val="Body Text Indent 3"/>
    <w:basedOn w:val="Normal"/>
    <w:link w:val="BodyTextIndent3Char"/>
    <w:rsid w:val="00D30FFC"/>
    <w:pPr>
      <w:spacing w:after="120" w:line="240" w:lineRule="auto"/>
      <w:ind w:left="283" w:firstLine="0"/>
      <w:jc w:val="left"/>
    </w:pPr>
    <w:rPr>
      <w:color w:val="auto"/>
      <w:sz w:val="16"/>
      <w:szCs w:val="16"/>
      <w:lang w:val="en-GB" w:eastAsia="en-US"/>
    </w:rPr>
  </w:style>
  <w:style w:type="character" w:customStyle="1" w:styleId="BodyTextIndent3Char">
    <w:name w:val="Body Text Indent 3 Char"/>
    <w:basedOn w:val="DefaultParagraphFont"/>
    <w:link w:val="BodyTextIndent3"/>
    <w:rsid w:val="00D30FFC"/>
    <w:rPr>
      <w:rFonts w:ascii="Times New Roman" w:eastAsia="Times New Roman" w:hAnsi="Times New Roman" w:cs="Times New Roman"/>
      <w:sz w:val="16"/>
      <w:szCs w:val="16"/>
      <w:lang w:val="en-GB"/>
    </w:rPr>
  </w:style>
  <w:style w:type="paragraph" w:styleId="NormalIndent">
    <w:name w:val="Normal Indent"/>
    <w:basedOn w:val="Normal"/>
    <w:rsid w:val="00D30FFC"/>
    <w:pPr>
      <w:spacing w:after="0" w:line="240" w:lineRule="auto"/>
      <w:ind w:left="708" w:firstLine="0"/>
      <w:jc w:val="left"/>
    </w:pPr>
    <w:rPr>
      <w:rFonts w:ascii="Arial" w:hAnsi="Arial"/>
      <w:color w:val="auto"/>
      <w:sz w:val="22"/>
      <w:szCs w:val="20"/>
      <w:lang w:val="en-GB" w:eastAsia="en-US"/>
    </w:rPr>
  </w:style>
  <w:style w:type="paragraph" w:styleId="Title">
    <w:name w:val="Title"/>
    <w:basedOn w:val="Normal"/>
    <w:link w:val="TitleChar"/>
    <w:qFormat/>
    <w:rsid w:val="00D30FFC"/>
    <w:pPr>
      <w:spacing w:after="0" w:line="480" w:lineRule="auto"/>
      <w:ind w:left="0" w:firstLine="0"/>
      <w:jc w:val="center"/>
    </w:pPr>
    <w:rPr>
      <w:rFonts w:ascii="Arial" w:hAnsi="Arial"/>
      <w:b/>
      <w:color w:val="auto"/>
      <w:sz w:val="40"/>
      <w:szCs w:val="20"/>
      <w:lang w:val="en-GB" w:eastAsia="en-US"/>
    </w:rPr>
  </w:style>
  <w:style w:type="character" w:customStyle="1" w:styleId="TitleChar">
    <w:name w:val="Title Char"/>
    <w:basedOn w:val="DefaultParagraphFont"/>
    <w:link w:val="Title"/>
    <w:rsid w:val="00D30FFC"/>
    <w:rPr>
      <w:rFonts w:ascii="Arial" w:eastAsia="Times New Roman" w:hAnsi="Arial" w:cs="Times New Roman"/>
      <w:b/>
      <w:sz w:val="40"/>
      <w:szCs w:val="20"/>
      <w:lang w:val="en-GB"/>
    </w:rPr>
  </w:style>
  <w:style w:type="paragraph" w:styleId="BodyTextIndent2">
    <w:name w:val="Body Text Indent 2"/>
    <w:basedOn w:val="Normal"/>
    <w:link w:val="BodyTextIndent2Char"/>
    <w:rsid w:val="00D30FFC"/>
    <w:pPr>
      <w:autoSpaceDE w:val="0"/>
      <w:autoSpaceDN w:val="0"/>
      <w:adjustRightInd w:val="0"/>
      <w:spacing w:after="0" w:line="240" w:lineRule="auto"/>
      <w:ind w:left="567" w:hanging="567"/>
      <w:jc w:val="left"/>
    </w:pPr>
    <w:rPr>
      <w:rFonts w:ascii="Arial" w:hAnsi="Arial" w:cs="Arial"/>
      <w:color w:val="auto"/>
      <w:sz w:val="22"/>
      <w:szCs w:val="20"/>
      <w:lang w:eastAsia="en-US"/>
    </w:rPr>
  </w:style>
  <w:style w:type="character" w:customStyle="1" w:styleId="BodyTextIndent2Char">
    <w:name w:val="Body Text Indent 2 Char"/>
    <w:basedOn w:val="DefaultParagraphFont"/>
    <w:link w:val="BodyTextIndent2"/>
    <w:rsid w:val="00D30FFC"/>
    <w:rPr>
      <w:rFonts w:ascii="Arial" w:eastAsia="Times New Roman" w:hAnsi="Arial" w:cs="Arial"/>
      <w:szCs w:val="20"/>
    </w:rPr>
  </w:style>
  <w:style w:type="paragraph" w:styleId="NormalWeb">
    <w:name w:val="Normal (Web)"/>
    <w:basedOn w:val="Normal"/>
    <w:rsid w:val="00D30FFC"/>
    <w:pPr>
      <w:spacing w:before="100" w:beforeAutospacing="1" w:after="100" w:afterAutospacing="1" w:line="240" w:lineRule="auto"/>
      <w:ind w:left="0" w:firstLine="0"/>
      <w:jc w:val="left"/>
    </w:pPr>
    <w:rPr>
      <w:rFonts w:ascii="Arial Unicode MS" w:eastAsia="Arial Unicode MS" w:hAnsi="Arial Unicode MS" w:cs="Arial Unicode MS"/>
      <w:color w:val="auto"/>
      <w:szCs w:val="24"/>
      <w:lang w:eastAsia="en-US"/>
    </w:rPr>
  </w:style>
  <w:style w:type="paragraph" w:styleId="BlockText">
    <w:name w:val="Block Text"/>
    <w:basedOn w:val="Normal"/>
    <w:rsid w:val="00D30FFC"/>
    <w:pPr>
      <w:spacing w:after="0" w:line="240" w:lineRule="auto"/>
      <w:ind w:left="709" w:right="702" w:firstLine="0"/>
    </w:pPr>
    <w:rPr>
      <w:rFonts w:ascii="Arial" w:hAnsi="Arial"/>
      <w:color w:val="auto"/>
      <w:sz w:val="22"/>
      <w:szCs w:val="20"/>
      <w:lang w:val="en-US" w:eastAsia="en-US"/>
    </w:rPr>
  </w:style>
  <w:style w:type="paragraph" w:styleId="Caption">
    <w:name w:val="caption"/>
    <w:basedOn w:val="Normal"/>
    <w:next w:val="Normal"/>
    <w:qFormat/>
    <w:rsid w:val="00D30FFC"/>
    <w:pPr>
      <w:spacing w:after="0" w:line="240" w:lineRule="auto"/>
      <w:ind w:left="0" w:firstLine="0"/>
      <w:jc w:val="right"/>
    </w:pPr>
    <w:rPr>
      <w:rFonts w:ascii="Arial" w:hAnsi="Arial"/>
      <w:b/>
      <w:bCs/>
      <w:color w:val="auto"/>
      <w:sz w:val="22"/>
      <w:szCs w:val="20"/>
      <w:lang w:eastAsia="en-US"/>
    </w:rPr>
  </w:style>
  <w:style w:type="paragraph" w:styleId="BodyText3">
    <w:name w:val="Body Text 3"/>
    <w:basedOn w:val="Normal"/>
    <w:link w:val="BodyText3Char"/>
    <w:rsid w:val="00D30FFC"/>
    <w:pPr>
      <w:spacing w:after="0" w:line="240" w:lineRule="auto"/>
      <w:ind w:left="0" w:firstLine="0"/>
    </w:pPr>
    <w:rPr>
      <w:rFonts w:ascii="Arial" w:hAnsi="Arial" w:cs="Arial"/>
      <w:b/>
      <w:color w:val="auto"/>
      <w:sz w:val="22"/>
      <w:szCs w:val="20"/>
      <w:lang w:eastAsia="en-US"/>
    </w:rPr>
  </w:style>
  <w:style w:type="character" w:customStyle="1" w:styleId="BodyText3Char">
    <w:name w:val="Body Text 3 Char"/>
    <w:basedOn w:val="DefaultParagraphFont"/>
    <w:link w:val="BodyText3"/>
    <w:rsid w:val="00D30FFC"/>
    <w:rPr>
      <w:rFonts w:ascii="Arial" w:eastAsia="Times New Roman" w:hAnsi="Arial" w:cs="Arial"/>
      <w:b/>
      <w:szCs w:val="20"/>
    </w:rPr>
  </w:style>
  <w:style w:type="paragraph" w:styleId="TOC1">
    <w:name w:val="toc 1"/>
    <w:basedOn w:val="Normal"/>
    <w:next w:val="Normal"/>
    <w:autoRedefine/>
    <w:uiPriority w:val="39"/>
    <w:qFormat/>
    <w:rsid w:val="00D30FFC"/>
    <w:pPr>
      <w:spacing w:after="0" w:line="360" w:lineRule="auto"/>
      <w:ind w:left="0" w:firstLine="0"/>
      <w:jc w:val="center"/>
    </w:pPr>
    <w:rPr>
      <w:rFonts w:ascii="Arial" w:hAnsi="Arial"/>
      <w:color w:val="auto"/>
      <w:sz w:val="22"/>
      <w:szCs w:val="20"/>
      <w:lang w:eastAsia="en-US"/>
    </w:rPr>
  </w:style>
  <w:style w:type="paragraph" w:customStyle="1" w:styleId="2BulletList">
    <w:name w:val="2Bullet List"/>
    <w:rsid w:val="00D30FFC"/>
    <w:pPr>
      <w:spacing w:after="0" w:line="240" w:lineRule="auto"/>
    </w:pPr>
    <w:rPr>
      <w:rFonts w:ascii="Times New Roman" w:eastAsia="Times New Roman" w:hAnsi="Times New Roman" w:cs="Times New Roman"/>
      <w:sz w:val="24"/>
      <w:szCs w:val="20"/>
      <w:lang w:val="en-US"/>
    </w:rPr>
  </w:style>
  <w:style w:type="character" w:styleId="Strong">
    <w:name w:val="Strong"/>
    <w:basedOn w:val="DefaultParagraphFont"/>
    <w:qFormat/>
    <w:rsid w:val="00D30FFC"/>
    <w:rPr>
      <w:rFonts w:cs="Times New Roman"/>
      <w:b/>
      <w:bCs/>
    </w:rPr>
  </w:style>
  <w:style w:type="paragraph" w:customStyle="1" w:styleId="Bullet">
    <w:name w:val="Bullet"/>
    <w:basedOn w:val="Normal"/>
    <w:rsid w:val="00D30FFC"/>
    <w:pPr>
      <w:numPr>
        <w:numId w:val="8"/>
      </w:numPr>
      <w:spacing w:after="0" w:line="240" w:lineRule="auto"/>
      <w:jc w:val="left"/>
    </w:pPr>
    <w:rPr>
      <w:rFonts w:ascii="Arial" w:hAnsi="Arial" w:cs="Arial"/>
      <w:color w:val="auto"/>
      <w:spacing w:val="10"/>
      <w:sz w:val="20"/>
      <w:szCs w:val="20"/>
      <w:lang w:val="en-US" w:eastAsia="en-US"/>
    </w:rPr>
  </w:style>
  <w:style w:type="paragraph" w:customStyle="1" w:styleId="StyleHeading2Firstline1cm">
    <w:name w:val="Style Heading 2 + First line:  1 cm"/>
    <w:basedOn w:val="Heading2"/>
    <w:rsid w:val="00D30FFC"/>
    <w:pPr>
      <w:keepLines w:val="0"/>
      <w:spacing w:before="120" w:after="120" w:line="240" w:lineRule="auto"/>
      <w:ind w:left="0" w:firstLine="567"/>
    </w:pPr>
    <w:rPr>
      <w:rFonts w:ascii="Arial" w:hAnsi="Arial"/>
      <w:bCs/>
      <w:i w:val="0"/>
      <w:color w:val="auto"/>
      <w:sz w:val="28"/>
      <w:szCs w:val="28"/>
      <w:lang w:val="en-US" w:eastAsia="en-US"/>
    </w:rPr>
  </w:style>
  <w:style w:type="paragraph" w:styleId="HTMLPreformatted">
    <w:name w:val="HTML Preformatted"/>
    <w:basedOn w:val="Normal"/>
    <w:link w:val="HTMLPreformattedChar"/>
    <w:rsid w:val="00D30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Batang" w:hAnsi="Courier New" w:cs="Courier New"/>
      <w:color w:val="auto"/>
      <w:sz w:val="20"/>
      <w:szCs w:val="20"/>
      <w:lang w:eastAsia="ko-KR"/>
    </w:rPr>
  </w:style>
  <w:style w:type="character" w:customStyle="1" w:styleId="HTMLPreformattedChar">
    <w:name w:val="HTML Preformatted Char"/>
    <w:basedOn w:val="DefaultParagraphFont"/>
    <w:link w:val="HTMLPreformatted"/>
    <w:rsid w:val="00D30FFC"/>
    <w:rPr>
      <w:rFonts w:ascii="Courier New" w:eastAsia="Batang" w:hAnsi="Courier New" w:cs="Courier New"/>
      <w:sz w:val="20"/>
      <w:szCs w:val="20"/>
      <w:lang w:eastAsia="ko-KR"/>
    </w:rPr>
  </w:style>
  <w:style w:type="paragraph" w:styleId="DocumentMap">
    <w:name w:val="Document Map"/>
    <w:basedOn w:val="Normal"/>
    <w:link w:val="DocumentMapChar"/>
    <w:rsid w:val="00D30FFC"/>
    <w:pPr>
      <w:spacing w:after="0" w:line="240" w:lineRule="auto"/>
      <w:ind w:left="0" w:firstLine="0"/>
    </w:pPr>
    <w:rPr>
      <w:rFonts w:ascii="Tahoma" w:hAnsi="Tahoma" w:cs="Tahoma"/>
      <w:color w:val="auto"/>
      <w:sz w:val="16"/>
      <w:szCs w:val="16"/>
      <w:lang w:eastAsia="en-US"/>
    </w:rPr>
  </w:style>
  <w:style w:type="character" w:customStyle="1" w:styleId="DocumentMapChar">
    <w:name w:val="Document Map Char"/>
    <w:basedOn w:val="DefaultParagraphFont"/>
    <w:link w:val="DocumentMap"/>
    <w:rsid w:val="00D30FFC"/>
    <w:rPr>
      <w:rFonts w:ascii="Tahoma" w:eastAsia="Times New Roman" w:hAnsi="Tahoma" w:cs="Tahoma"/>
      <w:sz w:val="16"/>
      <w:szCs w:val="16"/>
    </w:rPr>
  </w:style>
  <w:style w:type="paragraph" w:customStyle="1" w:styleId="p1">
    <w:name w:val="p1"/>
    <w:basedOn w:val="Normal"/>
    <w:rsid w:val="00D30FFC"/>
    <w:pPr>
      <w:widowControl w:val="0"/>
      <w:tabs>
        <w:tab w:val="left" w:pos="204"/>
      </w:tabs>
      <w:autoSpaceDE w:val="0"/>
      <w:autoSpaceDN w:val="0"/>
      <w:adjustRightInd w:val="0"/>
      <w:spacing w:after="0" w:line="240" w:lineRule="auto"/>
      <w:ind w:left="0" w:firstLine="0"/>
      <w:jc w:val="left"/>
    </w:pPr>
    <w:rPr>
      <w:color w:val="auto"/>
      <w:szCs w:val="24"/>
      <w:lang w:val="en-US" w:eastAsia="en-US"/>
    </w:rPr>
  </w:style>
  <w:style w:type="paragraph" w:customStyle="1" w:styleId="p2">
    <w:name w:val="p2"/>
    <w:basedOn w:val="Normal"/>
    <w:rsid w:val="00D30FFC"/>
    <w:pPr>
      <w:widowControl w:val="0"/>
      <w:tabs>
        <w:tab w:val="left" w:pos="204"/>
      </w:tabs>
      <w:autoSpaceDE w:val="0"/>
      <w:autoSpaceDN w:val="0"/>
      <w:adjustRightInd w:val="0"/>
      <w:spacing w:after="0" w:line="240" w:lineRule="auto"/>
      <w:ind w:left="0" w:firstLine="0"/>
      <w:jc w:val="left"/>
    </w:pPr>
    <w:rPr>
      <w:color w:val="auto"/>
      <w:szCs w:val="24"/>
      <w:lang w:val="en-US" w:eastAsia="en-US"/>
    </w:rPr>
  </w:style>
  <w:style w:type="paragraph" w:customStyle="1" w:styleId="p5">
    <w:name w:val="p5"/>
    <w:basedOn w:val="Normal"/>
    <w:rsid w:val="00D30FFC"/>
    <w:pPr>
      <w:widowControl w:val="0"/>
      <w:tabs>
        <w:tab w:val="left" w:pos="1116"/>
      </w:tabs>
      <w:autoSpaceDE w:val="0"/>
      <w:autoSpaceDN w:val="0"/>
      <w:adjustRightInd w:val="0"/>
      <w:spacing w:after="0" w:line="240" w:lineRule="auto"/>
      <w:ind w:left="324" w:firstLine="0"/>
      <w:jc w:val="left"/>
    </w:pPr>
    <w:rPr>
      <w:color w:val="auto"/>
      <w:szCs w:val="24"/>
      <w:lang w:val="en-US" w:eastAsia="en-US"/>
    </w:rPr>
  </w:style>
  <w:style w:type="paragraph" w:customStyle="1" w:styleId="c7">
    <w:name w:val="c7"/>
    <w:basedOn w:val="Normal"/>
    <w:rsid w:val="00D30FFC"/>
    <w:pPr>
      <w:widowControl w:val="0"/>
      <w:autoSpaceDE w:val="0"/>
      <w:autoSpaceDN w:val="0"/>
      <w:adjustRightInd w:val="0"/>
      <w:spacing w:after="0" w:line="240" w:lineRule="auto"/>
      <w:ind w:left="0" w:firstLine="0"/>
      <w:jc w:val="center"/>
    </w:pPr>
    <w:rPr>
      <w:color w:val="auto"/>
      <w:szCs w:val="24"/>
      <w:lang w:val="en-US" w:eastAsia="en-US"/>
    </w:rPr>
  </w:style>
  <w:style w:type="paragraph" w:customStyle="1" w:styleId="p8">
    <w:name w:val="p8"/>
    <w:basedOn w:val="Normal"/>
    <w:rsid w:val="00D30FFC"/>
    <w:pPr>
      <w:widowControl w:val="0"/>
      <w:tabs>
        <w:tab w:val="left" w:pos="204"/>
      </w:tabs>
      <w:autoSpaceDE w:val="0"/>
      <w:autoSpaceDN w:val="0"/>
      <w:adjustRightInd w:val="0"/>
      <w:spacing w:after="0" w:line="240" w:lineRule="auto"/>
      <w:ind w:left="0" w:firstLine="0"/>
      <w:jc w:val="left"/>
    </w:pPr>
    <w:rPr>
      <w:color w:val="auto"/>
      <w:szCs w:val="24"/>
      <w:lang w:val="en-US" w:eastAsia="en-US"/>
    </w:rPr>
  </w:style>
  <w:style w:type="paragraph" w:customStyle="1" w:styleId="p11">
    <w:name w:val="p11"/>
    <w:basedOn w:val="Normal"/>
    <w:rsid w:val="00D30FFC"/>
    <w:pPr>
      <w:widowControl w:val="0"/>
      <w:tabs>
        <w:tab w:val="left" w:pos="680"/>
      </w:tabs>
      <w:autoSpaceDE w:val="0"/>
      <w:autoSpaceDN w:val="0"/>
      <w:adjustRightInd w:val="0"/>
      <w:spacing w:after="0" w:line="240" w:lineRule="auto"/>
      <w:ind w:left="680" w:hanging="340"/>
      <w:jc w:val="left"/>
    </w:pPr>
    <w:rPr>
      <w:color w:val="auto"/>
      <w:szCs w:val="24"/>
      <w:lang w:val="en-US" w:eastAsia="en-US"/>
    </w:rPr>
  </w:style>
  <w:style w:type="paragraph" w:customStyle="1" w:styleId="p12">
    <w:name w:val="p12"/>
    <w:basedOn w:val="Normal"/>
    <w:rsid w:val="00D30FFC"/>
    <w:pPr>
      <w:widowControl w:val="0"/>
      <w:tabs>
        <w:tab w:val="left" w:pos="351"/>
        <w:tab w:val="left" w:pos="708"/>
      </w:tabs>
      <w:autoSpaceDE w:val="0"/>
      <w:autoSpaceDN w:val="0"/>
      <w:adjustRightInd w:val="0"/>
      <w:spacing w:after="0" w:line="240" w:lineRule="auto"/>
      <w:ind w:left="708" w:hanging="357"/>
      <w:jc w:val="left"/>
    </w:pPr>
    <w:rPr>
      <w:color w:val="auto"/>
      <w:szCs w:val="24"/>
      <w:lang w:val="en-US" w:eastAsia="en-US"/>
    </w:rPr>
  </w:style>
  <w:style w:type="paragraph" w:customStyle="1" w:styleId="p13">
    <w:name w:val="p13"/>
    <w:basedOn w:val="Normal"/>
    <w:rsid w:val="00D30FFC"/>
    <w:pPr>
      <w:widowControl w:val="0"/>
      <w:tabs>
        <w:tab w:val="left" w:pos="1156"/>
      </w:tabs>
      <w:autoSpaceDE w:val="0"/>
      <w:autoSpaceDN w:val="0"/>
      <w:adjustRightInd w:val="0"/>
      <w:spacing w:after="0" w:line="240" w:lineRule="auto"/>
      <w:ind w:left="284" w:firstLine="0"/>
      <w:jc w:val="left"/>
    </w:pPr>
    <w:rPr>
      <w:color w:val="auto"/>
      <w:szCs w:val="24"/>
      <w:lang w:val="en-US" w:eastAsia="en-US"/>
    </w:rPr>
  </w:style>
  <w:style w:type="paragraph" w:customStyle="1" w:styleId="StyleTitleCoverTimesNewRomanLeft025">
    <w:name w:val="Style Title Cover + Times New Roman Left:  0.25&quot;"/>
    <w:basedOn w:val="Normal"/>
    <w:autoRedefine/>
    <w:rsid w:val="00D30FFC"/>
    <w:pPr>
      <w:keepNext/>
      <w:keepLines/>
      <w:tabs>
        <w:tab w:val="left" w:pos="0"/>
      </w:tabs>
      <w:spacing w:before="240" w:after="500" w:line="640" w:lineRule="exact"/>
      <w:ind w:left="360" w:firstLine="0"/>
      <w:jc w:val="left"/>
    </w:pPr>
    <w:rPr>
      <w:rFonts w:ascii="Century Gothic" w:hAnsi="Century Gothic" w:cs="Arial"/>
      <w:bCs/>
      <w:noProof/>
      <w:color w:val="0F243E"/>
      <w:spacing w:val="-48"/>
      <w:kern w:val="28"/>
      <w:sz w:val="64"/>
      <w:szCs w:val="20"/>
      <w:lang w:eastAsia="en-US"/>
    </w:rPr>
  </w:style>
  <w:style w:type="paragraph" w:customStyle="1" w:styleId="StyleStyleTitleCoverCenturyGothic30ptNotBoldLeft025">
    <w:name w:val="Style Style Title Cover + Century Gothic 30 pt Not Bold Left:  0.25..."/>
    <w:basedOn w:val="Normal"/>
    <w:autoRedefine/>
    <w:rsid w:val="00D30FFC"/>
    <w:pPr>
      <w:keepNext/>
      <w:keepLines/>
      <w:pBdr>
        <w:top w:val="single" w:sz="48" w:space="31" w:color="auto"/>
      </w:pBdr>
      <w:tabs>
        <w:tab w:val="left" w:pos="0"/>
      </w:tabs>
      <w:spacing w:before="240" w:after="500" w:line="640" w:lineRule="exact"/>
      <w:ind w:left="360" w:firstLine="0"/>
      <w:jc w:val="left"/>
    </w:pPr>
    <w:rPr>
      <w:rFonts w:ascii="Century Gothic" w:hAnsi="Century Gothic" w:cs="Arial"/>
      <w:noProof/>
      <w:color w:val="0F243E"/>
      <w:spacing w:val="-48"/>
      <w:kern w:val="28"/>
      <w:sz w:val="56"/>
      <w:szCs w:val="20"/>
      <w:lang w:eastAsia="en-US"/>
    </w:rPr>
  </w:style>
  <w:style w:type="paragraph" w:customStyle="1" w:styleId="Subtitles">
    <w:name w:val="Sub titles"/>
    <w:basedOn w:val="Normal"/>
    <w:autoRedefine/>
    <w:rsid w:val="00D30FFC"/>
    <w:pPr>
      <w:shd w:val="clear" w:color="auto" w:fill="D9D9D9"/>
      <w:spacing w:before="120" w:after="240" w:line="240" w:lineRule="auto"/>
      <w:ind w:left="0" w:firstLine="0"/>
      <w:jc w:val="left"/>
    </w:pPr>
    <w:rPr>
      <w:rFonts w:ascii="Calibri" w:hAnsi="Calibri" w:cs="Arial"/>
      <w:b/>
      <w:noProof/>
      <w:color w:val="0F243E"/>
      <w:sz w:val="28"/>
      <w:szCs w:val="24"/>
      <w:lang w:eastAsia="en-US"/>
    </w:rPr>
  </w:style>
  <w:style w:type="paragraph" w:customStyle="1" w:styleId="Style">
    <w:name w:val="Style"/>
    <w:rsid w:val="00D30FF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FreeForm">
    <w:name w:val="Free Form"/>
    <w:rsid w:val="00D30FFC"/>
    <w:pPr>
      <w:spacing w:after="0" w:line="240" w:lineRule="auto"/>
    </w:pPr>
    <w:rPr>
      <w:rFonts w:ascii="Times New Roman" w:eastAsia="ヒラギノ角ゴ Pro W3" w:hAnsi="Times New Roman" w:cs="Times New Roman"/>
      <w:color w:val="000000"/>
      <w:sz w:val="20"/>
      <w:szCs w:val="20"/>
      <w:lang w:val="fr-FR"/>
    </w:rPr>
  </w:style>
  <w:style w:type="paragraph" w:customStyle="1" w:styleId="Footer1">
    <w:name w:val="Footer1"/>
    <w:rsid w:val="00D30FF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customStyle="1" w:styleId="PageNumber1">
    <w:name w:val="Page Number1"/>
    <w:uiPriority w:val="99"/>
    <w:rsid w:val="00D30FFC"/>
    <w:rPr>
      <w:color w:val="000000"/>
      <w:sz w:val="20"/>
    </w:rPr>
  </w:style>
  <w:style w:type="numbering" w:customStyle="1" w:styleId="Aucuneliste1">
    <w:name w:val="Aucune liste1"/>
    <w:next w:val="NoList"/>
    <w:uiPriority w:val="99"/>
    <w:semiHidden/>
    <w:unhideWhenUsed/>
    <w:rsid w:val="00D30FFC"/>
  </w:style>
  <w:style w:type="paragraph" w:customStyle="1" w:styleId="Body">
    <w:name w:val="Body"/>
    <w:rsid w:val="00D30FFC"/>
    <w:pPr>
      <w:spacing w:after="0" w:line="240" w:lineRule="auto"/>
    </w:pPr>
    <w:rPr>
      <w:rFonts w:ascii="Helvetica" w:eastAsia="?????? Pro W3" w:hAnsi="Helvetica" w:cs="Times New Roman"/>
      <w:color w:val="000000"/>
      <w:sz w:val="24"/>
      <w:szCs w:val="20"/>
      <w:lang w:val="en-US"/>
    </w:rPr>
  </w:style>
  <w:style w:type="paragraph" w:customStyle="1" w:styleId="Heading11">
    <w:name w:val="Heading 11"/>
    <w:next w:val="Normal"/>
    <w:qFormat/>
    <w:rsid w:val="00CE617E"/>
    <w:pPr>
      <w:keepNext/>
      <w:spacing w:after="0" w:line="360" w:lineRule="auto"/>
      <w:outlineLvl w:val="0"/>
    </w:pPr>
    <w:rPr>
      <w:rFonts w:ascii="Times New Roman Bold" w:eastAsia="?????? Pro W3" w:hAnsi="Times New Roman Bold" w:cs="Times New Roman"/>
      <w:i/>
      <w:color w:val="000000"/>
      <w:szCs w:val="20"/>
      <w:u w:val="single"/>
      <w:lang w:val="en-US"/>
    </w:rPr>
  </w:style>
  <w:style w:type="paragraph" w:customStyle="1" w:styleId="Heading51">
    <w:name w:val="Heading 51"/>
    <w:next w:val="Normal"/>
    <w:qFormat/>
    <w:rsid w:val="00D30FFC"/>
    <w:pPr>
      <w:keepNext/>
      <w:tabs>
        <w:tab w:val="left" w:pos="935"/>
      </w:tabs>
      <w:spacing w:after="0" w:line="240" w:lineRule="auto"/>
      <w:jc w:val="both"/>
      <w:outlineLvl w:val="4"/>
    </w:pPr>
    <w:rPr>
      <w:rFonts w:ascii="Times New Roman" w:eastAsia="?????? Pro W3" w:hAnsi="Times New Roman" w:cs="Times New Roman"/>
      <w:color w:val="000000"/>
      <w:sz w:val="20"/>
      <w:szCs w:val="20"/>
      <w:u w:val="single"/>
      <w:lang w:val="en-US"/>
    </w:rPr>
  </w:style>
  <w:style w:type="paragraph" w:customStyle="1" w:styleId="PlainText1">
    <w:name w:val="Plain Text1"/>
    <w:rsid w:val="00D30FFC"/>
    <w:pPr>
      <w:spacing w:after="0" w:line="240" w:lineRule="auto"/>
    </w:pPr>
    <w:rPr>
      <w:rFonts w:ascii="Arial" w:eastAsia="?????? Pro W3" w:hAnsi="Arial" w:cs="Times New Roman"/>
      <w:color w:val="000000"/>
      <w:sz w:val="21"/>
      <w:szCs w:val="20"/>
      <w:lang w:val="en-US"/>
    </w:rPr>
  </w:style>
  <w:style w:type="paragraph" w:customStyle="1" w:styleId="Heading21">
    <w:name w:val="Heading 21"/>
    <w:next w:val="Normal"/>
    <w:link w:val="Heading21Car"/>
    <w:qFormat/>
    <w:rsid w:val="00D30FFC"/>
    <w:pPr>
      <w:keepNext/>
      <w:spacing w:after="0" w:line="240" w:lineRule="auto"/>
      <w:outlineLvl w:val="1"/>
    </w:pPr>
    <w:rPr>
      <w:rFonts w:ascii="Times New Roman Bold" w:eastAsia="?????? Pro W3" w:hAnsi="Times New Roman Bold" w:cs="Times New Roman"/>
      <w:color w:val="000000"/>
      <w:sz w:val="24"/>
      <w:szCs w:val="20"/>
      <w:lang w:val="en-US"/>
    </w:rPr>
  </w:style>
  <w:style w:type="character" w:customStyle="1" w:styleId="Heading21Car">
    <w:name w:val="Heading 21 Car"/>
    <w:link w:val="Heading21"/>
    <w:locked/>
    <w:rsid w:val="00D30FFC"/>
    <w:rPr>
      <w:rFonts w:ascii="Times New Roman Bold" w:eastAsia="?????? Pro W3" w:hAnsi="Times New Roman Bold" w:cs="Times New Roman"/>
      <w:color w:val="000000"/>
      <w:sz w:val="24"/>
      <w:szCs w:val="20"/>
      <w:lang w:val="en-US"/>
    </w:rPr>
  </w:style>
  <w:style w:type="paragraph" w:customStyle="1" w:styleId="Text2">
    <w:name w:val="Text 2"/>
    <w:rsid w:val="00D30FFC"/>
    <w:pPr>
      <w:spacing w:before="120" w:after="120" w:line="240" w:lineRule="auto"/>
      <w:ind w:left="850"/>
      <w:jc w:val="both"/>
    </w:pPr>
    <w:rPr>
      <w:rFonts w:ascii="Times New Roman" w:eastAsia="?????? Pro W3" w:hAnsi="Times New Roman" w:cs="Times New Roman"/>
      <w:color w:val="000000"/>
      <w:sz w:val="24"/>
      <w:szCs w:val="20"/>
      <w:lang w:val="en-GB"/>
    </w:rPr>
  </w:style>
  <w:style w:type="paragraph" w:customStyle="1" w:styleId="BodyTextIndent1">
    <w:name w:val="Body Text Indent1"/>
    <w:rsid w:val="00D30FFC"/>
    <w:pPr>
      <w:spacing w:after="0" w:line="240" w:lineRule="auto"/>
      <w:ind w:left="7200" w:hanging="6840"/>
      <w:jc w:val="both"/>
    </w:pPr>
    <w:rPr>
      <w:rFonts w:ascii="Times New Roman Bold" w:eastAsia="?????? Pro W3" w:hAnsi="Times New Roman Bold" w:cs="Times New Roman"/>
      <w:color w:val="000000"/>
      <w:szCs w:val="20"/>
      <w:lang w:val="en-GB"/>
    </w:rPr>
  </w:style>
  <w:style w:type="paragraph" w:customStyle="1" w:styleId="TableGrid1">
    <w:name w:val="Table Grid1"/>
    <w:rsid w:val="00D30FFC"/>
    <w:pPr>
      <w:spacing w:after="0" w:line="240" w:lineRule="auto"/>
    </w:pPr>
    <w:rPr>
      <w:rFonts w:ascii="Times New Roman" w:eastAsia="?????? Pro W3" w:hAnsi="Times New Roman" w:cs="Times New Roman"/>
      <w:color w:val="000000"/>
      <w:sz w:val="20"/>
      <w:szCs w:val="20"/>
    </w:rPr>
  </w:style>
  <w:style w:type="paragraph" w:customStyle="1" w:styleId="Heading81">
    <w:name w:val="Heading 81"/>
    <w:next w:val="Normal"/>
    <w:qFormat/>
    <w:rsid w:val="00D30FFC"/>
    <w:pPr>
      <w:spacing w:before="240" w:after="60" w:line="240" w:lineRule="auto"/>
      <w:outlineLvl w:val="7"/>
    </w:pPr>
    <w:rPr>
      <w:rFonts w:ascii="Times New Roman Italic" w:eastAsia="?????? Pro W3" w:hAnsi="Times New Roman Italic" w:cs="Times New Roman"/>
      <w:color w:val="000000"/>
      <w:sz w:val="24"/>
      <w:szCs w:val="20"/>
      <w:lang w:val="en-US"/>
    </w:rPr>
  </w:style>
  <w:style w:type="paragraph" w:customStyle="1" w:styleId="CommentText1">
    <w:name w:val="Comment Text1"/>
    <w:uiPriority w:val="99"/>
    <w:rsid w:val="00D30FFC"/>
    <w:pPr>
      <w:spacing w:after="0" w:line="240" w:lineRule="auto"/>
    </w:pPr>
    <w:rPr>
      <w:rFonts w:ascii="Times New Roman" w:eastAsia="?????? Pro W3" w:hAnsi="Times New Roman" w:cs="Times New Roman"/>
      <w:color w:val="000000"/>
      <w:sz w:val="20"/>
      <w:szCs w:val="20"/>
      <w:lang w:val="en-US"/>
    </w:rPr>
  </w:style>
  <w:style w:type="paragraph" w:customStyle="1" w:styleId="MediumGrid3-Accent51">
    <w:name w:val="Medium Grid 3 - Accent 51"/>
    <w:uiPriority w:val="99"/>
    <w:rsid w:val="00D30FFC"/>
    <w:pPr>
      <w:spacing w:after="0" w:line="240" w:lineRule="auto"/>
    </w:pPr>
    <w:rPr>
      <w:rFonts w:ascii="Arial" w:eastAsia="?????? Pro W3" w:hAnsi="Arial" w:cs="Times New Roman"/>
      <w:color w:val="000000"/>
      <w:sz w:val="20"/>
      <w:szCs w:val="20"/>
      <w:lang w:val="en-US"/>
    </w:rPr>
  </w:style>
  <w:style w:type="paragraph" w:customStyle="1" w:styleId="BodyText1">
    <w:name w:val="Body Text1"/>
    <w:uiPriority w:val="99"/>
    <w:rsid w:val="00D30FFC"/>
    <w:pPr>
      <w:spacing w:after="0" w:line="240" w:lineRule="auto"/>
    </w:pPr>
    <w:rPr>
      <w:rFonts w:ascii="Times New Roman" w:eastAsia="?????? Pro W3" w:hAnsi="Times New Roman" w:cs="Times New Roman"/>
      <w:color w:val="000000"/>
      <w:sz w:val="24"/>
      <w:szCs w:val="20"/>
      <w:lang w:val="en-US"/>
    </w:rPr>
  </w:style>
  <w:style w:type="character" w:customStyle="1" w:styleId="NotedebasdepageCar1">
    <w:name w:val="Note de bas de page Car1"/>
    <w:basedOn w:val="DefaultParagraphFont"/>
    <w:uiPriority w:val="99"/>
    <w:semiHidden/>
    <w:rsid w:val="00D30FFC"/>
    <w:rPr>
      <w:rFonts w:ascii="Arial" w:hAnsi="Arial"/>
      <w:lang w:val="fr-FR" w:eastAsia="en-US"/>
    </w:rPr>
  </w:style>
  <w:style w:type="paragraph" w:styleId="TOC2">
    <w:name w:val="toc 2"/>
    <w:basedOn w:val="Normal"/>
    <w:next w:val="Normal"/>
    <w:autoRedefine/>
    <w:uiPriority w:val="39"/>
    <w:unhideWhenUsed/>
    <w:qFormat/>
    <w:rsid w:val="00D30FFC"/>
    <w:pPr>
      <w:spacing w:after="100" w:line="276" w:lineRule="auto"/>
      <w:ind w:left="220" w:firstLine="0"/>
      <w:jc w:val="left"/>
    </w:pPr>
    <w:rPr>
      <w:rFonts w:ascii="Calibri" w:eastAsia="Calibri" w:hAnsi="Calibri"/>
      <w:color w:val="auto"/>
      <w:sz w:val="22"/>
      <w:lang w:val="en-NZ" w:eastAsia="en-US"/>
    </w:rPr>
  </w:style>
  <w:style w:type="paragraph" w:styleId="TOC3">
    <w:name w:val="toc 3"/>
    <w:basedOn w:val="Normal"/>
    <w:next w:val="Normal"/>
    <w:autoRedefine/>
    <w:uiPriority w:val="39"/>
    <w:unhideWhenUsed/>
    <w:qFormat/>
    <w:rsid w:val="00D30FFC"/>
    <w:pPr>
      <w:spacing w:after="100" w:line="276" w:lineRule="auto"/>
      <w:ind w:left="440" w:firstLine="0"/>
      <w:jc w:val="left"/>
    </w:pPr>
    <w:rPr>
      <w:rFonts w:ascii="Calibri" w:eastAsia="Calibri" w:hAnsi="Calibri"/>
      <w:color w:val="auto"/>
      <w:sz w:val="22"/>
      <w:lang w:val="en-NZ" w:eastAsia="en-US"/>
    </w:rPr>
  </w:style>
  <w:style w:type="paragraph" w:customStyle="1" w:styleId="BankNormal">
    <w:name w:val="BankNormal"/>
    <w:basedOn w:val="Normal"/>
    <w:rsid w:val="00D30FFC"/>
    <w:pPr>
      <w:spacing w:after="240" w:line="240" w:lineRule="auto"/>
      <w:ind w:left="0" w:firstLine="0"/>
      <w:jc w:val="left"/>
    </w:pPr>
    <w:rPr>
      <w:color w:val="auto"/>
      <w:szCs w:val="20"/>
      <w:lang w:val="en-US" w:eastAsia="en-US"/>
    </w:rPr>
  </w:style>
  <w:style w:type="character" w:styleId="PlaceholderText">
    <w:name w:val="Placeholder Text"/>
    <w:rsid w:val="00D30FFC"/>
    <w:rPr>
      <w:color w:val="808080"/>
    </w:rPr>
  </w:style>
  <w:style w:type="paragraph" w:customStyle="1" w:styleId="FreeFormA">
    <w:name w:val="Free Form A"/>
    <w:rsid w:val="00D30FFC"/>
    <w:pPr>
      <w:spacing w:after="0" w:line="240" w:lineRule="auto"/>
    </w:pPr>
    <w:rPr>
      <w:rFonts w:ascii="Times New Roman" w:eastAsia="ヒラギノ角ゴ Pro W3" w:hAnsi="Times New Roman" w:cs="Times New Roman"/>
      <w:color w:val="000000"/>
      <w:sz w:val="20"/>
      <w:szCs w:val="20"/>
      <w:lang w:val="en-US"/>
    </w:rPr>
  </w:style>
  <w:style w:type="paragraph" w:styleId="TOCHeading">
    <w:name w:val="TOC Heading"/>
    <w:basedOn w:val="Heading1"/>
    <w:next w:val="Normal"/>
    <w:uiPriority w:val="39"/>
    <w:unhideWhenUsed/>
    <w:qFormat/>
    <w:rsid w:val="00D30FFC"/>
    <w:pPr>
      <w:spacing w:before="480" w:after="0" w:line="276" w:lineRule="auto"/>
      <w:ind w:left="0" w:firstLine="0"/>
      <w:outlineLvl w:val="9"/>
    </w:pPr>
    <w:rPr>
      <w:rFonts w:ascii="Cambria" w:hAnsi="Cambria"/>
      <w:bCs/>
      <w:color w:val="365F91"/>
      <w:sz w:val="28"/>
      <w:szCs w:val="28"/>
      <w:lang w:val="en-US" w:eastAsia="ja-JP"/>
    </w:rPr>
  </w:style>
  <w:style w:type="paragraph" w:customStyle="1" w:styleId="Heading31">
    <w:name w:val="Heading 31"/>
    <w:next w:val="Body"/>
    <w:autoRedefine/>
    <w:qFormat/>
    <w:rsid w:val="00D30FFC"/>
    <w:pPr>
      <w:keepNext/>
      <w:spacing w:after="0" w:line="240" w:lineRule="auto"/>
      <w:outlineLvl w:val="2"/>
    </w:pPr>
    <w:rPr>
      <w:rFonts w:ascii="Helvetica" w:eastAsia="ヒラギノ角ゴ Pro W3" w:hAnsi="Helvetica" w:cs="Times New Roman"/>
      <w:b/>
      <w:color w:val="000000"/>
      <w:sz w:val="24"/>
      <w:szCs w:val="20"/>
      <w:lang w:val="en-US" w:eastAsia="en-AU"/>
    </w:rPr>
  </w:style>
  <w:style w:type="paragraph" w:customStyle="1" w:styleId="Heading41">
    <w:name w:val="Heading 41"/>
    <w:next w:val="Body"/>
    <w:autoRedefine/>
    <w:qFormat/>
    <w:rsid w:val="00D30FFC"/>
    <w:pPr>
      <w:keepNext/>
      <w:spacing w:after="0" w:line="240" w:lineRule="auto"/>
      <w:outlineLvl w:val="3"/>
    </w:pPr>
    <w:rPr>
      <w:rFonts w:ascii="Helvetica" w:eastAsia="ヒラギノ角ゴ Pro W3" w:hAnsi="Helvetica" w:cs="Times New Roman"/>
      <w:b/>
      <w:color w:val="000000"/>
      <w:sz w:val="24"/>
      <w:szCs w:val="20"/>
      <w:lang w:val="en-US" w:eastAsia="en-AU"/>
    </w:rPr>
  </w:style>
  <w:style w:type="paragraph" w:customStyle="1" w:styleId="Heading61">
    <w:name w:val="Heading 61"/>
    <w:next w:val="Body"/>
    <w:qFormat/>
    <w:rsid w:val="00D30FFC"/>
    <w:pPr>
      <w:keepNext/>
      <w:spacing w:after="0" w:line="240" w:lineRule="auto"/>
      <w:outlineLvl w:val="5"/>
    </w:pPr>
    <w:rPr>
      <w:rFonts w:ascii="Helvetica" w:eastAsia="ヒラギノ角ゴ Pro W3" w:hAnsi="Helvetica" w:cs="Times New Roman"/>
      <w:b/>
      <w:color w:val="000000"/>
      <w:sz w:val="24"/>
      <w:szCs w:val="20"/>
      <w:lang w:val="en-US" w:eastAsia="en-AU"/>
    </w:rPr>
  </w:style>
  <w:style w:type="paragraph" w:customStyle="1" w:styleId="Heading71">
    <w:name w:val="Heading 71"/>
    <w:next w:val="Body"/>
    <w:qFormat/>
    <w:rsid w:val="00D30FFC"/>
    <w:pPr>
      <w:keepNext/>
      <w:spacing w:after="0" w:line="240" w:lineRule="auto"/>
      <w:outlineLvl w:val="6"/>
    </w:pPr>
    <w:rPr>
      <w:rFonts w:ascii="Helvetica" w:eastAsia="ヒラギノ角ゴ Pro W3" w:hAnsi="Helvetica" w:cs="Times New Roman"/>
      <w:b/>
      <w:color w:val="000000"/>
      <w:sz w:val="24"/>
      <w:szCs w:val="20"/>
      <w:lang w:val="en-US" w:eastAsia="en-AU"/>
    </w:rPr>
  </w:style>
  <w:style w:type="paragraph" w:customStyle="1" w:styleId="Heading91">
    <w:name w:val="Heading 91"/>
    <w:next w:val="Body"/>
    <w:qFormat/>
    <w:rsid w:val="00D30FFC"/>
    <w:pPr>
      <w:keepNext/>
      <w:spacing w:after="0" w:line="240" w:lineRule="auto"/>
      <w:outlineLvl w:val="8"/>
    </w:pPr>
    <w:rPr>
      <w:rFonts w:ascii="Helvetica" w:eastAsia="ヒラギノ角ゴ Pro W3" w:hAnsi="Helvetica" w:cs="Times New Roman"/>
      <w:b/>
      <w:color w:val="000000"/>
      <w:sz w:val="24"/>
      <w:szCs w:val="20"/>
      <w:lang w:val="en-US" w:eastAsia="en-AU"/>
    </w:rPr>
  </w:style>
  <w:style w:type="paragraph" w:customStyle="1" w:styleId="Header1">
    <w:name w:val="Header1"/>
    <w:autoRedefine/>
    <w:rsid w:val="00D30FFC"/>
    <w:pPr>
      <w:tabs>
        <w:tab w:val="center" w:pos="4513"/>
        <w:tab w:val="right" w:pos="9026"/>
      </w:tabs>
      <w:spacing w:after="0" w:line="240" w:lineRule="auto"/>
    </w:pPr>
    <w:rPr>
      <w:rFonts w:ascii="Lucida Grande" w:eastAsia="ヒラギノ角ゴ Pro W3" w:hAnsi="Lucida Grande" w:cs="Times New Roman"/>
      <w:color w:val="000000"/>
      <w:szCs w:val="20"/>
      <w:lang w:eastAsia="en-AU"/>
    </w:rPr>
  </w:style>
  <w:style w:type="numbering" w:customStyle="1" w:styleId="List1">
    <w:name w:val="List 1"/>
    <w:rsid w:val="00D30FFC"/>
  </w:style>
  <w:style w:type="paragraph" w:customStyle="1" w:styleId="TOC11">
    <w:name w:val="TOC 11"/>
    <w:autoRedefine/>
    <w:rsid w:val="00D30FFC"/>
    <w:pPr>
      <w:tabs>
        <w:tab w:val="right" w:leader="dot" w:pos="9020"/>
      </w:tabs>
      <w:spacing w:before="240" w:after="0" w:line="240" w:lineRule="auto"/>
      <w:ind w:left="720"/>
      <w:outlineLvl w:val="0"/>
    </w:pPr>
    <w:rPr>
      <w:rFonts w:ascii="Helvetica" w:eastAsia="ヒラギノ角ゴ Pro W3" w:hAnsi="Helvetica" w:cs="Times New Roman"/>
      <w:b/>
      <w:i/>
      <w:color w:val="000000"/>
      <w:sz w:val="24"/>
      <w:szCs w:val="20"/>
      <w:lang w:val="en-US" w:eastAsia="en-AU"/>
    </w:rPr>
  </w:style>
  <w:style w:type="paragraph" w:customStyle="1" w:styleId="TOC21">
    <w:name w:val="TOC 21"/>
    <w:basedOn w:val="TOC22"/>
    <w:next w:val="Normal"/>
    <w:rsid w:val="00D30FFC"/>
    <w:pPr>
      <w:tabs>
        <w:tab w:val="clear" w:pos="9010"/>
        <w:tab w:val="right" w:leader="dot" w:pos="9000"/>
      </w:tabs>
    </w:pPr>
  </w:style>
  <w:style w:type="paragraph" w:customStyle="1" w:styleId="TOC22">
    <w:name w:val="TOC 22"/>
    <w:next w:val="Normal"/>
    <w:rsid w:val="00D30FFC"/>
    <w:pPr>
      <w:tabs>
        <w:tab w:val="right" w:leader="dot" w:pos="9010"/>
      </w:tabs>
      <w:spacing w:after="100" w:line="276" w:lineRule="auto"/>
      <w:ind w:left="220"/>
      <w:outlineLvl w:val="0"/>
    </w:pPr>
    <w:rPr>
      <w:rFonts w:ascii="Lucida Grande" w:eastAsia="ヒラギノ角ゴ Pro W3" w:hAnsi="Lucida Grande" w:cs="Times New Roman"/>
      <w:color w:val="000000"/>
      <w:szCs w:val="20"/>
      <w:lang w:eastAsia="en-AU"/>
    </w:rPr>
  </w:style>
  <w:style w:type="paragraph" w:customStyle="1" w:styleId="TOC31">
    <w:name w:val="TOC 31"/>
    <w:basedOn w:val="TOC32"/>
    <w:next w:val="Normal"/>
    <w:autoRedefine/>
    <w:rsid w:val="00D30FFC"/>
    <w:pPr>
      <w:tabs>
        <w:tab w:val="clear" w:pos="9010"/>
        <w:tab w:val="right" w:leader="dot" w:pos="9000"/>
      </w:tabs>
    </w:pPr>
  </w:style>
  <w:style w:type="paragraph" w:customStyle="1" w:styleId="TOC32">
    <w:name w:val="TOC 32"/>
    <w:next w:val="Normal"/>
    <w:rsid w:val="00D30FFC"/>
    <w:pPr>
      <w:tabs>
        <w:tab w:val="right" w:leader="dot" w:pos="9010"/>
      </w:tabs>
      <w:spacing w:after="100" w:line="276" w:lineRule="auto"/>
      <w:ind w:left="440"/>
      <w:outlineLvl w:val="0"/>
    </w:pPr>
    <w:rPr>
      <w:rFonts w:ascii="Lucida Grande" w:eastAsia="ヒラギノ角ゴ Pro W3" w:hAnsi="Lucida Grande" w:cs="Times New Roman"/>
      <w:color w:val="000000"/>
      <w:szCs w:val="20"/>
      <w:lang w:eastAsia="en-AU"/>
    </w:rPr>
  </w:style>
  <w:style w:type="paragraph" w:customStyle="1" w:styleId="TOC41">
    <w:name w:val="TOC 41"/>
    <w:rsid w:val="00D30FFC"/>
    <w:pPr>
      <w:tabs>
        <w:tab w:val="right" w:leader="dot" w:pos="9020"/>
      </w:tabs>
      <w:spacing w:before="240" w:after="60" w:line="240" w:lineRule="auto"/>
      <w:ind w:left="360"/>
      <w:outlineLvl w:val="0"/>
    </w:pPr>
    <w:rPr>
      <w:rFonts w:ascii="Helvetica" w:eastAsia="ヒラギノ角ゴ Pro W3" w:hAnsi="Helvetica" w:cs="Times New Roman"/>
      <w:b/>
      <w:color w:val="000000"/>
      <w:sz w:val="28"/>
      <w:szCs w:val="20"/>
      <w:lang w:val="en-US" w:eastAsia="en-AU"/>
    </w:rPr>
  </w:style>
  <w:style w:type="paragraph" w:customStyle="1" w:styleId="TOC51">
    <w:name w:val="TOC 51"/>
    <w:rsid w:val="00D30FFC"/>
    <w:pPr>
      <w:tabs>
        <w:tab w:val="right" w:leader="dot" w:pos="9020"/>
      </w:tabs>
      <w:spacing w:before="240" w:after="60" w:line="240" w:lineRule="auto"/>
      <w:outlineLvl w:val="0"/>
    </w:pPr>
    <w:rPr>
      <w:rFonts w:ascii="Helvetica" w:eastAsia="ヒラギノ角ゴ Pro W3" w:hAnsi="Helvetica" w:cs="Times New Roman"/>
      <w:b/>
      <w:color w:val="000000"/>
      <w:sz w:val="36"/>
      <w:szCs w:val="20"/>
      <w:lang w:val="en-US" w:eastAsia="en-AU"/>
    </w:rPr>
  </w:style>
  <w:style w:type="paragraph" w:customStyle="1" w:styleId="TOC61">
    <w:name w:val="TOC 61"/>
    <w:basedOn w:val="TOC12"/>
    <w:next w:val="Normal"/>
    <w:rsid w:val="00D30FFC"/>
    <w:pPr>
      <w:tabs>
        <w:tab w:val="clear" w:pos="9010"/>
        <w:tab w:val="right" w:leader="dot" w:pos="9000"/>
      </w:tabs>
    </w:pPr>
  </w:style>
  <w:style w:type="paragraph" w:customStyle="1" w:styleId="TOC12">
    <w:name w:val="TOC 12"/>
    <w:next w:val="Normal"/>
    <w:rsid w:val="00D30FFC"/>
    <w:pPr>
      <w:tabs>
        <w:tab w:val="right" w:leader="dot" w:pos="9010"/>
      </w:tabs>
      <w:spacing w:after="100" w:line="276" w:lineRule="auto"/>
      <w:outlineLvl w:val="0"/>
    </w:pPr>
    <w:rPr>
      <w:rFonts w:ascii="Lucida Grande" w:eastAsia="ヒラギノ角ゴ Pro W3" w:hAnsi="Lucida Grande" w:cs="Times New Roman"/>
      <w:color w:val="000000"/>
      <w:szCs w:val="20"/>
      <w:lang w:eastAsia="en-AU"/>
    </w:rPr>
  </w:style>
  <w:style w:type="paragraph" w:customStyle="1" w:styleId="Heading12">
    <w:name w:val="Heading 12"/>
    <w:next w:val="Normal"/>
    <w:rsid w:val="00D30FFC"/>
    <w:pPr>
      <w:keepNext/>
      <w:keepLines/>
      <w:spacing w:before="480" w:after="0" w:line="276" w:lineRule="auto"/>
      <w:outlineLvl w:val="0"/>
    </w:pPr>
    <w:rPr>
      <w:rFonts w:ascii="Lucida Grande" w:eastAsia="ヒラギノ角ゴ Pro W3" w:hAnsi="Lucida Grande" w:cs="Times New Roman"/>
      <w:b/>
      <w:color w:val="000000"/>
      <w:sz w:val="28"/>
      <w:szCs w:val="20"/>
      <w:lang w:eastAsia="en-AU"/>
    </w:rPr>
  </w:style>
  <w:style w:type="paragraph" w:customStyle="1" w:styleId="Heading22">
    <w:name w:val="Heading 22"/>
    <w:next w:val="Normal"/>
    <w:autoRedefine/>
    <w:rsid w:val="00D30FFC"/>
    <w:pPr>
      <w:keepNext/>
      <w:keepLines/>
      <w:spacing w:after="0" w:line="240" w:lineRule="auto"/>
      <w:outlineLvl w:val="1"/>
    </w:pPr>
    <w:rPr>
      <w:rFonts w:ascii="Times New Roman" w:eastAsia="ヒラギノ角ゴ Pro W3" w:hAnsi="Times New Roman" w:cs="Times New Roman"/>
      <w:b/>
      <w:color w:val="000000"/>
      <w:sz w:val="24"/>
      <w:szCs w:val="20"/>
      <w:lang w:eastAsia="en-AU"/>
    </w:rPr>
  </w:style>
  <w:style w:type="paragraph" w:customStyle="1" w:styleId="Heading32">
    <w:name w:val="Heading 32"/>
    <w:next w:val="Normal"/>
    <w:autoRedefine/>
    <w:rsid w:val="00D30FFC"/>
    <w:pPr>
      <w:keepNext/>
      <w:keepLines/>
      <w:spacing w:before="120" w:after="120" w:line="240" w:lineRule="auto"/>
      <w:jc w:val="both"/>
      <w:outlineLvl w:val="2"/>
    </w:pPr>
    <w:rPr>
      <w:rFonts w:ascii="Times New Roman" w:eastAsia="ヒラギノ角ゴ Pro W3" w:hAnsi="Times New Roman" w:cs="Times New Roman"/>
      <w:b/>
      <w:color w:val="000000"/>
      <w:sz w:val="24"/>
      <w:szCs w:val="20"/>
      <w:lang w:eastAsia="en-AU"/>
    </w:rPr>
  </w:style>
  <w:style w:type="paragraph" w:customStyle="1" w:styleId="Title1">
    <w:name w:val="Title1"/>
    <w:next w:val="Body"/>
    <w:rsid w:val="00D30FFC"/>
    <w:pPr>
      <w:keepNext/>
      <w:spacing w:after="0" w:line="240" w:lineRule="auto"/>
      <w:outlineLvl w:val="0"/>
    </w:pPr>
    <w:rPr>
      <w:rFonts w:ascii="Helvetica" w:eastAsia="ヒラギノ角ゴ Pro W3" w:hAnsi="Helvetica" w:cs="Times New Roman"/>
      <w:b/>
      <w:color w:val="000000"/>
      <w:sz w:val="56"/>
      <w:szCs w:val="20"/>
      <w:lang w:val="en-US" w:eastAsia="en-AU"/>
    </w:rPr>
  </w:style>
  <w:style w:type="paragraph" w:customStyle="1" w:styleId="Heading42">
    <w:name w:val="Heading 42"/>
    <w:next w:val="Normal"/>
    <w:rsid w:val="00D30FFC"/>
    <w:pPr>
      <w:keepNext/>
      <w:keepLines/>
      <w:spacing w:before="200" w:after="0" w:line="276" w:lineRule="auto"/>
      <w:outlineLvl w:val="3"/>
    </w:pPr>
    <w:rPr>
      <w:rFonts w:ascii="Lucida Grande" w:eastAsia="ヒラギノ角ゴ Pro W3" w:hAnsi="Lucida Grande" w:cs="Times New Roman"/>
      <w:b/>
      <w:color w:val="000000"/>
      <w:szCs w:val="20"/>
      <w:lang w:eastAsia="en-AU"/>
    </w:rPr>
  </w:style>
  <w:style w:type="character" w:customStyle="1" w:styleId="Hyperlink1">
    <w:name w:val="Hyperlink1"/>
    <w:rsid w:val="00D30FFC"/>
    <w:rPr>
      <w:color w:val="0000FE"/>
      <w:sz w:val="22"/>
      <w:u w:val="single"/>
    </w:rPr>
  </w:style>
  <w:style w:type="numbering" w:customStyle="1" w:styleId="List24">
    <w:name w:val="List 24"/>
    <w:rsid w:val="00D30FFC"/>
  </w:style>
  <w:style w:type="numbering" w:customStyle="1" w:styleId="List41">
    <w:name w:val="List 41"/>
    <w:autoRedefine/>
    <w:rsid w:val="00D30FFC"/>
  </w:style>
  <w:style w:type="numbering" w:customStyle="1" w:styleId="List51">
    <w:name w:val="List 51"/>
    <w:rsid w:val="00D30FFC"/>
  </w:style>
  <w:style w:type="numbering" w:customStyle="1" w:styleId="List6">
    <w:name w:val="List 6"/>
    <w:rsid w:val="00D30FFC"/>
  </w:style>
  <w:style w:type="numbering" w:customStyle="1" w:styleId="List7">
    <w:name w:val="List 7"/>
    <w:rsid w:val="00D30FFC"/>
  </w:style>
  <w:style w:type="numbering" w:customStyle="1" w:styleId="List8">
    <w:name w:val="List 8"/>
    <w:rsid w:val="00D30FFC"/>
  </w:style>
  <w:style w:type="character" w:customStyle="1" w:styleId="FootnoteReference1">
    <w:name w:val="Footnote Reference1"/>
    <w:rsid w:val="00D30FFC"/>
    <w:rPr>
      <w:color w:val="000000"/>
      <w:sz w:val="22"/>
      <w:vertAlign w:val="superscript"/>
    </w:rPr>
  </w:style>
  <w:style w:type="paragraph" w:customStyle="1" w:styleId="FootnoteText1">
    <w:name w:val="Footnote Text1"/>
    <w:rsid w:val="00D30FFC"/>
    <w:pPr>
      <w:spacing w:after="0" w:line="240" w:lineRule="auto"/>
    </w:pPr>
    <w:rPr>
      <w:rFonts w:ascii="Lucida Grande" w:eastAsia="ヒラギノ角ゴ Pro W3" w:hAnsi="Lucida Grande" w:cs="Times New Roman"/>
      <w:color w:val="000000"/>
      <w:sz w:val="20"/>
      <w:szCs w:val="20"/>
      <w:lang w:eastAsia="en-AU"/>
    </w:rPr>
  </w:style>
  <w:style w:type="numbering" w:customStyle="1" w:styleId="List14">
    <w:name w:val="List 14"/>
    <w:rsid w:val="00D30FFC"/>
  </w:style>
  <w:style w:type="numbering" w:customStyle="1" w:styleId="List15">
    <w:name w:val="List 15"/>
    <w:rsid w:val="00D30FFC"/>
  </w:style>
  <w:style w:type="numbering" w:customStyle="1" w:styleId="List17">
    <w:name w:val="List 17"/>
    <w:rsid w:val="00D30FFC"/>
  </w:style>
  <w:style w:type="numbering" w:customStyle="1" w:styleId="List18">
    <w:name w:val="List 18"/>
    <w:rsid w:val="00D30FFC"/>
  </w:style>
  <w:style w:type="numbering" w:customStyle="1" w:styleId="List19">
    <w:name w:val="List 19"/>
    <w:rsid w:val="00D30FFC"/>
  </w:style>
  <w:style w:type="numbering" w:customStyle="1" w:styleId="List20">
    <w:name w:val="List 20"/>
    <w:rsid w:val="00D30FFC"/>
  </w:style>
  <w:style w:type="numbering" w:customStyle="1" w:styleId="List21">
    <w:name w:val="List 21"/>
    <w:rsid w:val="00D30FFC"/>
  </w:style>
  <w:style w:type="numbering" w:customStyle="1" w:styleId="List22">
    <w:name w:val="List 22"/>
    <w:rsid w:val="00D30FFC"/>
  </w:style>
  <w:style w:type="numbering" w:customStyle="1" w:styleId="List23">
    <w:name w:val="List 23"/>
    <w:rsid w:val="00D30FFC"/>
  </w:style>
  <w:style w:type="numbering" w:customStyle="1" w:styleId="List25">
    <w:name w:val="List 25"/>
    <w:rsid w:val="00D30FFC"/>
  </w:style>
  <w:style w:type="numbering" w:customStyle="1" w:styleId="List26">
    <w:name w:val="List 26"/>
    <w:rsid w:val="00D30FFC"/>
  </w:style>
  <w:style w:type="numbering" w:customStyle="1" w:styleId="List27">
    <w:name w:val="List 27"/>
    <w:rsid w:val="00D30FFC"/>
  </w:style>
  <w:style w:type="numbering" w:customStyle="1" w:styleId="List28">
    <w:name w:val="List 28"/>
    <w:rsid w:val="00D30FFC"/>
  </w:style>
  <w:style w:type="numbering" w:customStyle="1" w:styleId="List29">
    <w:name w:val="List 29"/>
    <w:rsid w:val="00D30FFC"/>
  </w:style>
  <w:style w:type="numbering" w:customStyle="1" w:styleId="List30">
    <w:name w:val="List 30"/>
    <w:autoRedefine/>
    <w:rsid w:val="00D30FFC"/>
  </w:style>
  <w:style w:type="numbering" w:customStyle="1" w:styleId="List32">
    <w:name w:val="List 32"/>
    <w:autoRedefine/>
    <w:rsid w:val="00D30FFC"/>
  </w:style>
  <w:style w:type="numbering" w:customStyle="1" w:styleId="List33">
    <w:name w:val="List 33"/>
    <w:rsid w:val="00D30FFC"/>
  </w:style>
  <w:style w:type="numbering" w:customStyle="1" w:styleId="List34">
    <w:name w:val="List 34"/>
    <w:rsid w:val="00D30FFC"/>
  </w:style>
  <w:style w:type="numbering" w:customStyle="1" w:styleId="List35">
    <w:name w:val="List 35"/>
    <w:rsid w:val="00D30FFC"/>
  </w:style>
  <w:style w:type="numbering" w:customStyle="1" w:styleId="List36">
    <w:name w:val="List 36"/>
    <w:autoRedefine/>
    <w:rsid w:val="00D30FFC"/>
  </w:style>
  <w:style w:type="numbering" w:customStyle="1" w:styleId="List37">
    <w:name w:val="List 37"/>
    <w:rsid w:val="00D30FFC"/>
  </w:style>
  <w:style w:type="numbering" w:customStyle="1" w:styleId="List38">
    <w:name w:val="List 38"/>
    <w:rsid w:val="00D30FFC"/>
  </w:style>
  <w:style w:type="paragraph" w:styleId="Revision">
    <w:name w:val="Revision"/>
    <w:hidden/>
    <w:uiPriority w:val="99"/>
    <w:rsid w:val="00D30FFC"/>
    <w:pPr>
      <w:spacing w:after="0" w:line="240" w:lineRule="auto"/>
    </w:pPr>
    <w:rPr>
      <w:rFonts w:ascii="Lucida Grande" w:eastAsia="ヒラギノ角ゴ Pro W3" w:hAnsi="Lucida Grande" w:cs="Times New Roman"/>
      <w:color w:val="000000"/>
      <w:szCs w:val="24"/>
    </w:rPr>
  </w:style>
  <w:style w:type="table" w:styleId="Table3Deffects3">
    <w:name w:val="Table 3D effects 3"/>
    <w:basedOn w:val="TableNormal"/>
    <w:rsid w:val="00D30FFC"/>
    <w:pPr>
      <w:spacing w:after="200" w:line="276"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D30FFC"/>
    <w:pPr>
      <w:spacing w:after="200" w:line="276"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D30FFC"/>
    <w:pPr>
      <w:spacing w:after="200" w:line="276"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D30FFC"/>
    <w:pPr>
      <w:spacing w:after="100" w:line="276" w:lineRule="auto"/>
      <w:ind w:left="660" w:firstLine="0"/>
      <w:jc w:val="left"/>
    </w:pPr>
    <w:rPr>
      <w:rFonts w:ascii="Calibri" w:hAnsi="Calibri"/>
      <w:color w:val="auto"/>
      <w:sz w:val="22"/>
    </w:rPr>
  </w:style>
  <w:style w:type="paragraph" w:styleId="TOC5">
    <w:name w:val="toc 5"/>
    <w:basedOn w:val="Normal"/>
    <w:next w:val="Normal"/>
    <w:autoRedefine/>
    <w:uiPriority w:val="39"/>
    <w:unhideWhenUsed/>
    <w:rsid w:val="00D30FFC"/>
    <w:pPr>
      <w:spacing w:after="100" w:line="276" w:lineRule="auto"/>
      <w:ind w:left="880" w:firstLine="0"/>
      <w:jc w:val="left"/>
    </w:pPr>
    <w:rPr>
      <w:rFonts w:ascii="Calibri" w:hAnsi="Calibri"/>
      <w:color w:val="auto"/>
      <w:sz w:val="22"/>
    </w:rPr>
  </w:style>
  <w:style w:type="paragraph" w:styleId="TOC6">
    <w:name w:val="toc 6"/>
    <w:basedOn w:val="Normal"/>
    <w:next w:val="Normal"/>
    <w:autoRedefine/>
    <w:uiPriority w:val="39"/>
    <w:unhideWhenUsed/>
    <w:rsid w:val="00D30FFC"/>
    <w:pPr>
      <w:spacing w:after="100" w:line="276" w:lineRule="auto"/>
      <w:ind w:left="1100" w:firstLine="0"/>
      <w:jc w:val="left"/>
    </w:pPr>
    <w:rPr>
      <w:rFonts w:ascii="Calibri" w:hAnsi="Calibri"/>
      <w:color w:val="auto"/>
      <w:sz w:val="22"/>
    </w:rPr>
  </w:style>
  <w:style w:type="paragraph" w:styleId="TOC7">
    <w:name w:val="toc 7"/>
    <w:basedOn w:val="Normal"/>
    <w:next w:val="Normal"/>
    <w:autoRedefine/>
    <w:uiPriority w:val="39"/>
    <w:unhideWhenUsed/>
    <w:rsid w:val="00D30FFC"/>
    <w:pPr>
      <w:spacing w:after="100" w:line="276" w:lineRule="auto"/>
      <w:ind w:left="1320" w:firstLine="0"/>
      <w:jc w:val="left"/>
    </w:pPr>
    <w:rPr>
      <w:rFonts w:ascii="Calibri" w:hAnsi="Calibri"/>
      <w:color w:val="auto"/>
      <w:sz w:val="22"/>
    </w:rPr>
  </w:style>
  <w:style w:type="paragraph" w:styleId="TOC8">
    <w:name w:val="toc 8"/>
    <w:basedOn w:val="Normal"/>
    <w:next w:val="Normal"/>
    <w:autoRedefine/>
    <w:uiPriority w:val="39"/>
    <w:unhideWhenUsed/>
    <w:rsid w:val="00D30FFC"/>
    <w:pPr>
      <w:spacing w:after="100" w:line="276" w:lineRule="auto"/>
      <w:ind w:left="1540" w:firstLine="0"/>
      <w:jc w:val="left"/>
    </w:pPr>
    <w:rPr>
      <w:rFonts w:ascii="Calibri" w:hAnsi="Calibri"/>
      <w:color w:val="auto"/>
      <w:sz w:val="22"/>
    </w:rPr>
  </w:style>
  <w:style w:type="paragraph" w:styleId="TOC9">
    <w:name w:val="toc 9"/>
    <w:basedOn w:val="Normal"/>
    <w:next w:val="Normal"/>
    <w:autoRedefine/>
    <w:uiPriority w:val="39"/>
    <w:unhideWhenUsed/>
    <w:rsid w:val="00D30FFC"/>
    <w:pPr>
      <w:spacing w:after="100" w:line="276" w:lineRule="auto"/>
      <w:ind w:left="1760" w:firstLine="0"/>
      <w:jc w:val="left"/>
    </w:pPr>
    <w:rPr>
      <w:rFonts w:ascii="Calibri" w:hAnsi="Calibri"/>
      <w:color w:val="auto"/>
      <w:sz w:val="22"/>
    </w:rPr>
  </w:style>
  <w:style w:type="character" w:customStyle="1" w:styleId="PrformatHTMLCar1">
    <w:name w:val="Préformaté HTML Car1"/>
    <w:basedOn w:val="DefaultParagraphFont"/>
    <w:uiPriority w:val="99"/>
    <w:semiHidden/>
    <w:rsid w:val="00D30FFC"/>
    <w:rPr>
      <w:rFonts w:ascii="Courier New" w:hAnsi="Courier New" w:cs="Courier New"/>
      <w:lang w:val="fr-FR" w:eastAsia="en-US"/>
    </w:rPr>
  </w:style>
  <w:style w:type="character" w:customStyle="1" w:styleId="Corpsdetexte3Car1">
    <w:name w:val="Corps de texte 3 Car1"/>
    <w:basedOn w:val="DefaultParagraphFont"/>
    <w:uiPriority w:val="99"/>
    <w:semiHidden/>
    <w:rsid w:val="00D30FFC"/>
    <w:rPr>
      <w:rFonts w:ascii="Arial" w:hAnsi="Arial"/>
      <w:sz w:val="16"/>
      <w:szCs w:val="16"/>
      <w:lang w:val="fr-FR" w:eastAsia="en-US"/>
    </w:rPr>
  </w:style>
  <w:style w:type="character" w:customStyle="1" w:styleId="Retraitcorpsdetexte2Car1">
    <w:name w:val="Retrait corps de texte 2 Car1"/>
    <w:basedOn w:val="DefaultParagraphFont"/>
    <w:uiPriority w:val="99"/>
    <w:semiHidden/>
    <w:rsid w:val="00D30FFC"/>
    <w:rPr>
      <w:rFonts w:ascii="Arial" w:hAnsi="Arial"/>
      <w:szCs w:val="24"/>
      <w:lang w:val="fr-FR" w:eastAsia="en-US"/>
    </w:rPr>
  </w:style>
  <w:style w:type="character" w:customStyle="1" w:styleId="Retraitcorpsdetexte3Car1">
    <w:name w:val="Retrait corps de texte 3 Car1"/>
    <w:basedOn w:val="DefaultParagraphFont"/>
    <w:uiPriority w:val="99"/>
    <w:semiHidden/>
    <w:rsid w:val="00D30FFC"/>
    <w:rPr>
      <w:rFonts w:ascii="Arial" w:hAnsi="Arial"/>
      <w:sz w:val="16"/>
      <w:szCs w:val="16"/>
      <w:lang w:val="fr-FR" w:eastAsia="en-US"/>
    </w:rPr>
  </w:style>
  <w:style w:type="character" w:customStyle="1" w:styleId="ExplorateurdedocumentsCar1">
    <w:name w:val="Explorateur de documents Car1"/>
    <w:basedOn w:val="DefaultParagraphFont"/>
    <w:uiPriority w:val="99"/>
    <w:semiHidden/>
    <w:rsid w:val="00D30FFC"/>
    <w:rPr>
      <w:rFonts w:ascii="Tahoma" w:hAnsi="Tahoma" w:cs="Tahoma"/>
      <w:sz w:val="16"/>
      <w:szCs w:val="16"/>
      <w:lang w:val="fr-FR" w:eastAsia="en-US"/>
    </w:rPr>
  </w:style>
  <w:style w:type="table" w:customStyle="1" w:styleId="TableGrid14">
    <w:name w:val="Table Grid14"/>
    <w:basedOn w:val="TableNormal"/>
    <w:next w:val="TableGrid0"/>
    <w:uiPriority w:val="59"/>
    <w:rsid w:val="00BB2B09"/>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59"/>
    <w:rsid w:val="0062793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0"/>
    <w:uiPriority w:val="59"/>
    <w:rsid w:val="00654AA6"/>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0"/>
    <w:uiPriority w:val="59"/>
    <w:rsid w:val="0078226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0"/>
    <w:uiPriority w:val="59"/>
    <w:rsid w:val="0078226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431B2"/>
    <w:rPr>
      <w:rFonts w:ascii="TimesNewRomanPSMT" w:hAnsi="TimesNewRomanPSMT" w:hint="default"/>
      <w:b w:val="0"/>
      <w:bCs w:val="0"/>
      <w:i w:val="0"/>
      <w:iCs w:val="0"/>
      <w:color w:val="000000"/>
      <w:sz w:val="22"/>
      <w:szCs w:val="22"/>
    </w:rPr>
  </w:style>
  <w:style w:type="character" w:styleId="FollowedHyperlink">
    <w:name w:val="FollowedHyperlink"/>
    <w:basedOn w:val="DefaultParagraphFont"/>
    <w:uiPriority w:val="99"/>
    <w:semiHidden/>
    <w:unhideWhenUsed/>
    <w:rsid w:val="009431B2"/>
    <w:rPr>
      <w:color w:val="954F72" w:themeColor="followedHyperlink"/>
      <w:u w:val="single"/>
    </w:rPr>
  </w:style>
  <w:style w:type="table" w:customStyle="1" w:styleId="TableGrid20">
    <w:name w:val="Table Grid2"/>
    <w:basedOn w:val="TableNormal"/>
    <w:next w:val="TableGrid0"/>
    <w:uiPriority w:val="59"/>
    <w:rsid w:val="009431B2"/>
    <w:pPr>
      <w:spacing w:after="0" w:line="240" w:lineRule="auto"/>
    </w:pPr>
    <w:rPr>
      <w:rFonts w:ascii="Arial" w:eastAsia="Calibri" w:hAnsi="Arial" w:cs="Arial"/>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B84EF5"/>
    <w:pPr>
      <w:numPr>
        <w:numId w:val="19"/>
      </w:numPr>
    </w:pPr>
  </w:style>
  <w:style w:type="character" w:styleId="SubtleEmphasis">
    <w:name w:val="Subtle Emphasis"/>
    <w:uiPriority w:val="19"/>
    <w:qFormat/>
    <w:rsid w:val="002514F4"/>
  </w:style>
  <w:style w:type="character" w:styleId="Emphasis">
    <w:name w:val="Emphasis"/>
    <w:basedOn w:val="DefaultParagraphFont"/>
    <w:qFormat/>
    <w:rsid w:val="00BA2B09"/>
    <w:rPr>
      <w:i/>
      <w:iCs/>
    </w:rPr>
  </w:style>
  <w:style w:type="paragraph" w:customStyle="1" w:styleId="msonormal0">
    <w:name w:val="msonormal"/>
    <w:basedOn w:val="Normal"/>
    <w:rsid w:val="00FB42C4"/>
    <w:pPr>
      <w:spacing w:before="100" w:beforeAutospacing="1" w:after="100" w:afterAutospacing="1" w:line="240" w:lineRule="auto"/>
      <w:ind w:left="0" w:firstLine="0"/>
      <w:jc w:val="left"/>
    </w:pPr>
    <w:rPr>
      <w:color w:val="auto"/>
      <w:szCs w:val="24"/>
    </w:rPr>
  </w:style>
  <w:style w:type="paragraph" w:customStyle="1" w:styleId="font0">
    <w:name w:val="font0"/>
    <w:basedOn w:val="Normal"/>
    <w:rsid w:val="00FB42C4"/>
    <w:pPr>
      <w:spacing w:before="100" w:beforeAutospacing="1" w:after="100" w:afterAutospacing="1" w:line="240" w:lineRule="auto"/>
      <w:ind w:left="0" w:firstLine="0"/>
      <w:jc w:val="left"/>
    </w:pPr>
    <w:rPr>
      <w:rFonts w:ascii="Calibri" w:hAnsi="Calibri" w:cs="Calibri"/>
      <w:sz w:val="22"/>
    </w:rPr>
  </w:style>
  <w:style w:type="paragraph" w:customStyle="1" w:styleId="font5">
    <w:name w:val="font5"/>
    <w:basedOn w:val="Normal"/>
    <w:rsid w:val="00FB42C4"/>
    <w:pPr>
      <w:spacing w:before="100" w:beforeAutospacing="1" w:after="100" w:afterAutospacing="1" w:line="240" w:lineRule="auto"/>
      <w:ind w:left="0" w:firstLine="0"/>
      <w:jc w:val="left"/>
    </w:pPr>
    <w:rPr>
      <w:rFonts w:ascii="Calibri" w:hAnsi="Calibri" w:cs="Calibri"/>
      <w:sz w:val="22"/>
    </w:rPr>
  </w:style>
  <w:style w:type="paragraph" w:customStyle="1" w:styleId="font6">
    <w:name w:val="font6"/>
    <w:basedOn w:val="Normal"/>
    <w:rsid w:val="00FB42C4"/>
    <w:pPr>
      <w:spacing w:before="100" w:beforeAutospacing="1" w:after="100" w:afterAutospacing="1" w:line="240" w:lineRule="auto"/>
      <w:ind w:left="0" w:firstLine="0"/>
      <w:jc w:val="left"/>
    </w:pPr>
    <w:rPr>
      <w:rFonts w:ascii="Calibri" w:hAnsi="Calibri" w:cs="Calibri"/>
      <w:b/>
      <w:bCs/>
      <w:sz w:val="22"/>
    </w:rPr>
  </w:style>
  <w:style w:type="paragraph" w:customStyle="1" w:styleId="font7">
    <w:name w:val="font7"/>
    <w:basedOn w:val="Normal"/>
    <w:rsid w:val="00FB42C4"/>
    <w:pPr>
      <w:spacing w:before="100" w:beforeAutospacing="1" w:after="100" w:afterAutospacing="1" w:line="240" w:lineRule="auto"/>
      <w:ind w:left="0" w:firstLine="0"/>
      <w:jc w:val="left"/>
    </w:pPr>
    <w:rPr>
      <w:rFonts w:ascii="Tahoma" w:hAnsi="Tahoma" w:cs="Tahoma"/>
      <w:b/>
      <w:bCs/>
      <w:sz w:val="18"/>
      <w:szCs w:val="18"/>
    </w:rPr>
  </w:style>
  <w:style w:type="paragraph" w:customStyle="1" w:styleId="xl65">
    <w:name w:val="xl65"/>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Cs w:val="24"/>
    </w:rPr>
  </w:style>
  <w:style w:type="paragraph" w:customStyle="1" w:styleId="xl66">
    <w:name w:val="xl66"/>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67">
    <w:name w:val="xl67"/>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68">
    <w:name w:val="xl68"/>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69">
    <w:name w:val="xl69"/>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0">
    <w:name w:val="xl70"/>
    <w:basedOn w:val="Normal"/>
    <w:rsid w:val="00FB42C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1">
    <w:name w:val="xl71"/>
    <w:basedOn w:val="Normal"/>
    <w:rsid w:val="00FB42C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2">
    <w:name w:val="xl72"/>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3">
    <w:name w:val="xl73"/>
    <w:basedOn w:val="Normal"/>
    <w:rsid w:val="00FB42C4"/>
    <w:pPr>
      <w:pBdr>
        <w:top w:val="single" w:sz="4" w:space="0" w:color="auto"/>
        <w:left w:val="single" w:sz="8"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4">
    <w:name w:val="xl74"/>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75">
    <w:name w:val="xl75"/>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6">
    <w:name w:val="xl76"/>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7">
    <w:name w:val="xl77"/>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78">
    <w:name w:val="xl78"/>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79">
    <w:name w:val="xl79"/>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80">
    <w:name w:val="xl80"/>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1">
    <w:name w:val="xl81"/>
    <w:basedOn w:val="Normal"/>
    <w:rsid w:val="00FB42C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2">
    <w:name w:val="xl82"/>
    <w:basedOn w:val="Normal"/>
    <w:rsid w:val="00FB42C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83">
    <w:name w:val="xl83"/>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color w:val="auto"/>
      <w:sz w:val="20"/>
      <w:szCs w:val="20"/>
    </w:rPr>
  </w:style>
  <w:style w:type="paragraph" w:customStyle="1" w:styleId="xl84">
    <w:name w:val="xl84"/>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5">
    <w:name w:val="xl85"/>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6">
    <w:name w:val="xl86"/>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7">
    <w:name w:val="xl87"/>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88">
    <w:name w:val="xl88"/>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89">
    <w:name w:val="xl89"/>
    <w:basedOn w:val="Normal"/>
    <w:rsid w:val="00FB42C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pPr>
    <w:rPr>
      <w:color w:val="auto"/>
      <w:szCs w:val="24"/>
    </w:rPr>
  </w:style>
  <w:style w:type="paragraph" w:customStyle="1" w:styleId="xl90">
    <w:name w:val="xl90"/>
    <w:basedOn w:val="Normal"/>
    <w:rsid w:val="00FB42C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pPr>
    <w:rPr>
      <w:color w:val="auto"/>
      <w:szCs w:val="24"/>
    </w:rPr>
  </w:style>
  <w:style w:type="paragraph" w:customStyle="1" w:styleId="xl91">
    <w:name w:val="xl91"/>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color w:val="auto"/>
      <w:szCs w:val="24"/>
    </w:rPr>
  </w:style>
  <w:style w:type="paragraph" w:customStyle="1" w:styleId="xl92">
    <w:name w:val="xl92"/>
    <w:basedOn w:val="Normal"/>
    <w:rsid w:val="00FB42C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pPr>
    <w:rPr>
      <w:b/>
      <w:bCs/>
      <w:color w:val="auto"/>
      <w:szCs w:val="24"/>
    </w:rPr>
  </w:style>
  <w:style w:type="paragraph" w:customStyle="1" w:styleId="xl93">
    <w:name w:val="xl93"/>
    <w:basedOn w:val="Normal"/>
    <w:rsid w:val="00FB42C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Cs w:val="24"/>
    </w:rPr>
  </w:style>
  <w:style w:type="paragraph" w:customStyle="1" w:styleId="xl94">
    <w:name w:val="xl94"/>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Cs w:val="24"/>
    </w:rPr>
  </w:style>
  <w:style w:type="paragraph" w:customStyle="1" w:styleId="xl95">
    <w:name w:val="xl95"/>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96">
    <w:name w:val="xl96"/>
    <w:basedOn w:val="Normal"/>
    <w:rsid w:val="00FB42C4"/>
    <w:pPr>
      <w:pBdr>
        <w:top w:val="single" w:sz="4" w:space="0" w:color="auto"/>
        <w:left w:val="single" w:sz="4" w:space="0" w:color="auto"/>
        <w:right w:val="single" w:sz="8" w:space="0" w:color="auto"/>
      </w:pBdr>
      <w:spacing w:before="100" w:beforeAutospacing="1" w:after="100" w:afterAutospacing="1" w:line="240" w:lineRule="auto"/>
      <w:ind w:left="0" w:firstLine="0"/>
      <w:jc w:val="left"/>
      <w:textAlignment w:val="center"/>
    </w:pPr>
    <w:rPr>
      <w:color w:val="auto"/>
      <w:sz w:val="20"/>
      <w:szCs w:val="20"/>
    </w:rPr>
  </w:style>
  <w:style w:type="paragraph" w:customStyle="1" w:styleId="xl97">
    <w:name w:val="xl97"/>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Cs w:val="24"/>
    </w:rPr>
  </w:style>
  <w:style w:type="paragraph" w:customStyle="1" w:styleId="xl98">
    <w:name w:val="xl98"/>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99">
    <w:name w:val="xl99"/>
    <w:basedOn w:val="Normal"/>
    <w:rsid w:val="00FB42C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Cs w:val="24"/>
    </w:rPr>
  </w:style>
  <w:style w:type="paragraph" w:customStyle="1" w:styleId="xl100">
    <w:name w:val="xl100"/>
    <w:basedOn w:val="Normal"/>
    <w:rsid w:val="00FB42C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textAlignment w:val="top"/>
    </w:pPr>
    <w:rPr>
      <w:color w:val="auto"/>
      <w:szCs w:val="24"/>
    </w:rPr>
  </w:style>
  <w:style w:type="paragraph" w:customStyle="1" w:styleId="xl101">
    <w:name w:val="xl101"/>
    <w:basedOn w:val="Normal"/>
    <w:rsid w:val="00FB42C4"/>
    <w:pPr>
      <w:pBdr>
        <w:top w:val="single" w:sz="4" w:space="0" w:color="auto"/>
        <w:left w:val="single" w:sz="4" w:space="0" w:color="auto"/>
        <w:right w:val="single" w:sz="8" w:space="0" w:color="auto"/>
      </w:pBdr>
      <w:spacing w:before="100" w:beforeAutospacing="1" w:after="100" w:afterAutospacing="1" w:line="240" w:lineRule="auto"/>
      <w:ind w:left="0" w:firstLine="0"/>
      <w:jc w:val="left"/>
      <w:textAlignment w:val="top"/>
    </w:pPr>
    <w:rPr>
      <w:color w:val="auto"/>
      <w:szCs w:val="24"/>
    </w:rPr>
  </w:style>
  <w:style w:type="paragraph" w:customStyle="1" w:styleId="xl102">
    <w:name w:val="xl102"/>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103">
    <w:name w:val="xl103"/>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color w:val="auto"/>
      <w:szCs w:val="24"/>
    </w:rPr>
  </w:style>
  <w:style w:type="paragraph" w:customStyle="1" w:styleId="xl104">
    <w:name w:val="xl104"/>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textAlignment w:val="top"/>
    </w:pPr>
    <w:rPr>
      <w:color w:val="auto"/>
      <w:szCs w:val="24"/>
    </w:rPr>
  </w:style>
  <w:style w:type="paragraph" w:customStyle="1" w:styleId="xl105">
    <w:name w:val="xl105"/>
    <w:basedOn w:val="Normal"/>
    <w:rsid w:val="00FB42C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106">
    <w:name w:val="xl106"/>
    <w:basedOn w:val="Normal"/>
    <w:rsid w:val="00FB42C4"/>
    <w:pPr>
      <w:pBdr>
        <w:top w:val="single" w:sz="4" w:space="0" w:color="auto"/>
        <w:left w:val="single" w:sz="8"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107">
    <w:name w:val="xl107"/>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08">
    <w:name w:val="xl108"/>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109">
    <w:name w:val="xl109"/>
    <w:basedOn w:val="Normal"/>
    <w:rsid w:val="00FB42C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10">
    <w:name w:val="xl110"/>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111">
    <w:name w:val="xl111"/>
    <w:basedOn w:val="Normal"/>
    <w:rsid w:val="00FB42C4"/>
    <w:pPr>
      <w:pBdr>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Cs w:val="24"/>
    </w:rPr>
  </w:style>
  <w:style w:type="paragraph" w:customStyle="1" w:styleId="xl112">
    <w:name w:val="xl112"/>
    <w:basedOn w:val="Normal"/>
    <w:rsid w:val="00FB42C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113">
    <w:name w:val="xl113"/>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114">
    <w:name w:val="xl114"/>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15">
    <w:name w:val="xl115"/>
    <w:basedOn w:val="Normal"/>
    <w:rsid w:val="00FB42C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116">
    <w:name w:val="xl116"/>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center"/>
    </w:pPr>
    <w:rPr>
      <w:color w:val="auto"/>
      <w:sz w:val="20"/>
      <w:szCs w:val="20"/>
    </w:rPr>
  </w:style>
  <w:style w:type="paragraph" w:customStyle="1" w:styleId="xl117">
    <w:name w:val="xl117"/>
    <w:basedOn w:val="Normal"/>
    <w:rsid w:val="00FB42C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left="0" w:firstLine="0"/>
      <w:jc w:val="center"/>
      <w:textAlignment w:val="center"/>
    </w:pPr>
    <w:rPr>
      <w:b/>
      <w:bCs/>
      <w:color w:val="auto"/>
      <w:szCs w:val="24"/>
    </w:rPr>
  </w:style>
  <w:style w:type="paragraph" w:customStyle="1" w:styleId="xl118">
    <w:name w:val="xl118"/>
    <w:basedOn w:val="Normal"/>
    <w:rsid w:val="00FB42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center"/>
      <w:textAlignment w:val="center"/>
    </w:pPr>
    <w:rPr>
      <w:b/>
      <w:bCs/>
      <w:color w:val="auto"/>
      <w:szCs w:val="24"/>
    </w:rPr>
  </w:style>
  <w:style w:type="paragraph" w:customStyle="1" w:styleId="xl119">
    <w:name w:val="xl119"/>
    <w:basedOn w:val="Normal"/>
    <w:rsid w:val="00FB42C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left="0" w:firstLine="0"/>
      <w:jc w:val="center"/>
      <w:textAlignment w:val="center"/>
    </w:pPr>
    <w:rPr>
      <w:b/>
      <w:bCs/>
      <w:color w:val="auto"/>
      <w:szCs w:val="24"/>
    </w:rPr>
  </w:style>
  <w:style w:type="paragraph" w:customStyle="1" w:styleId="xl120">
    <w:name w:val="xl120"/>
    <w:basedOn w:val="Normal"/>
    <w:rsid w:val="00FB42C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Cs w:val="24"/>
    </w:rPr>
  </w:style>
  <w:style w:type="paragraph" w:customStyle="1" w:styleId="xl121">
    <w:name w:val="xl121"/>
    <w:basedOn w:val="Normal"/>
    <w:rsid w:val="00FB42C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b/>
      <w:bCs/>
      <w:color w:val="auto"/>
      <w:szCs w:val="24"/>
    </w:rPr>
  </w:style>
  <w:style w:type="paragraph" w:customStyle="1" w:styleId="xl122">
    <w:name w:val="xl122"/>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23">
    <w:name w:val="xl123"/>
    <w:basedOn w:val="Normal"/>
    <w:rsid w:val="00FB42C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24">
    <w:name w:val="xl124"/>
    <w:basedOn w:val="Normal"/>
    <w:rsid w:val="00FB42C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25">
    <w:name w:val="xl125"/>
    <w:basedOn w:val="Normal"/>
    <w:rsid w:val="00FB42C4"/>
    <w:pPr>
      <w:pBdr>
        <w:top w:val="single" w:sz="4" w:space="0" w:color="auto"/>
        <w:left w:val="single" w:sz="4" w:space="0" w:color="auto"/>
        <w:right w:val="single" w:sz="8" w:space="0" w:color="auto"/>
      </w:pBdr>
      <w:spacing w:before="100" w:beforeAutospacing="1" w:after="100" w:afterAutospacing="1" w:line="240" w:lineRule="auto"/>
      <w:ind w:left="0" w:firstLine="0"/>
      <w:jc w:val="left"/>
      <w:textAlignment w:val="center"/>
    </w:pPr>
    <w:rPr>
      <w:color w:val="auto"/>
      <w:sz w:val="20"/>
      <w:szCs w:val="20"/>
    </w:rPr>
  </w:style>
  <w:style w:type="paragraph" w:customStyle="1" w:styleId="xl126">
    <w:name w:val="xl126"/>
    <w:basedOn w:val="Normal"/>
    <w:rsid w:val="00FB42C4"/>
    <w:pPr>
      <w:pBdr>
        <w:left w:val="single" w:sz="4" w:space="0" w:color="auto"/>
        <w:right w:val="single" w:sz="8" w:space="0" w:color="auto"/>
      </w:pBdr>
      <w:spacing w:before="100" w:beforeAutospacing="1" w:after="100" w:afterAutospacing="1" w:line="240" w:lineRule="auto"/>
      <w:ind w:left="0" w:firstLine="0"/>
      <w:jc w:val="left"/>
      <w:textAlignment w:val="center"/>
    </w:pPr>
    <w:rPr>
      <w:color w:val="auto"/>
      <w:sz w:val="20"/>
      <w:szCs w:val="20"/>
    </w:rPr>
  </w:style>
  <w:style w:type="paragraph" w:customStyle="1" w:styleId="xl127">
    <w:name w:val="xl127"/>
    <w:basedOn w:val="Normal"/>
    <w:rsid w:val="00FB42C4"/>
    <w:pPr>
      <w:pBdr>
        <w:left w:val="single" w:sz="4" w:space="0" w:color="auto"/>
        <w:bottom w:val="single" w:sz="8" w:space="0" w:color="auto"/>
        <w:right w:val="single" w:sz="8" w:space="0" w:color="auto"/>
      </w:pBdr>
      <w:spacing w:before="100" w:beforeAutospacing="1" w:after="100" w:afterAutospacing="1" w:line="240" w:lineRule="auto"/>
      <w:ind w:left="0" w:firstLine="0"/>
      <w:jc w:val="left"/>
      <w:textAlignment w:val="center"/>
    </w:pPr>
    <w:rPr>
      <w:color w:val="auto"/>
      <w:sz w:val="20"/>
      <w:szCs w:val="20"/>
    </w:rPr>
  </w:style>
  <w:style w:type="paragraph" w:customStyle="1" w:styleId="xl128">
    <w:name w:val="xl128"/>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center"/>
    </w:pPr>
    <w:rPr>
      <w:color w:val="auto"/>
      <w:sz w:val="20"/>
      <w:szCs w:val="20"/>
    </w:rPr>
  </w:style>
  <w:style w:type="paragraph" w:customStyle="1" w:styleId="xl129">
    <w:name w:val="xl129"/>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textAlignment w:val="center"/>
    </w:pPr>
    <w:rPr>
      <w:color w:val="auto"/>
      <w:sz w:val="20"/>
      <w:szCs w:val="20"/>
    </w:rPr>
  </w:style>
  <w:style w:type="paragraph" w:customStyle="1" w:styleId="xl130">
    <w:name w:val="xl130"/>
    <w:basedOn w:val="Normal"/>
    <w:rsid w:val="00FB42C4"/>
    <w:pPr>
      <w:pBdr>
        <w:top w:val="single" w:sz="4" w:space="0" w:color="auto"/>
        <w:left w:val="single" w:sz="4" w:space="0" w:color="auto"/>
        <w:right w:val="single" w:sz="8" w:space="0" w:color="auto"/>
      </w:pBdr>
      <w:spacing w:before="100" w:beforeAutospacing="1" w:after="100" w:afterAutospacing="1" w:line="240" w:lineRule="auto"/>
      <w:ind w:left="0" w:firstLine="0"/>
      <w:jc w:val="center"/>
      <w:textAlignment w:val="center"/>
    </w:pPr>
    <w:rPr>
      <w:color w:val="auto"/>
      <w:sz w:val="20"/>
      <w:szCs w:val="20"/>
    </w:rPr>
  </w:style>
  <w:style w:type="paragraph" w:customStyle="1" w:styleId="xl131">
    <w:name w:val="xl131"/>
    <w:basedOn w:val="Normal"/>
    <w:rsid w:val="00FB42C4"/>
    <w:pPr>
      <w:pBdr>
        <w:top w:val="single" w:sz="8" w:space="0" w:color="auto"/>
        <w:left w:val="single" w:sz="4" w:space="0" w:color="auto"/>
        <w:bottom w:val="single" w:sz="4" w:space="0" w:color="auto"/>
      </w:pBdr>
      <w:spacing w:before="100" w:beforeAutospacing="1" w:after="100" w:afterAutospacing="1" w:line="240" w:lineRule="auto"/>
      <w:ind w:left="0" w:firstLine="0"/>
      <w:jc w:val="left"/>
    </w:pPr>
    <w:rPr>
      <w:b/>
      <w:bCs/>
      <w:color w:val="auto"/>
      <w:szCs w:val="24"/>
    </w:rPr>
  </w:style>
  <w:style w:type="paragraph" w:customStyle="1" w:styleId="xl132">
    <w:name w:val="xl132"/>
    <w:basedOn w:val="Normal"/>
    <w:rsid w:val="00FB42C4"/>
    <w:pPr>
      <w:pBdr>
        <w:top w:val="single" w:sz="8" w:space="0" w:color="auto"/>
        <w:bottom w:val="single" w:sz="4" w:space="0" w:color="auto"/>
      </w:pBdr>
      <w:spacing w:before="100" w:beforeAutospacing="1" w:after="100" w:afterAutospacing="1" w:line="240" w:lineRule="auto"/>
      <w:ind w:left="0" w:firstLine="0"/>
      <w:jc w:val="left"/>
    </w:pPr>
    <w:rPr>
      <w:b/>
      <w:bCs/>
      <w:color w:val="auto"/>
      <w:szCs w:val="24"/>
    </w:rPr>
  </w:style>
  <w:style w:type="paragraph" w:customStyle="1" w:styleId="xl133">
    <w:name w:val="xl133"/>
    <w:basedOn w:val="Normal"/>
    <w:rsid w:val="00FB42C4"/>
    <w:pPr>
      <w:pBdr>
        <w:top w:val="single" w:sz="8" w:space="0" w:color="auto"/>
        <w:bottom w:val="single" w:sz="4" w:space="0" w:color="auto"/>
        <w:right w:val="single" w:sz="8" w:space="0" w:color="auto"/>
      </w:pBdr>
      <w:spacing w:before="100" w:beforeAutospacing="1" w:after="100" w:afterAutospacing="1" w:line="240" w:lineRule="auto"/>
      <w:ind w:left="0" w:firstLine="0"/>
      <w:jc w:val="left"/>
    </w:pPr>
    <w:rPr>
      <w:b/>
      <w:bCs/>
      <w:color w:val="auto"/>
      <w:szCs w:val="24"/>
    </w:rPr>
  </w:style>
  <w:style w:type="paragraph" w:customStyle="1" w:styleId="xl134">
    <w:name w:val="xl134"/>
    <w:basedOn w:val="Normal"/>
    <w:rsid w:val="00FB42C4"/>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35">
    <w:name w:val="xl135"/>
    <w:basedOn w:val="Normal"/>
    <w:rsid w:val="00FB42C4"/>
    <w:pPr>
      <w:pBdr>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36">
    <w:name w:val="xl136"/>
    <w:basedOn w:val="Normal"/>
    <w:rsid w:val="00FB42C4"/>
    <w:pPr>
      <w:pBdr>
        <w:top w:val="single" w:sz="8" w:space="0" w:color="auto"/>
        <w:left w:val="single" w:sz="4" w:space="0" w:color="auto"/>
        <w:bottom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37">
    <w:name w:val="xl137"/>
    <w:basedOn w:val="Normal"/>
    <w:rsid w:val="00FB42C4"/>
    <w:pPr>
      <w:pBdr>
        <w:top w:val="single" w:sz="8" w:space="0" w:color="auto"/>
        <w:bottom w:val="single" w:sz="4"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38">
    <w:name w:val="xl138"/>
    <w:basedOn w:val="Normal"/>
    <w:rsid w:val="00FB42C4"/>
    <w:pPr>
      <w:pBdr>
        <w:top w:val="single" w:sz="8" w:space="0" w:color="auto"/>
        <w:bottom w:val="single" w:sz="4" w:space="0" w:color="auto"/>
        <w:right w:val="single" w:sz="8" w:space="0" w:color="auto"/>
      </w:pBdr>
      <w:spacing w:before="100" w:beforeAutospacing="1" w:after="100" w:afterAutospacing="1" w:line="240" w:lineRule="auto"/>
      <w:ind w:left="0" w:firstLine="0"/>
      <w:jc w:val="left"/>
      <w:textAlignment w:val="top"/>
    </w:pPr>
    <w:rPr>
      <w:b/>
      <w:bCs/>
      <w:color w:val="auto"/>
      <w:szCs w:val="24"/>
    </w:rPr>
  </w:style>
  <w:style w:type="paragraph" w:customStyle="1" w:styleId="xl139">
    <w:name w:val="xl139"/>
    <w:basedOn w:val="Normal"/>
    <w:rsid w:val="00FB42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Cs w:val="24"/>
    </w:rPr>
  </w:style>
  <w:style w:type="paragraph" w:customStyle="1" w:styleId="xl140">
    <w:name w:val="xl140"/>
    <w:basedOn w:val="Normal"/>
    <w:rsid w:val="00FB42C4"/>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color w:val="auto"/>
      <w:szCs w:val="24"/>
    </w:rPr>
  </w:style>
  <w:style w:type="paragraph" w:customStyle="1" w:styleId="xl141">
    <w:name w:val="xl141"/>
    <w:basedOn w:val="Normal"/>
    <w:rsid w:val="00FB42C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142">
    <w:name w:val="xl142"/>
    <w:basedOn w:val="Normal"/>
    <w:rsid w:val="00FB42C4"/>
    <w:pPr>
      <w:pBdr>
        <w:top w:val="single" w:sz="4" w:space="0" w:color="auto"/>
        <w:left w:val="single" w:sz="4" w:space="0" w:color="auto"/>
        <w:right w:val="single" w:sz="8" w:space="0" w:color="auto"/>
      </w:pBdr>
      <w:spacing w:before="100" w:beforeAutospacing="1" w:after="100" w:afterAutospacing="1" w:line="240" w:lineRule="auto"/>
      <w:ind w:left="0" w:firstLine="0"/>
      <w:jc w:val="center"/>
      <w:textAlignment w:val="center"/>
    </w:pPr>
    <w:rPr>
      <w:color w:val="auto"/>
      <w:szCs w:val="24"/>
    </w:rPr>
  </w:style>
  <w:style w:type="paragraph" w:customStyle="1" w:styleId="xl143">
    <w:name w:val="xl143"/>
    <w:basedOn w:val="Normal"/>
    <w:rsid w:val="00FB42C4"/>
    <w:pPr>
      <w:pBdr>
        <w:top w:val="single" w:sz="4" w:space="0" w:color="auto"/>
        <w:left w:val="single" w:sz="4" w:space="0" w:color="auto"/>
        <w:right w:val="single" w:sz="8" w:space="0" w:color="auto"/>
      </w:pBdr>
      <w:spacing w:before="100" w:beforeAutospacing="1" w:after="100" w:afterAutospacing="1" w:line="240" w:lineRule="auto"/>
      <w:ind w:left="0" w:firstLine="0"/>
      <w:jc w:val="center"/>
      <w:textAlignment w:val="top"/>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914">
      <w:bodyDiv w:val="1"/>
      <w:marLeft w:val="0"/>
      <w:marRight w:val="0"/>
      <w:marTop w:val="0"/>
      <w:marBottom w:val="0"/>
      <w:divBdr>
        <w:top w:val="none" w:sz="0" w:space="0" w:color="auto"/>
        <w:left w:val="none" w:sz="0" w:space="0" w:color="auto"/>
        <w:bottom w:val="none" w:sz="0" w:space="0" w:color="auto"/>
        <w:right w:val="none" w:sz="0" w:space="0" w:color="auto"/>
      </w:divBdr>
    </w:div>
    <w:div w:id="129908633">
      <w:bodyDiv w:val="1"/>
      <w:marLeft w:val="0"/>
      <w:marRight w:val="0"/>
      <w:marTop w:val="0"/>
      <w:marBottom w:val="0"/>
      <w:divBdr>
        <w:top w:val="none" w:sz="0" w:space="0" w:color="auto"/>
        <w:left w:val="none" w:sz="0" w:space="0" w:color="auto"/>
        <w:bottom w:val="none" w:sz="0" w:space="0" w:color="auto"/>
        <w:right w:val="none" w:sz="0" w:space="0" w:color="auto"/>
      </w:divBdr>
    </w:div>
    <w:div w:id="177617974">
      <w:bodyDiv w:val="1"/>
      <w:marLeft w:val="0"/>
      <w:marRight w:val="0"/>
      <w:marTop w:val="0"/>
      <w:marBottom w:val="0"/>
      <w:divBdr>
        <w:top w:val="none" w:sz="0" w:space="0" w:color="auto"/>
        <w:left w:val="none" w:sz="0" w:space="0" w:color="auto"/>
        <w:bottom w:val="none" w:sz="0" w:space="0" w:color="auto"/>
        <w:right w:val="none" w:sz="0" w:space="0" w:color="auto"/>
      </w:divBdr>
    </w:div>
    <w:div w:id="207374469">
      <w:bodyDiv w:val="1"/>
      <w:marLeft w:val="0"/>
      <w:marRight w:val="0"/>
      <w:marTop w:val="0"/>
      <w:marBottom w:val="0"/>
      <w:divBdr>
        <w:top w:val="none" w:sz="0" w:space="0" w:color="auto"/>
        <w:left w:val="none" w:sz="0" w:space="0" w:color="auto"/>
        <w:bottom w:val="none" w:sz="0" w:space="0" w:color="auto"/>
        <w:right w:val="none" w:sz="0" w:space="0" w:color="auto"/>
      </w:divBdr>
    </w:div>
    <w:div w:id="214662284">
      <w:bodyDiv w:val="1"/>
      <w:marLeft w:val="0"/>
      <w:marRight w:val="0"/>
      <w:marTop w:val="0"/>
      <w:marBottom w:val="0"/>
      <w:divBdr>
        <w:top w:val="none" w:sz="0" w:space="0" w:color="auto"/>
        <w:left w:val="none" w:sz="0" w:space="0" w:color="auto"/>
        <w:bottom w:val="none" w:sz="0" w:space="0" w:color="auto"/>
        <w:right w:val="none" w:sz="0" w:space="0" w:color="auto"/>
      </w:divBdr>
    </w:div>
    <w:div w:id="242572099">
      <w:bodyDiv w:val="1"/>
      <w:marLeft w:val="0"/>
      <w:marRight w:val="0"/>
      <w:marTop w:val="0"/>
      <w:marBottom w:val="0"/>
      <w:divBdr>
        <w:top w:val="none" w:sz="0" w:space="0" w:color="auto"/>
        <w:left w:val="none" w:sz="0" w:space="0" w:color="auto"/>
        <w:bottom w:val="none" w:sz="0" w:space="0" w:color="auto"/>
        <w:right w:val="none" w:sz="0" w:space="0" w:color="auto"/>
      </w:divBdr>
    </w:div>
    <w:div w:id="276957481">
      <w:bodyDiv w:val="1"/>
      <w:marLeft w:val="0"/>
      <w:marRight w:val="0"/>
      <w:marTop w:val="0"/>
      <w:marBottom w:val="0"/>
      <w:divBdr>
        <w:top w:val="none" w:sz="0" w:space="0" w:color="auto"/>
        <w:left w:val="none" w:sz="0" w:space="0" w:color="auto"/>
        <w:bottom w:val="none" w:sz="0" w:space="0" w:color="auto"/>
        <w:right w:val="none" w:sz="0" w:space="0" w:color="auto"/>
      </w:divBdr>
    </w:div>
    <w:div w:id="305136037">
      <w:bodyDiv w:val="1"/>
      <w:marLeft w:val="0"/>
      <w:marRight w:val="0"/>
      <w:marTop w:val="0"/>
      <w:marBottom w:val="0"/>
      <w:divBdr>
        <w:top w:val="none" w:sz="0" w:space="0" w:color="auto"/>
        <w:left w:val="none" w:sz="0" w:space="0" w:color="auto"/>
        <w:bottom w:val="none" w:sz="0" w:space="0" w:color="auto"/>
        <w:right w:val="none" w:sz="0" w:space="0" w:color="auto"/>
      </w:divBdr>
    </w:div>
    <w:div w:id="365643957">
      <w:bodyDiv w:val="1"/>
      <w:marLeft w:val="0"/>
      <w:marRight w:val="0"/>
      <w:marTop w:val="0"/>
      <w:marBottom w:val="0"/>
      <w:divBdr>
        <w:top w:val="none" w:sz="0" w:space="0" w:color="auto"/>
        <w:left w:val="none" w:sz="0" w:space="0" w:color="auto"/>
        <w:bottom w:val="none" w:sz="0" w:space="0" w:color="auto"/>
        <w:right w:val="none" w:sz="0" w:space="0" w:color="auto"/>
      </w:divBdr>
    </w:div>
    <w:div w:id="406731850">
      <w:bodyDiv w:val="1"/>
      <w:marLeft w:val="0"/>
      <w:marRight w:val="0"/>
      <w:marTop w:val="0"/>
      <w:marBottom w:val="0"/>
      <w:divBdr>
        <w:top w:val="none" w:sz="0" w:space="0" w:color="auto"/>
        <w:left w:val="none" w:sz="0" w:space="0" w:color="auto"/>
        <w:bottom w:val="none" w:sz="0" w:space="0" w:color="auto"/>
        <w:right w:val="none" w:sz="0" w:space="0" w:color="auto"/>
      </w:divBdr>
    </w:div>
    <w:div w:id="432747464">
      <w:bodyDiv w:val="1"/>
      <w:marLeft w:val="0"/>
      <w:marRight w:val="0"/>
      <w:marTop w:val="0"/>
      <w:marBottom w:val="0"/>
      <w:divBdr>
        <w:top w:val="none" w:sz="0" w:space="0" w:color="auto"/>
        <w:left w:val="none" w:sz="0" w:space="0" w:color="auto"/>
        <w:bottom w:val="none" w:sz="0" w:space="0" w:color="auto"/>
        <w:right w:val="none" w:sz="0" w:space="0" w:color="auto"/>
      </w:divBdr>
    </w:div>
    <w:div w:id="484324948">
      <w:bodyDiv w:val="1"/>
      <w:marLeft w:val="0"/>
      <w:marRight w:val="0"/>
      <w:marTop w:val="0"/>
      <w:marBottom w:val="0"/>
      <w:divBdr>
        <w:top w:val="none" w:sz="0" w:space="0" w:color="auto"/>
        <w:left w:val="none" w:sz="0" w:space="0" w:color="auto"/>
        <w:bottom w:val="none" w:sz="0" w:space="0" w:color="auto"/>
        <w:right w:val="none" w:sz="0" w:space="0" w:color="auto"/>
      </w:divBdr>
    </w:div>
    <w:div w:id="524514628">
      <w:bodyDiv w:val="1"/>
      <w:marLeft w:val="0"/>
      <w:marRight w:val="0"/>
      <w:marTop w:val="0"/>
      <w:marBottom w:val="0"/>
      <w:divBdr>
        <w:top w:val="none" w:sz="0" w:space="0" w:color="auto"/>
        <w:left w:val="none" w:sz="0" w:space="0" w:color="auto"/>
        <w:bottom w:val="none" w:sz="0" w:space="0" w:color="auto"/>
        <w:right w:val="none" w:sz="0" w:space="0" w:color="auto"/>
      </w:divBdr>
    </w:div>
    <w:div w:id="525870431">
      <w:bodyDiv w:val="1"/>
      <w:marLeft w:val="0"/>
      <w:marRight w:val="0"/>
      <w:marTop w:val="0"/>
      <w:marBottom w:val="0"/>
      <w:divBdr>
        <w:top w:val="none" w:sz="0" w:space="0" w:color="auto"/>
        <w:left w:val="none" w:sz="0" w:space="0" w:color="auto"/>
        <w:bottom w:val="none" w:sz="0" w:space="0" w:color="auto"/>
        <w:right w:val="none" w:sz="0" w:space="0" w:color="auto"/>
      </w:divBdr>
    </w:div>
    <w:div w:id="527108525">
      <w:bodyDiv w:val="1"/>
      <w:marLeft w:val="0"/>
      <w:marRight w:val="0"/>
      <w:marTop w:val="0"/>
      <w:marBottom w:val="0"/>
      <w:divBdr>
        <w:top w:val="none" w:sz="0" w:space="0" w:color="auto"/>
        <w:left w:val="none" w:sz="0" w:space="0" w:color="auto"/>
        <w:bottom w:val="none" w:sz="0" w:space="0" w:color="auto"/>
        <w:right w:val="none" w:sz="0" w:space="0" w:color="auto"/>
      </w:divBdr>
    </w:div>
    <w:div w:id="527833737">
      <w:bodyDiv w:val="1"/>
      <w:marLeft w:val="0"/>
      <w:marRight w:val="0"/>
      <w:marTop w:val="0"/>
      <w:marBottom w:val="0"/>
      <w:divBdr>
        <w:top w:val="none" w:sz="0" w:space="0" w:color="auto"/>
        <w:left w:val="none" w:sz="0" w:space="0" w:color="auto"/>
        <w:bottom w:val="none" w:sz="0" w:space="0" w:color="auto"/>
        <w:right w:val="none" w:sz="0" w:space="0" w:color="auto"/>
      </w:divBdr>
    </w:div>
    <w:div w:id="532574631">
      <w:bodyDiv w:val="1"/>
      <w:marLeft w:val="0"/>
      <w:marRight w:val="0"/>
      <w:marTop w:val="0"/>
      <w:marBottom w:val="0"/>
      <w:divBdr>
        <w:top w:val="none" w:sz="0" w:space="0" w:color="auto"/>
        <w:left w:val="none" w:sz="0" w:space="0" w:color="auto"/>
        <w:bottom w:val="none" w:sz="0" w:space="0" w:color="auto"/>
        <w:right w:val="none" w:sz="0" w:space="0" w:color="auto"/>
      </w:divBdr>
    </w:div>
    <w:div w:id="581793142">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16571508">
      <w:bodyDiv w:val="1"/>
      <w:marLeft w:val="0"/>
      <w:marRight w:val="0"/>
      <w:marTop w:val="0"/>
      <w:marBottom w:val="0"/>
      <w:divBdr>
        <w:top w:val="none" w:sz="0" w:space="0" w:color="auto"/>
        <w:left w:val="none" w:sz="0" w:space="0" w:color="auto"/>
        <w:bottom w:val="none" w:sz="0" w:space="0" w:color="auto"/>
        <w:right w:val="none" w:sz="0" w:space="0" w:color="auto"/>
      </w:divBdr>
    </w:div>
    <w:div w:id="667633140">
      <w:bodyDiv w:val="1"/>
      <w:marLeft w:val="0"/>
      <w:marRight w:val="0"/>
      <w:marTop w:val="0"/>
      <w:marBottom w:val="0"/>
      <w:divBdr>
        <w:top w:val="none" w:sz="0" w:space="0" w:color="auto"/>
        <w:left w:val="none" w:sz="0" w:space="0" w:color="auto"/>
        <w:bottom w:val="none" w:sz="0" w:space="0" w:color="auto"/>
        <w:right w:val="none" w:sz="0" w:space="0" w:color="auto"/>
      </w:divBdr>
    </w:div>
    <w:div w:id="674117407">
      <w:bodyDiv w:val="1"/>
      <w:marLeft w:val="0"/>
      <w:marRight w:val="0"/>
      <w:marTop w:val="0"/>
      <w:marBottom w:val="0"/>
      <w:divBdr>
        <w:top w:val="none" w:sz="0" w:space="0" w:color="auto"/>
        <w:left w:val="none" w:sz="0" w:space="0" w:color="auto"/>
        <w:bottom w:val="none" w:sz="0" w:space="0" w:color="auto"/>
        <w:right w:val="none" w:sz="0" w:space="0" w:color="auto"/>
      </w:divBdr>
    </w:div>
    <w:div w:id="723601639">
      <w:bodyDiv w:val="1"/>
      <w:marLeft w:val="0"/>
      <w:marRight w:val="0"/>
      <w:marTop w:val="0"/>
      <w:marBottom w:val="0"/>
      <w:divBdr>
        <w:top w:val="none" w:sz="0" w:space="0" w:color="auto"/>
        <w:left w:val="none" w:sz="0" w:space="0" w:color="auto"/>
        <w:bottom w:val="none" w:sz="0" w:space="0" w:color="auto"/>
        <w:right w:val="none" w:sz="0" w:space="0" w:color="auto"/>
      </w:divBdr>
    </w:div>
    <w:div w:id="760563779">
      <w:bodyDiv w:val="1"/>
      <w:marLeft w:val="0"/>
      <w:marRight w:val="0"/>
      <w:marTop w:val="0"/>
      <w:marBottom w:val="0"/>
      <w:divBdr>
        <w:top w:val="none" w:sz="0" w:space="0" w:color="auto"/>
        <w:left w:val="none" w:sz="0" w:space="0" w:color="auto"/>
        <w:bottom w:val="none" w:sz="0" w:space="0" w:color="auto"/>
        <w:right w:val="none" w:sz="0" w:space="0" w:color="auto"/>
      </w:divBdr>
    </w:div>
    <w:div w:id="764813865">
      <w:bodyDiv w:val="1"/>
      <w:marLeft w:val="0"/>
      <w:marRight w:val="0"/>
      <w:marTop w:val="0"/>
      <w:marBottom w:val="0"/>
      <w:divBdr>
        <w:top w:val="none" w:sz="0" w:space="0" w:color="auto"/>
        <w:left w:val="none" w:sz="0" w:space="0" w:color="auto"/>
        <w:bottom w:val="none" w:sz="0" w:space="0" w:color="auto"/>
        <w:right w:val="none" w:sz="0" w:space="0" w:color="auto"/>
      </w:divBdr>
    </w:div>
    <w:div w:id="766928119">
      <w:bodyDiv w:val="1"/>
      <w:marLeft w:val="0"/>
      <w:marRight w:val="0"/>
      <w:marTop w:val="0"/>
      <w:marBottom w:val="0"/>
      <w:divBdr>
        <w:top w:val="none" w:sz="0" w:space="0" w:color="auto"/>
        <w:left w:val="none" w:sz="0" w:space="0" w:color="auto"/>
        <w:bottom w:val="none" w:sz="0" w:space="0" w:color="auto"/>
        <w:right w:val="none" w:sz="0" w:space="0" w:color="auto"/>
      </w:divBdr>
    </w:div>
    <w:div w:id="772364398">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6872939">
      <w:bodyDiv w:val="1"/>
      <w:marLeft w:val="0"/>
      <w:marRight w:val="0"/>
      <w:marTop w:val="0"/>
      <w:marBottom w:val="0"/>
      <w:divBdr>
        <w:top w:val="none" w:sz="0" w:space="0" w:color="auto"/>
        <w:left w:val="none" w:sz="0" w:space="0" w:color="auto"/>
        <w:bottom w:val="none" w:sz="0" w:space="0" w:color="auto"/>
        <w:right w:val="none" w:sz="0" w:space="0" w:color="auto"/>
      </w:divBdr>
    </w:div>
    <w:div w:id="811293230">
      <w:bodyDiv w:val="1"/>
      <w:marLeft w:val="0"/>
      <w:marRight w:val="0"/>
      <w:marTop w:val="0"/>
      <w:marBottom w:val="0"/>
      <w:divBdr>
        <w:top w:val="none" w:sz="0" w:space="0" w:color="auto"/>
        <w:left w:val="none" w:sz="0" w:space="0" w:color="auto"/>
        <w:bottom w:val="none" w:sz="0" w:space="0" w:color="auto"/>
        <w:right w:val="none" w:sz="0" w:space="0" w:color="auto"/>
      </w:divBdr>
    </w:div>
    <w:div w:id="960921101">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996424019">
      <w:bodyDiv w:val="1"/>
      <w:marLeft w:val="0"/>
      <w:marRight w:val="0"/>
      <w:marTop w:val="0"/>
      <w:marBottom w:val="0"/>
      <w:divBdr>
        <w:top w:val="none" w:sz="0" w:space="0" w:color="auto"/>
        <w:left w:val="none" w:sz="0" w:space="0" w:color="auto"/>
        <w:bottom w:val="none" w:sz="0" w:space="0" w:color="auto"/>
        <w:right w:val="none" w:sz="0" w:space="0" w:color="auto"/>
      </w:divBdr>
    </w:div>
    <w:div w:id="1003238764">
      <w:bodyDiv w:val="1"/>
      <w:marLeft w:val="0"/>
      <w:marRight w:val="0"/>
      <w:marTop w:val="0"/>
      <w:marBottom w:val="0"/>
      <w:divBdr>
        <w:top w:val="none" w:sz="0" w:space="0" w:color="auto"/>
        <w:left w:val="none" w:sz="0" w:space="0" w:color="auto"/>
        <w:bottom w:val="none" w:sz="0" w:space="0" w:color="auto"/>
        <w:right w:val="none" w:sz="0" w:space="0" w:color="auto"/>
      </w:divBdr>
    </w:div>
    <w:div w:id="1024407079">
      <w:bodyDiv w:val="1"/>
      <w:marLeft w:val="0"/>
      <w:marRight w:val="0"/>
      <w:marTop w:val="0"/>
      <w:marBottom w:val="0"/>
      <w:divBdr>
        <w:top w:val="none" w:sz="0" w:space="0" w:color="auto"/>
        <w:left w:val="none" w:sz="0" w:space="0" w:color="auto"/>
        <w:bottom w:val="none" w:sz="0" w:space="0" w:color="auto"/>
        <w:right w:val="none" w:sz="0" w:space="0" w:color="auto"/>
      </w:divBdr>
    </w:div>
    <w:div w:id="1047796713">
      <w:bodyDiv w:val="1"/>
      <w:marLeft w:val="0"/>
      <w:marRight w:val="0"/>
      <w:marTop w:val="0"/>
      <w:marBottom w:val="0"/>
      <w:divBdr>
        <w:top w:val="none" w:sz="0" w:space="0" w:color="auto"/>
        <w:left w:val="none" w:sz="0" w:space="0" w:color="auto"/>
        <w:bottom w:val="none" w:sz="0" w:space="0" w:color="auto"/>
        <w:right w:val="none" w:sz="0" w:space="0" w:color="auto"/>
      </w:divBdr>
    </w:div>
    <w:div w:id="1067342961">
      <w:bodyDiv w:val="1"/>
      <w:marLeft w:val="0"/>
      <w:marRight w:val="0"/>
      <w:marTop w:val="0"/>
      <w:marBottom w:val="0"/>
      <w:divBdr>
        <w:top w:val="none" w:sz="0" w:space="0" w:color="auto"/>
        <w:left w:val="none" w:sz="0" w:space="0" w:color="auto"/>
        <w:bottom w:val="none" w:sz="0" w:space="0" w:color="auto"/>
        <w:right w:val="none" w:sz="0" w:space="0" w:color="auto"/>
      </w:divBdr>
    </w:div>
    <w:div w:id="1087724665">
      <w:bodyDiv w:val="1"/>
      <w:marLeft w:val="0"/>
      <w:marRight w:val="0"/>
      <w:marTop w:val="0"/>
      <w:marBottom w:val="0"/>
      <w:divBdr>
        <w:top w:val="none" w:sz="0" w:space="0" w:color="auto"/>
        <w:left w:val="none" w:sz="0" w:space="0" w:color="auto"/>
        <w:bottom w:val="none" w:sz="0" w:space="0" w:color="auto"/>
        <w:right w:val="none" w:sz="0" w:space="0" w:color="auto"/>
      </w:divBdr>
    </w:div>
    <w:div w:id="1099571213">
      <w:bodyDiv w:val="1"/>
      <w:marLeft w:val="0"/>
      <w:marRight w:val="0"/>
      <w:marTop w:val="0"/>
      <w:marBottom w:val="0"/>
      <w:divBdr>
        <w:top w:val="none" w:sz="0" w:space="0" w:color="auto"/>
        <w:left w:val="none" w:sz="0" w:space="0" w:color="auto"/>
        <w:bottom w:val="none" w:sz="0" w:space="0" w:color="auto"/>
        <w:right w:val="none" w:sz="0" w:space="0" w:color="auto"/>
      </w:divBdr>
    </w:div>
    <w:div w:id="1101149943">
      <w:bodyDiv w:val="1"/>
      <w:marLeft w:val="0"/>
      <w:marRight w:val="0"/>
      <w:marTop w:val="0"/>
      <w:marBottom w:val="0"/>
      <w:divBdr>
        <w:top w:val="none" w:sz="0" w:space="0" w:color="auto"/>
        <w:left w:val="none" w:sz="0" w:space="0" w:color="auto"/>
        <w:bottom w:val="none" w:sz="0" w:space="0" w:color="auto"/>
        <w:right w:val="none" w:sz="0" w:space="0" w:color="auto"/>
      </w:divBdr>
    </w:div>
    <w:div w:id="1104884864">
      <w:bodyDiv w:val="1"/>
      <w:marLeft w:val="0"/>
      <w:marRight w:val="0"/>
      <w:marTop w:val="0"/>
      <w:marBottom w:val="0"/>
      <w:divBdr>
        <w:top w:val="none" w:sz="0" w:space="0" w:color="auto"/>
        <w:left w:val="none" w:sz="0" w:space="0" w:color="auto"/>
        <w:bottom w:val="none" w:sz="0" w:space="0" w:color="auto"/>
        <w:right w:val="none" w:sz="0" w:space="0" w:color="auto"/>
      </w:divBdr>
    </w:div>
    <w:div w:id="1151218248">
      <w:bodyDiv w:val="1"/>
      <w:marLeft w:val="0"/>
      <w:marRight w:val="0"/>
      <w:marTop w:val="0"/>
      <w:marBottom w:val="0"/>
      <w:divBdr>
        <w:top w:val="none" w:sz="0" w:space="0" w:color="auto"/>
        <w:left w:val="none" w:sz="0" w:space="0" w:color="auto"/>
        <w:bottom w:val="none" w:sz="0" w:space="0" w:color="auto"/>
        <w:right w:val="none" w:sz="0" w:space="0" w:color="auto"/>
      </w:divBdr>
    </w:div>
    <w:div w:id="1162088753">
      <w:bodyDiv w:val="1"/>
      <w:marLeft w:val="0"/>
      <w:marRight w:val="0"/>
      <w:marTop w:val="0"/>
      <w:marBottom w:val="0"/>
      <w:divBdr>
        <w:top w:val="none" w:sz="0" w:space="0" w:color="auto"/>
        <w:left w:val="none" w:sz="0" w:space="0" w:color="auto"/>
        <w:bottom w:val="none" w:sz="0" w:space="0" w:color="auto"/>
        <w:right w:val="none" w:sz="0" w:space="0" w:color="auto"/>
      </w:divBdr>
    </w:div>
    <w:div w:id="1177311785">
      <w:bodyDiv w:val="1"/>
      <w:marLeft w:val="0"/>
      <w:marRight w:val="0"/>
      <w:marTop w:val="0"/>
      <w:marBottom w:val="0"/>
      <w:divBdr>
        <w:top w:val="none" w:sz="0" w:space="0" w:color="auto"/>
        <w:left w:val="none" w:sz="0" w:space="0" w:color="auto"/>
        <w:bottom w:val="none" w:sz="0" w:space="0" w:color="auto"/>
        <w:right w:val="none" w:sz="0" w:space="0" w:color="auto"/>
      </w:divBdr>
    </w:div>
    <w:div w:id="1202133449">
      <w:bodyDiv w:val="1"/>
      <w:marLeft w:val="0"/>
      <w:marRight w:val="0"/>
      <w:marTop w:val="0"/>
      <w:marBottom w:val="0"/>
      <w:divBdr>
        <w:top w:val="none" w:sz="0" w:space="0" w:color="auto"/>
        <w:left w:val="none" w:sz="0" w:space="0" w:color="auto"/>
        <w:bottom w:val="none" w:sz="0" w:space="0" w:color="auto"/>
        <w:right w:val="none" w:sz="0" w:space="0" w:color="auto"/>
      </w:divBdr>
    </w:div>
    <w:div w:id="1244607261">
      <w:bodyDiv w:val="1"/>
      <w:marLeft w:val="0"/>
      <w:marRight w:val="0"/>
      <w:marTop w:val="0"/>
      <w:marBottom w:val="0"/>
      <w:divBdr>
        <w:top w:val="none" w:sz="0" w:space="0" w:color="auto"/>
        <w:left w:val="none" w:sz="0" w:space="0" w:color="auto"/>
        <w:bottom w:val="none" w:sz="0" w:space="0" w:color="auto"/>
        <w:right w:val="none" w:sz="0" w:space="0" w:color="auto"/>
      </w:divBdr>
    </w:div>
    <w:div w:id="1251427212">
      <w:bodyDiv w:val="1"/>
      <w:marLeft w:val="0"/>
      <w:marRight w:val="0"/>
      <w:marTop w:val="0"/>
      <w:marBottom w:val="0"/>
      <w:divBdr>
        <w:top w:val="none" w:sz="0" w:space="0" w:color="auto"/>
        <w:left w:val="none" w:sz="0" w:space="0" w:color="auto"/>
        <w:bottom w:val="none" w:sz="0" w:space="0" w:color="auto"/>
        <w:right w:val="none" w:sz="0" w:space="0" w:color="auto"/>
      </w:divBdr>
    </w:div>
    <w:div w:id="1279144762">
      <w:bodyDiv w:val="1"/>
      <w:marLeft w:val="0"/>
      <w:marRight w:val="0"/>
      <w:marTop w:val="0"/>
      <w:marBottom w:val="0"/>
      <w:divBdr>
        <w:top w:val="none" w:sz="0" w:space="0" w:color="auto"/>
        <w:left w:val="none" w:sz="0" w:space="0" w:color="auto"/>
        <w:bottom w:val="none" w:sz="0" w:space="0" w:color="auto"/>
        <w:right w:val="none" w:sz="0" w:space="0" w:color="auto"/>
      </w:divBdr>
    </w:div>
    <w:div w:id="1336106780">
      <w:bodyDiv w:val="1"/>
      <w:marLeft w:val="0"/>
      <w:marRight w:val="0"/>
      <w:marTop w:val="0"/>
      <w:marBottom w:val="0"/>
      <w:divBdr>
        <w:top w:val="none" w:sz="0" w:space="0" w:color="auto"/>
        <w:left w:val="none" w:sz="0" w:space="0" w:color="auto"/>
        <w:bottom w:val="none" w:sz="0" w:space="0" w:color="auto"/>
        <w:right w:val="none" w:sz="0" w:space="0" w:color="auto"/>
      </w:divBdr>
    </w:div>
    <w:div w:id="1374426043">
      <w:bodyDiv w:val="1"/>
      <w:marLeft w:val="0"/>
      <w:marRight w:val="0"/>
      <w:marTop w:val="0"/>
      <w:marBottom w:val="0"/>
      <w:divBdr>
        <w:top w:val="none" w:sz="0" w:space="0" w:color="auto"/>
        <w:left w:val="none" w:sz="0" w:space="0" w:color="auto"/>
        <w:bottom w:val="none" w:sz="0" w:space="0" w:color="auto"/>
        <w:right w:val="none" w:sz="0" w:space="0" w:color="auto"/>
      </w:divBdr>
    </w:div>
    <w:div w:id="1376276006">
      <w:bodyDiv w:val="1"/>
      <w:marLeft w:val="0"/>
      <w:marRight w:val="0"/>
      <w:marTop w:val="0"/>
      <w:marBottom w:val="0"/>
      <w:divBdr>
        <w:top w:val="none" w:sz="0" w:space="0" w:color="auto"/>
        <w:left w:val="none" w:sz="0" w:space="0" w:color="auto"/>
        <w:bottom w:val="none" w:sz="0" w:space="0" w:color="auto"/>
        <w:right w:val="none" w:sz="0" w:space="0" w:color="auto"/>
      </w:divBdr>
    </w:div>
    <w:div w:id="1413314324">
      <w:bodyDiv w:val="1"/>
      <w:marLeft w:val="0"/>
      <w:marRight w:val="0"/>
      <w:marTop w:val="0"/>
      <w:marBottom w:val="0"/>
      <w:divBdr>
        <w:top w:val="none" w:sz="0" w:space="0" w:color="auto"/>
        <w:left w:val="none" w:sz="0" w:space="0" w:color="auto"/>
        <w:bottom w:val="none" w:sz="0" w:space="0" w:color="auto"/>
        <w:right w:val="none" w:sz="0" w:space="0" w:color="auto"/>
      </w:divBdr>
    </w:div>
    <w:div w:id="1417896264">
      <w:bodyDiv w:val="1"/>
      <w:marLeft w:val="0"/>
      <w:marRight w:val="0"/>
      <w:marTop w:val="0"/>
      <w:marBottom w:val="0"/>
      <w:divBdr>
        <w:top w:val="none" w:sz="0" w:space="0" w:color="auto"/>
        <w:left w:val="none" w:sz="0" w:space="0" w:color="auto"/>
        <w:bottom w:val="none" w:sz="0" w:space="0" w:color="auto"/>
        <w:right w:val="none" w:sz="0" w:space="0" w:color="auto"/>
      </w:divBdr>
    </w:div>
    <w:div w:id="1614089319">
      <w:bodyDiv w:val="1"/>
      <w:marLeft w:val="0"/>
      <w:marRight w:val="0"/>
      <w:marTop w:val="0"/>
      <w:marBottom w:val="0"/>
      <w:divBdr>
        <w:top w:val="none" w:sz="0" w:space="0" w:color="auto"/>
        <w:left w:val="none" w:sz="0" w:space="0" w:color="auto"/>
        <w:bottom w:val="none" w:sz="0" w:space="0" w:color="auto"/>
        <w:right w:val="none" w:sz="0" w:space="0" w:color="auto"/>
      </w:divBdr>
    </w:div>
    <w:div w:id="1625118171">
      <w:bodyDiv w:val="1"/>
      <w:marLeft w:val="0"/>
      <w:marRight w:val="0"/>
      <w:marTop w:val="0"/>
      <w:marBottom w:val="0"/>
      <w:divBdr>
        <w:top w:val="none" w:sz="0" w:space="0" w:color="auto"/>
        <w:left w:val="none" w:sz="0" w:space="0" w:color="auto"/>
        <w:bottom w:val="none" w:sz="0" w:space="0" w:color="auto"/>
        <w:right w:val="none" w:sz="0" w:space="0" w:color="auto"/>
      </w:divBdr>
    </w:div>
    <w:div w:id="1692536186">
      <w:bodyDiv w:val="1"/>
      <w:marLeft w:val="0"/>
      <w:marRight w:val="0"/>
      <w:marTop w:val="0"/>
      <w:marBottom w:val="0"/>
      <w:divBdr>
        <w:top w:val="none" w:sz="0" w:space="0" w:color="auto"/>
        <w:left w:val="none" w:sz="0" w:space="0" w:color="auto"/>
        <w:bottom w:val="none" w:sz="0" w:space="0" w:color="auto"/>
        <w:right w:val="none" w:sz="0" w:space="0" w:color="auto"/>
      </w:divBdr>
    </w:div>
    <w:div w:id="1727219500">
      <w:bodyDiv w:val="1"/>
      <w:marLeft w:val="0"/>
      <w:marRight w:val="0"/>
      <w:marTop w:val="0"/>
      <w:marBottom w:val="0"/>
      <w:divBdr>
        <w:top w:val="none" w:sz="0" w:space="0" w:color="auto"/>
        <w:left w:val="none" w:sz="0" w:space="0" w:color="auto"/>
        <w:bottom w:val="none" w:sz="0" w:space="0" w:color="auto"/>
        <w:right w:val="none" w:sz="0" w:space="0" w:color="auto"/>
      </w:divBdr>
    </w:div>
    <w:div w:id="1739133064">
      <w:bodyDiv w:val="1"/>
      <w:marLeft w:val="0"/>
      <w:marRight w:val="0"/>
      <w:marTop w:val="0"/>
      <w:marBottom w:val="0"/>
      <w:divBdr>
        <w:top w:val="none" w:sz="0" w:space="0" w:color="auto"/>
        <w:left w:val="none" w:sz="0" w:space="0" w:color="auto"/>
        <w:bottom w:val="none" w:sz="0" w:space="0" w:color="auto"/>
        <w:right w:val="none" w:sz="0" w:space="0" w:color="auto"/>
      </w:divBdr>
    </w:div>
    <w:div w:id="1744444630">
      <w:bodyDiv w:val="1"/>
      <w:marLeft w:val="0"/>
      <w:marRight w:val="0"/>
      <w:marTop w:val="0"/>
      <w:marBottom w:val="0"/>
      <w:divBdr>
        <w:top w:val="none" w:sz="0" w:space="0" w:color="auto"/>
        <w:left w:val="none" w:sz="0" w:space="0" w:color="auto"/>
        <w:bottom w:val="none" w:sz="0" w:space="0" w:color="auto"/>
        <w:right w:val="none" w:sz="0" w:space="0" w:color="auto"/>
      </w:divBdr>
    </w:div>
    <w:div w:id="1779521561">
      <w:bodyDiv w:val="1"/>
      <w:marLeft w:val="0"/>
      <w:marRight w:val="0"/>
      <w:marTop w:val="0"/>
      <w:marBottom w:val="0"/>
      <w:divBdr>
        <w:top w:val="none" w:sz="0" w:space="0" w:color="auto"/>
        <w:left w:val="none" w:sz="0" w:space="0" w:color="auto"/>
        <w:bottom w:val="none" w:sz="0" w:space="0" w:color="auto"/>
        <w:right w:val="none" w:sz="0" w:space="0" w:color="auto"/>
      </w:divBdr>
    </w:div>
    <w:div w:id="1832404877">
      <w:bodyDiv w:val="1"/>
      <w:marLeft w:val="0"/>
      <w:marRight w:val="0"/>
      <w:marTop w:val="0"/>
      <w:marBottom w:val="0"/>
      <w:divBdr>
        <w:top w:val="none" w:sz="0" w:space="0" w:color="auto"/>
        <w:left w:val="none" w:sz="0" w:space="0" w:color="auto"/>
        <w:bottom w:val="none" w:sz="0" w:space="0" w:color="auto"/>
        <w:right w:val="none" w:sz="0" w:space="0" w:color="auto"/>
      </w:divBdr>
    </w:div>
    <w:div w:id="1873882057">
      <w:bodyDiv w:val="1"/>
      <w:marLeft w:val="0"/>
      <w:marRight w:val="0"/>
      <w:marTop w:val="0"/>
      <w:marBottom w:val="0"/>
      <w:divBdr>
        <w:top w:val="none" w:sz="0" w:space="0" w:color="auto"/>
        <w:left w:val="none" w:sz="0" w:space="0" w:color="auto"/>
        <w:bottom w:val="none" w:sz="0" w:space="0" w:color="auto"/>
        <w:right w:val="none" w:sz="0" w:space="0" w:color="auto"/>
      </w:divBdr>
    </w:div>
    <w:div w:id="1917203748">
      <w:bodyDiv w:val="1"/>
      <w:marLeft w:val="0"/>
      <w:marRight w:val="0"/>
      <w:marTop w:val="0"/>
      <w:marBottom w:val="0"/>
      <w:divBdr>
        <w:top w:val="none" w:sz="0" w:space="0" w:color="auto"/>
        <w:left w:val="none" w:sz="0" w:space="0" w:color="auto"/>
        <w:bottom w:val="none" w:sz="0" w:space="0" w:color="auto"/>
        <w:right w:val="none" w:sz="0" w:space="0" w:color="auto"/>
      </w:divBdr>
    </w:div>
    <w:div w:id="1948850251">
      <w:bodyDiv w:val="1"/>
      <w:marLeft w:val="0"/>
      <w:marRight w:val="0"/>
      <w:marTop w:val="0"/>
      <w:marBottom w:val="0"/>
      <w:divBdr>
        <w:top w:val="none" w:sz="0" w:space="0" w:color="auto"/>
        <w:left w:val="none" w:sz="0" w:space="0" w:color="auto"/>
        <w:bottom w:val="none" w:sz="0" w:space="0" w:color="auto"/>
        <w:right w:val="none" w:sz="0" w:space="0" w:color="auto"/>
      </w:divBdr>
    </w:div>
    <w:div w:id="2026666402">
      <w:bodyDiv w:val="1"/>
      <w:marLeft w:val="0"/>
      <w:marRight w:val="0"/>
      <w:marTop w:val="0"/>
      <w:marBottom w:val="0"/>
      <w:divBdr>
        <w:top w:val="none" w:sz="0" w:space="0" w:color="auto"/>
        <w:left w:val="none" w:sz="0" w:space="0" w:color="auto"/>
        <w:bottom w:val="none" w:sz="0" w:space="0" w:color="auto"/>
        <w:right w:val="none" w:sz="0" w:space="0" w:color="auto"/>
      </w:divBdr>
    </w:div>
    <w:div w:id="2033334923">
      <w:bodyDiv w:val="1"/>
      <w:marLeft w:val="0"/>
      <w:marRight w:val="0"/>
      <w:marTop w:val="0"/>
      <w:marBottom w:val="0"/>
      <w:divBdr>
        <w:top w:val="none" w:sz="0" w:space="0" w:color="auto"/>
        <w:left w:val="none" w:sz="0" w:space="0" w:color="auto"/>
        <w:bottom w:val="none" w:sz="0" w:space="0" w:color="auto"/>
        <w:right w:val="none" w:sz="0" w:space="0" w:color="auto"/>
      </w:divBdr>
    </w:div>
    <w:div w:id="2066029848">
      <w:bodyDiv w:val="1"/>
      <w:marLeft w:val="0"/>
      <w:marRight w:val="0"/>
      <w:marTop w:val="0"/>
      <w:marBottom w:val="0"/>
      <w:divBdr>
        <w:top w:val="none" w:sz="0" w:space="0" w:color="auto"/>
        <w:left w:val="none" w:sz="0" w:space="0" w:color="auto"/>
        <w:bottom w:val="none" w:sz="0" w:space="0" w:color="auto"/>
        <w:right w:val="none" w:sz="0" w:space="0" w:color="auto"/>
      </w:divBdr>
    </w:div>
    <w:div w:id="2071953366">
      <w:bodyDiv w:val="1"/>
      <w:marLeft w:val="0"/>
      <w:marRight w:val="0"/>
      <w:marTop w:val="0"/>
      <w:marBottom w:val="0"/>
      <w:divBdr>
        <w:top w:val="none" w:sz="0" w:space="0" w:color="auto"/>
        <w:left w:val="none" w:sz="0" w:space="0" w:color="auto"/>
        <w:bottom w:val="none" w:sz="0" w:space="0" w:color="auto"/>
        <w:right w:val="none" w:sz="0" w:space="0" w:color="auto"/>
      </w:divBdr>
    </w:div>
    <w:div w:id="2079010044">
      <w:bodyDiv w:val="1"/>
      <w:marLeft w:val="0"/>
      <w:marRight w:val="0"/>
      <w:marTop w:val="0"/>
      <w:marBottom w:val="0"/>
      <w:divBdr>
        <w:top w:val="none" w:sz="0" w:space="0" w:color="auto"/>
        <w:left w:val="none" w:sz="0" w:space="0" w:color="auto"/>
        <w:bottom w:val="none" w:sz="0" w:space="0" w:color="auto"/>
        <w:right w:val="none" w:sz="0" w:space="0" w:color="auto"/>
      </w:divBdr>
    </w:div>
    <w:div w:id="2133208732">
      <w:bodyDiv w:val="1"/>
      <w:marLeft w:val="0"/>
      <w:marRight w:val="0"/>
      <w:marTop w:val="0"/>
      <w:marBottom w:val="0"/>
      <w:divBdr>
        <w:top w:val="none" w:sz="0" w:space="0" w:color="auto"/>
        <w:left w:val="none" w:sz="0" w:space="0" w:color="auto"/>
        <w:bottom w:val="none" w:sz="0" w:space="0" w:color="auto"/>
        <w:right w:val="none" w:sz="0" w:space="0" w:color="auto"/>
      </w:divBdr>
    </w:div>
    <w:div w:id="21440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4C51-1982-468D-BDD2-B0F53AC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Fakasao Tofinga</dc:creator>
  <cp:keywords/>
  <dc:description/>
  <cp:lastModifiedBy>Swastika Raju</cp:lastModifiedBy>
  <cp:revision>10</cp:revision>
  <cp:lastPrinted>2021-04-15T22:42:00Z</cp:lastPrinted>
  <dcterms:created xsi:type="dcterms:W3CDTF">2021-04-15T22:44:00Z</dcterms:created>
  <dcterms:modified xsi:type="dcterms:W3CDTF">2021-06-10T22:32:00Z</dcterms:modified>
</cp:coreProperties>
</file>