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C485" w14:textId="77777777" w:rsidR="00C978EF" w:rsidRPr="007C0F0A" w:rsidRDefault="00C978EF" w:rsidP="00C978EF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4F881029" w14:textId="77777777" w:rsidR="00C978EF" w:rsidRPr="007C0F0A" w:rsidRDefault="00C978EF" w:rsidP="00C978EF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31E0D9D3" w14:textId="77777777" w:rsidR="00C978EF" w:rsidRPr="007C0F0A" w:rsidRDefault="00C978EF" w:rsidP="00C978EF">
      <w:pPr>
        <w:pStyle w:val="BodyText"/>
        <w:ind w:left="131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FBC000A" wp14:editId="0A5A30DD">
                <wp:extent cx="5874385" cy="876300"/>
                <wp:effectExtent l="0" t="0" r="0" b="0"/>
                <wp:docPr id="6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876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528E" w14:textId="77777777" w:rsidR="00C978EF" w:rsidRPr="004F1828" w:rsidRDefault="00C978EF" w:rsidP="00C978EF">
                            <w:pPr>
                              <w:spacing w:line="251" w:lineRule="exact"/>
                              <w:ind w:left="752" w:right="3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ANNEX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I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X</w:t>
                            </w:r>
                          </w:p>
                          <w:p w14:paraId="5556EA60" w14:textId="77777777" w:rsidR="00C978EF" w:rsidRPr="004F1828" w:rsidRDefault="00C978EF" w:rsidP="00C978EF">
                            <w:pPr>
                              <w:spacing w:line="253" w:lineRule="exact"/>
                              <w:ind w:left="36" w:right="3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SCHEDULE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OF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COMPLIANCE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AND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DEPARTURES</w:t>
                            </w:r>
                          </w:p>
                          <w:p w14:paraId="026A4816" w14:textId="77777777" w:rsidR="00C978EF" w:rsidRPr="004F1828" w:rsidRDefault="00C978EF" w:rsidP="00C978EF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Request for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Proposal (RFP) no.: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pacing w:val="-1"/>
                              </w:rPr>
                              <w:t>21-243</w:t>
                            </w:r>
                          </w:p>
                          <w:p w14:paraId="425C13FD" w14:textId="77777777" w:rsidR="00C978EF" w:rsidRPr="004F1828" w:rsidRDefault="00C978EF" w:rsidP="00C978EF">
                            <w:pPr>
                              <w:spacing w:line="247" w:lineRule="auto"/>
                              <w:ind w:left="146" w:right="14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617799E4" w14:textId="77777777" w:rsidR="00C978EF" w:rsidRPr="002F6640" w:rsidRDefault="00C978EF" w:rsidP="00C978EF">
                            <w:pPr>
                              <w:ind w:left="35" w:right="38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BC000A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width:462.5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" fillcolor="#d9d9d9">
                <v:textbox inset="0,0,0,0">
                  <w:txbxContent>
                    <w:p w14:paraId="50E7528E" w14:textId="77777777" w:rsidR="00C978EF" w:rsidRPr="004F1828" w:rsidRDefault="00C978EF" w:rsidP="00C978EF">
                      <w:pPr>
                        <w:spacing w:line="251" w:lineRule="exact"/>
                        <w:ind w:left="752" w:right="38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ANNEX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I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X</w:t>
                      </w:r>
                    </w:p>
                    <w:p w14:paraId="5556EA60" w14:textId="77777777" w:rsidR="00C978EF" w:rsidRPr="004F1828" w:rsidRDefault="00C978EF" w:rsidP="00C978EF">
                      <w:pPr>
                        <w:spacing w:line="253" w:lineRule="exact"/>
                        <w:ind w:left="36" w:right="36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SCHEDULE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OF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COMPLIANCE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AND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DEPARTURES</w:t>
                      </w:r>
                    </w:p>
                    <w:p w14:paraId="026A4816" w14:textId="77777777" w:rsidR="00C978EF" w:rsidRPr="004F1828" w:rsidRDefault="00C978EF" w:rsidP="00C978EF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Request for</w:t>
                      </w: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Proposal (RFP) no.: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pacing w:val="-1"/>
                        </w:rPr>
                        <w:t>21-243</w:t>
                      </w:r>
                    </w:p>
                    <w:p w14:paraId="425C13FD" w14:textId="77777777" w:rsidR="00C978EF" w:rsidRPr="004F1828" w:rsidRDefault="00C978EF" w:rsidP="00C978EF">
                      <w:pPr>
                        <w:spacing w:line="247" w:lineRule="auto"/>
                        <w:ind w:left="146" w:right="149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Construction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of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bases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  <w:t>in Nauru</w:t>
                      </w:r>
                    </w:p>
                    <w:p w14:paraId="617799E4" w14:textId="77777777" w:rsidR="00C978EF" w:rsidRPr="002F6640" w:rsidRDefault="00C978EF" w:rsidP="00C978EF">
                      <w:pPr>
                        <w:ind w:left="35" w:right="38"/>
                        <w:jc w:val="center"/>
                        <w:rPr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1140D5" w14:textId="77777777" w:rsidR="00C978EF" w:rsidRPr="007C0F0A" w:rsidRDefault="00C978EF" w:rsidP="00C978EF">
      <w:pPr>
        <w:pStyle w:val="Heading3"/>
        <w:spacing w:before="97" w:line="362" w:lineRule="auto"/>
        <w:ind w:left="160" w:right="6413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(1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page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maximum)</w:t>
      </w:r>
    </w:p>
    <w:p w14:paraId="22F0E24E" w14:textId="77777777" w:rsidR="00C978EF" w:rsidRPr="007C0F0A" w:rsidRDefault="00C978EF" w:rsidP="00C978EF">
      <w:pPr>
        <w:pStyle w:val="BodyText"/>
        <w:ind w:left="160" w:right="1006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Using the format below, bidders shall provide details of any non-compliances and departures from the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requirements</w:t>
      </w:r>
      <w:r w:rsidRPr="007C0F0A">
        <w:rPr>
          <w:rFonts w:asciiTheme="minorHAnsi" w:hAnsiTheme="minorHAnsi" w:cstheme="minorHAnsi"/>
          <w:spacing w:val="-8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Request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Proposal.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SPC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reserves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8"/>
        </w:rPr>
        <w:t xml:space="preserve"> </w:t>
      </w:r>
      <w:r w:rsidRPr="007C0F0A">
        <w:rPr>
          <w:rFonts w:asciiTheme="minorHAnsi" w:hAnsiTheme="minorHAnsi" w:cstheme="minorHAnsi"/>
        </w:rPr>
        <w:t>right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reject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any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proposal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that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contains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non-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</w:rPr>
        <w:t>compliances and departures which it deems unacceptable and which the bidder refuses to remove or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amend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when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asked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do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so.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Even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departures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acceptable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the SPC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may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result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in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adjustment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price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the purposes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of comparison 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proposals.</w:t>
      </w:r>
    </w:p>
    <w:p w14:paraId="0E268349" w14:textId="77777777" w:rsidR="00C978EF" w:rsidRPr="007C0F0A" w:rsidRDefault="00C978EF" w:rsidP="00C978EF">
      <w:pPr>
        <w:pStyle w:val="BodyText"/>
        <w:rPr>
          <w:rFonts w:asciiTheme="minorHAnsi" w:hAnsiTheme="minorHAnsi" w:cstheme="minorHAnsi"/>
          <w:sz w:val="20"/>
        </w:rPr>
      </w:pPr>
    </w:p>
    <w:p w14:paraId="76873CCA" w14:textId="77777777" w:rsidR="00C978EF" w:rsidRPr="007C0F0A" w:rsidRDefault="00C978EF" w:rsidP="00C978EF">
      <w:pPr>
        <w:pStyle w:val="BodyText"/>
        <w:spacing w:before="2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064"/>
        <w:gridCol w:w="4045"/>
      </w:tblGrid>
      <w:tr w:rsidR="00C978EF" w:rsidRPr="007C0F0A" w14:paraId="126B0F9E" w14:textId="77777777" w:rsidTr="00333665">
        <w:trPr>
          <w:trHeight w:val="405"/>
        </w:trPr>
        <w:tc>
          <w:tcPr>
            <w:tcW w:w="9811" w:type="dxa"/>
            <w:gridSpan w:val="3"/>
          </w:tcPr>
          <w:p w14:paraId="3D341735" w14:textId="77777777" w:rsidR="00C978EF" w:rsidRPr="007C0F0A" w:rsidRDefault="00C978EF" w:rsidP="00333665">
            <w:pPr>
              <w:pStyle w:val="TableParagraph"/>
              <w:spacing w:before="62"/>
              <w:ind w:left="467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Schedule</w:t>
            </w:r>
            <w:r w:rsidRPr="007C0F0A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of</w:t>
            </w:r>
            <w:r w:rsidRPr="007C0F0A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Compliance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and</w:t>
            </w:r>
            <w:r w:rsidRPr="007C0F0A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Departures</w:t>
            </w:r>
          </w:p>
        </w:tc>
      </w:tr>
      <w:tr w:rsidR="00C978EF" w:rsidRPr="007C0F0A" w14:paraId="10A5AD99" w14:textId="77777777" w:rsidTr="00333665">
        <w:trPr>
          <w:trHeight w:val="853"/>
        </w:trPr>
        <w:tc>
          <w:tcPr>
            <w:tcW w:w="1702" w:type="dxa"/>
          </w:tcPr>
          <w:p w14:paraId="3042DF31" w14:textId="77777777" w:rsidR="00C978EF" w:rsidRPr="007C0F0A" w:rsidRDefault="00C978EF" w:rsidP="00333665">
            <w:pPr>
              <w:pStyle w:val="TableParagraph"/>
              <w:spacing w:line="247" w:lineRule="auto"/>
              <w:ind w:left="149" w:right="189" w:hanging="1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Clause</w:t>
            </w:r>
            <w:r w:rsidRPr="007C0F0A">
              <w:rPr>
                <w:rFonts w:asciiTheme="minorHAnsi" w:hAnsiTheme="minorHAnsi" w:cstheme="minorHAnsi"/>
                <w:b/>
                <w:bCs/>
                <w:spacing w:val="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reference in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RFP</w:t>
            </w:r>
          </w:p>
        </w:tc>
        <w:tc>
          <w:tcPr>
            <w:tcW w:w="4064" w:type="dxa"/>
          </w:tcPr>
          <w:p w14:paraId="10791686" w14:textId="77777777" w:rsidR="00C978EF" w:rsidRPr="007C0F0A" w:rsidRDefault="00C978EF" w:rsidP="00333665">
            <w:pPr>
              <w:pStyle w:val="TableParagraph"/>
              <w:spacing w:line="247" w:lineRule="auto"/>
              <w:ind w:left="-2" w:right="100" w:hanging="1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Detailed</w:t>
            </w:r>
            <w:r w:rsidRPr="007C0F0A">
              <w:rPr>
                <w:rFonts w:asciiTheme="minorHAnsi" w:hAnsiTheme="minorHAnsi" w:cstheme="minorHAnsi"/>
                <w:b/>
                <w:bCs/>
                <w:spacing w:val="14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Pr="007C0F0A">
              <w:rPr>
                <w:rFonts w:asciiTheme="minorHAnsi" w:hAnsiTheme="minorHAnsi" w:cstheme="minorHAnsi"/>
                <w:b/>
                <w:bCs/>
                <w:spacing w:val="15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of</w:t>
            </w:r>
            <w:r w:rsidRPr="007C0F0A">
              <w:rPr>
                <w:rFonts w:asciiTheme="minorHAnsi" w:hAnsiTheme="minorHAnsi" w:cstheme="minorHAnsi"/>
                <w:b/>
                <w:bCs/>
                <w:spacing w:val="1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the</w:t>
            </w:r>
            <w:r w:rsidRPr="007C0F0A">
              <w:rPr>
                <w:rFonts w:asciiTheme="minorHAnsi" w:hAnsiTheme="minorHAnsi" w:cstheme="minorHAnsi"/>
                <w:b/>
                <w:bCs/>
                <w:spacing w:val="15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departure</w:t>
            </w:r>
            <w:r w:rsidRPr="007C0F0A">
              <w:rPr>
                <w:rFonts w:asciiTheme="minorHAnsi" w:hAnsiTheme="minorHAnsi" w:cstheme="minorHAnsi"/>
                <w:b/>
                <w:bCs/>
                <w:spacing w:val="-5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or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non-compliance</w:t>
            </w:r>
          </w:p>
        </w:tc>
        <w:tc>
          <w:tcPr>
            <w:tcW w:w="4045" w:type="dxa"/>
          </w:tcPr>
          <w:p w14:paraId="1061BD3E" w14:textId="77777777" w:rsidR="00C978EF" w:rsidRPr="007C0F0A" w:rsidRDefault="00C978EF" w:rsidP="00333665">
            <w:pPr>
              <w:pStyle w:val="TableParagraph"/>
              <w:spacing w:line="275" w:lineRule="exact"/>
              <w:ind w:left="4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Perceived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benefit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to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SPC</w:t>
            </w:r>
            <w:r w:rsidRPr="007C0F0A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(if</w:t>
            </w:r>
            <w:r w:rsidRPr="007C0F0A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b/>
                <w:bCs/>
                <w:sz w:val="24"/>
              </w:rPr>
              <w:t>any)</w:t>
            </w:r>
          </w:p>
        </w:tc>
      </w:tr>
      <w:tr w:rsidR="00C978EF" w:rsidRPr="007C0F0A" w14:paraId="050CAE2C" w14:textId="77777777" w:rsidTr="00333665">
        <w:trPr>
          <w:trHeight w:val="616"/>
        </w:trPr>
        <w:tc>
          <w:tcPr>
            <w:tcW w:w="1702" w:type="dxa"/>
          </w:tcPr>
          <w:p w14:paraId="3F01714B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35641241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5B1D1071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1A0FC9A3" w14:textId="77777777" w:rsidTr="00333665">
        <w:trPr>
          <w:trHeight w:val="616"/>
        </w:trPr>
        <w:tc>
          <w:tcPr>
            <w:tcW w:w="1702" w:type="dxa"/>
          </w:tcPr>
          <w:p w14:paraId="52828FC5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75D264D6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237351A4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064A3A67" w14:textId="77777777" w:rsidTr="00333665">
        <w:trPr>
          <w:trHeight w:val="614"/>
        </w:trPr>
        <w:tc>
          <w:tcPr>
            <w:tcW w:w="1702" w:type="dxa"/>
          </w:tcPr>
          <w:p w14:paraId="6AB72982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0FC06261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628AEA45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45375701" w14:textId="77777777" w:rsidTr="00333665">
        <w:trPr>
          <w:trHeight w:val="527"/>
        </w:trPr>
        <w:tc>
          <w:tcPr>
            <w:tcW w:w="1702" w:type="dxa"/>
          </w:tcPr>
          <w:p w14:paraId="68AF3305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24452A19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0C6CCE69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4C9D2C0F" w14:textId="77777777" w:rsidTr="00333665">
        <w:trPr>
          <w:trHeight w:val="525"/>
        </w:trPr>
        <w:tc>
          <w:tcPr>
            <w:tcW w:w="1702" w:type="dxa"/>
          </w:tcPr>
          <w:p w14:paraId="7711986D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79119058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31DB7ED3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710A10CA" w14:textId="77777777" w:rsidTr="00333665">
        <w:trPr>
          <w:trHeight w:val="525"/>
        </w:trPr>
        <w:tc>
          <w:tcPr>
            <w:tcW w:w="1702" w:type="dxa"/>
          </w:tcPr>
          <w:p w14:paraId="44B01942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32C5E2B4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6C96D22E" w14:textId="77777777" w:rsidR="00C978EF" w:rsidRPr="007C0F0A" w:rsidRDefault="00C978EF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78EF" w:rsidRPr="007C0F0A" w14:paraId="037CBC81" w14:textId="77777777" w:rsidTr="00333665">
        <w:trPr>
          <w:trHeight w:val="808"/>
        </w:trPr>
        <w:tc>
          <w:tcPr>
            <w:tcW w:w="9811" w:type="dxa"/>
            <w:gridSpan w:val="3"/>
          </w:tcPr>
          <w:p w14:paraId="2A330CBF" w14:textId="77777777" w:rsidR="00C978EF" w:rsidRPr="007C0F0A" w:rsidRDefault="00C978EF" w:rsidP="00333665">
            <w:pPr>
              <w:pStyle w:val="TableParagraph"/>
              <w:spacing w:before="119" w:line="247" w:lineRule="auto"/>
              <w:ind w:left="149" w:right="97" w:hanging="10"/>
              <w:rPr>
                <w:rFonts w:asciiTheme="minorHAnsi" w:hAnsiTheme="minorHAnsi" w:cstheme="minorHAnsi"/>
                <w:sz w:val="24"/>
              </w:rPr>
            </w:pPr>
            <w:r w:rsidRPr="007C0F0A">
              <w:rPr>
                <w:rFonts w:asciiTheme="minorHAnsi" w:hAnsiTheme="minorHAnsi" w:cstheme="minorHAnsi"/>
                <w:sz w:val="24"/>
              </w:rPr>
              <w:t>We,</w:t>
            </w:r>
            <w:r w:rsidRPr="007C0F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the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bidder,</w:t>
            </w:r>
            <w:r w:rsidRPr="007C0F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confirm</w:t>
            </w:r>
            <w:r w:rsidRPr="007C0F0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that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our</w:t>
            </w:r>
            <w:r w:rsidRPr="007C0F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proposal</w:t>
            </w:r>
            <w:r w:rsidRPr="007C0F0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is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fully</w:t>
            </w:r>
            <w:r w:rsidRPr="007C0F0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compliant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with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the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requirements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of</w:t>
            </w:r>
            <w:r w:rsidRPr="007C0F0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the</w:t>
            </w:r>
            <w:r w:rsidRPr="007C0F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Request</w:t>
            </w:r>
            <w:r w:rsidRPr="007C0F0A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for</w:t>
            </w:r>
            <w:r w:rsidRPr="007C0F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Proposal, except in the respects scheduled</w:t>
            </w:r>
            <w:r w:rsidRPr="007C0F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C0F0A">
              <w:rPr>
                <w:rFonts w:asciiTheme="minorHAnsi" w:hAnsiTheme="minorHAnsi" w:cstheme="minorHAnsi"/>
                <w:sz w:val="24"/>
              </w:rPr>
              <w:t>above.</w:t>
            </w:r>
          </w:p>
        </w:tc>
      </w:tr>
    </w:tbl>
    <w:p w14:paraId="63584E6B" w14:textId="77777777" w:rsidR="00C978EF" w:rsidRPr="007C0F0A" w:rsidRDefault="00C978EF" w:rsidP="00C978EF">
      <w:pPr>
        <w:spacing w:line="247" w:lineRule="auto"/>
        <w:rPr>
          <w:rFonts w:asciiTheme="minorHAnsi" w:hAnsiTheme="minorHAnsi" w:cstheme="minorHAnsi"/>
          <w:sz w:val="24"/>
        </w:rPr>
      </w:pPr>
    </w:p>
    <w:p w14:paraId="4DC5497E" w14:textId="77777777" w:rsidR="00C978EF" w:rsidRPr="007C0F0A" w:rsidRDefault="00C978EF" w:rsidP="00C978EF">
      <w:pPr>
        <w:pStyle w:val="BodyText"/>
        <w:rPr>
          <w:rFonts w:asciiTheme="minorHAnsi" w:hAnsiTheme="minorHAnsi" w:cstheme="minorHAnsi"/>
          <w:sz w:val="20"/>
        </w:rPr>
      </w:pPr>
    </w:p>
    <w:p w14:paraId="24A152D2" w14:textId="77777777" w:rsidR="00C978EF" w:rsidRPr="007C0F0A" w:rsidRDefault="00C978EF" w:rsidP="00C978EF">
      <w:pPr>
        <w:pStyle w:val="BodyText"/>
        <w:rPr>
          <w:rFonts w:asciiTheme="minorHAnsi" w:hAnsiTheme="minorHAnsi" w:cstheme="minorHAnsi"/>
          <w:sz w:val="20"/>
        </w:rPr>
      </w:pPr>
    </w:p>
    <w:p w14:paraId="5BF31948" w14:textId="77777777" w:rsidR="00C978EF" w:rsidRPr="007C0F0A" w:rsidRDefault="00C978EF" w:rsidP="00C978EF">
      <w:pPr>
        <w:pStyle w:val="BodyText"/>
        <w:spacing w:before="5"/>
        <w:rPr>
          <w:rFonts w:asciiTheme="minorHAnsi" w:hAnsiTheme="minorHAnsi" w:cstheme="minorHAns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14EB9" wp14:editId="5005F123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6505" cy="1270"/>
                <wp:effectExtent l="0" t="0" r="0" b="0"/>
                <wp:wrapTopAndBottom/>
                <wp:docPr id="6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3"/>
                            <a:gd name="T2" fmla="+- 0 5403 144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795E" id="docshape21" o:spid="_x0000_s1026" style="position:absolute;margin-left:1in;margin-top:13.5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0B511" wp14:editId="292F0F7D">
                <wp:simplePos x="0" y="0"/>
                <wp:positionH relativeFrom="page">
                  <wp:posOffset>4115435</wp:posOffset>
                </wp:positionH>
                <wp:positionV relativeFrom="paragraph">
                  <wp:posOffset>172085</wp:posOffset>
                </wp:positionV>
                <wp:extent cx="1606550" cy="1270"/>
                <wp:effectExtent l="0" t="0" r="0" b="0"/>
                <wp:wrapTopAndBottom/>
                <wp:docPr id="6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530"/>
                            <a:gd name="T2" fmla="+- 0 9011 6481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B47C" id="docshape22" o:spid="_x0000_s1026" style="position:absolute;margin-left:324.05pt;margin-top:13.55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181DB494" w14:textId="77777777" w:rsidR="00C978EF" w:rsidRPr="007C0F0A" w:rsidRDefault="00C978EF" w:rsidP="00C978EF">
      <w:pPr>
        <w:pStyle w:val="BodyText"/>
        <w:tabs>
          <w:tab w:val="left" w:pos="5921"/>
        </w:tabs>
        <w:spacing w:before="8"/>
        <w:ind w:left="16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Name,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Signature</w:t>
      </w:r>
      <w:r w:rsidRPr="007C0F0A">
        <w:rPr>
          <w:rFonts w:asciiTheme="minorHAnsi" w:hAnsiTheme="minorHAnsi" w:cstheme="minorHAnsi"/>
        </w:rPr>
        <w:tab/>
        <w:t>Date</w:t>
      </w:r>
    </w:p>
    <w:p w14:paraId="46A547F0" w14:textId="77777777" w:rsidR="00C978EF" w:rsidRPr="007C0F0A" w:rsidRDefault="00C978EF" w:rsidP="00C978EF">
      <w:pPr>
        <w:pStyle w:val="BodyText"/>
        <w:rPr>
          <w:rFonts w:asciiTheme="minorHAnsi" w:hAnsiTheme="minorHAnsi" w:cstheme="minorHAnsi"/>
          <w:sz w:val="24"/>
        </w:rPr>
      </w:pPr>
    </w:p>
    <w:p w14:paraId="4DC5A88A" w14:textId="77777777" w:rsidR="00C978EF" w:rsidRPr="007C0F0A" w:rsidRDefault="00C978EF" w:rsidP="00C978EF">
      <w:pPr>
        <w:pStyle w:val="BodyText"/>
        <w:rPr>
          <w:rFonts w:asciiTheme="minorHAnsi" w:hAnsiTheme="minorHAnsi" w:cstheme="minorHAnsi"/>
          <w:sz w:val="24"/>
        </w:rPr>
      </w:pPr>
    </w:p>
    <w:p w14:paraId="32DF949E" w14:textId="77777777" w:rsidR="00C978EF" w:rsidRPr="007C0F0A" w:rsidRDefault="00C978EF" w:rsidP="00C978EF">
      <w:pPr>
        <w:pStyle w:val="BodyText"/>
        <w:tabs>
          <w:tab w:val="left" w:pos="2936"/>
        </w:tabs>
        <w:spacing w:before="156"/>
        <w:ind w:left="16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Title</w:t>
      </w:r>
      <w:r w:rsidRPr="007C0F0A">
        <w:rPr>
          <w:rFonts w:asciiTheme="minorHAnsi" w:hAnsiTheme="minorHAnsi" w:cstheme="minorHAnsi"/>
          <w:u w:val="single"/>
        </w:rPr>
        <w:t xml:space="preserve"> </w:t>
      </w:r>
      <w:r w:rsidRPr="007C0F0A">
        <w:rPr>
          <w:rFonts w:asciiTheme="minorHAnsi" w:hAnsiTheme="minorHAnsi" w:cstheme="minorHAnsi"/>
          <w:u w:val="single"/>
        </w:rPr>
        <w:tab/>
      </w:r>
    </w:p>
    <w:p w14:paraId="46554D1C" w14:textId="77777777" w:rsidR="00C978EF" w:rsidRPr="007C0F0A" w:rsidRDefault="00C978EF" w:rsidP="00C978EF">
      <w:pPr>
        <w:spacing w:line="247" w:lineRule="auto"/>
        <w:rPr>
          <w:rFonts w:asciiTheme="minorHAnsi" w:hAnsiTheme="minorHAnsi" w:cstheme="minorHAnsi"/>
          <w:sz w:val="24"/>
        </w:rPr>
      </w:pPr>
    </w:p>
    <w:p w14:paraId="517C1199" w14:textId="77777777" w:rsidR="00C978EF" w:rsidRPr="007C0F0A" w:rsidRDefault="00C978EF" w:rsidP="00C978EF">
      <w:pPr>
        <w:spacing w:line="247" w:lineRule="auto"/>
        <w:rPr>
          <w:rFonts w:asciiTheme="minorHAnsi" w:hAnsiTheme="minorHAnsi" w:cstheme="minorHAnsi"/>
          <w:sz w:val="24"/>
        </w:rPr>
      </w:pPr>
    </w:p>
    <w:p w14:paraId="2B2C7E92" w14:textId="77777777" w:rsidR="007425EA" w:rsidRDefault="007425EA"/>
    <w:sectPr w:rsidR="0074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EF"/>
    <w:rsid w:val="007425EA"/>
    <w:rsid w:val="00C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CC41"/>
  <w15:chartTrackingRefBased/>
  <w15:docId w15:val="{745F2CA1-6118-40D8-80BA-EDF8137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C978EF"/>
    <w:pPr>
      <w:spacing w:before="11"/>
      <w:ind w:left="16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8E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978EF"/>
  </w:style>
  <w:style w:type="character" w:customStyle="1" w:styleId="BodyTextChar">
    <w:name w:val="Body Text Char"/>
    <w:basedOn w:val="DefaultParagraphFont"/>
    <w:link w:val="BodyText"/>
    <w:uiPriority w:val="1"/>
    <w:rsid w:val="00C978E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2021-10-07T00:12:00Z</dcterms:created>
  <dcterms:modified xsi:type="dcterms:W3CDTF">2021-10-07T00:12:00Z</dcterms:modified>
</cp:coreProperties>
</file>