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93304AE" w:rsidR="0092466A" w:rsidRDefault="009D7C5E"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AD1782">
            <w:rPr>
              <w:rStyle w:val="Calibri11NoBold"/>
              <w:b/>
              <w:bCs/>
            </w:rPr>
            <w:t>RFQ 22 - 4</w:t>
          </w:r>
          <w:r w:rsidR="00D811FA">
            <w:rPr>
              <w:rStyle w:val="Calibri11NoBold"/>
              <w:b/>
              <w:bCs/>
            </w:rPr>
            <w:t>698</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End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7EA65279"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DefaultParagraphFont"/>
                </w:rPr>
              </w:sdtEndPr>
              <w:sdtContent>
                <w:r w:rsidR="002C480D" w:rsidRPr="00805719">
                  <w:rPr>
                    <w:i/>
                    <w:iCs/>
                    <w:color w:val="808080" w:themeColor="background1" w:themeShade="80"/>
                  </w:rPr>
                  <w:t>[</w:t>
                </w:r>
                <w:r w:rsidR="002C480D" w:rsidRPr="00397604">
                  <w:rPr>
                    <w:i/>
                    <w:iCs/>
                    <w:color w:val="808080" w:themeColor="background1" w:themeShade="80"/>
                  </w:rPr>
                  <w:t>insert details of the experience required (</w:t>
                </w:r>
                <w:proofErr w:type="gramStart"/>
                <w:r w:rsidR="002C480D" w:rsidRPr="00397604">
                  <w:rPr>
                    <w:i/>
                    <w:iCs/>
                    <w:color w:val="808080" w:themeColor="background1" w:themeShade="80"/>
                  </w:rPr>
                  <w:t>e.g.</w:t>
                </w:r>
                <w:proofErr w:type="gramEnd"/>
                <w:r w:rsidR="002C480D"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002C480D"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9D7C5E"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9D7C5E"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9D7C5E"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9D7C5E"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9D7C5E"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9D7C5E"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9D7C5E"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9D7C5E"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9D7C5E"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9D7C5E"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9D7C5E"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9D7C5E"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E010121" w:rsidR="005749C3" w:rsidRPr="00397604" w:rsidRDefault="002C480D" w:rsidP="00397604">
                <w:pPr>
                  <w:spacing w:after="0"/>
                  <w:rPr>
                    <w:b/>
                    <w:bCs/>
                    <w:sz w:val="24"/>
                    <w:szCs w:val="24"/>
                  </w:rPr>
                </w:pPr>
                <w:r>
                  <w:rPr>
                    <w:rStyle w:val="Style5"/>
                  </w:rPr>
                  <w:t xml:space="preserve">Technical requirement - </w:t>
                </w:r>
                <w:r w:rsidR="00FB5B3A">
                  <w:rPr>
                    <w:rStyle w:val="Style5"/>
                  </w:rPr>
                  <w:t>Diploma</w:t>
                </w:r>
                <w:r w:rsidR="00976931">
                  <w:rPr>
                    <w:rStyle w:val="Style5"/>
                  </w:rPr>
                  <w:t>:</w:t>
                </w:r>
              </w:p>
            </w:tc>
          </w:sdtContent>
        </w:sdt>
      </w:tr>
      <w:bookmarkEnd w:id="2"/>
      <w:tr w:rsidR="009D7C5E" w:rsidRPr="009A3992" w14:paraId="08801BEC" w14:textId="77777777" w:rsidTr="00183F89">
        <w:tc>
          <w:tcPr>
            <w:tcW w:w="4868" w:type="dxa"/>
            <w:gridSpan w:val="3"/>
          </w:tcPr>
          <w:p w14:paraId="59766908" w14:textId="49F6FC42" w:rsidR="009D7C5E" w:rsidRPr="00035DDB" w:rsidRDefault="009D7C5E" w:rsidP="009D7C5E">
            <w:pPr>
              <w:spacing w:after="0"/>
              <w:rPr>
                <w:i/>
                <w:iCs/>
              </w:rPr>
            </w:pPr>
            <w:r w:rsidRPr="00A525D1">
              <w:t>Relevant</w:t>
            </w:r>
            <w:r w:rsidRPr="00A525D1">
              <w:rPr>
                <w:spacing w:val="-1"/>
              </w:rPr>
              <w:t xml:space="preserve"> </w:t>
            </w:r>
            <w:r w:rsidRPr="00A525D1">
              <w:t>academic</w:t>
            </w:r>
            <w:r w:rsidRPr="00A525D1">
              <w:rPr>
                <w:spacing w:val="-2"/>
              </w:rPr>
              <w:t xml:space="preserve"> qualification</w:t>
            </w:r>
          </w:p>
        </w:tc>
        <w:sdt>
          <w:sdtPr>
            <w:rPr>
              <w:rStyle w:val="Calibri11NoBold"/>
            </w:rPr>
            <w:id w:val="101697944"/>
            <w:placeholder>
              <w:docPart w:val="B7F41D3FA0D14EC8913F65819317212A"/>
            </w:placeholder>
            <w:showingPlcHdr/>
            <w15:color w:val="FFFF99"/>
          </w:sdtPr>
          <w:sdtEndPr>
            <w:rPr>
              <w:rStyle w:val="DefaultParagraphFont"/>
            </w:rPr>
          </w:sdtEndPr>
          <w:sdtContent>
            <w:tc>
              <w:tcPr>
                <w:tcW w:w="4868" w:type="dxa"/>
                <w:vAlign w:val="center"/>
              </w:tcPr>
              <w:p w14:paraId="2EA84587" w14:textId="4E034618"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3A9A090" w14:textId="77777777" w:rsidTr="00F52E7A">
        <w:sdt>
          <w:sdtPr>
            <w:rPr>
              <w:rStyle w:val="Style5"/>
            </w:rPr>
            <w:id w:val="-2127531512"/>
            <w:placeholder>
              <w:docPart w:val="385B480F16DD4D61B0AFC4092E68A77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F45021D" w:rsidR="009D7C5E" w:rsidRPr="00F52E7A" w:rsidRDefault="009D7C5E" w:rsidP="009D7C5E">
                <w:pPr>
                  <w:spacing w:after="0"/>
                  <w:rPr>
                    <w:b/>
                    <w:bCs/>
                    <w:sz w:val="24"/>
                    <w:szCs w:val="24"/>
                  </w:rPr>
                </w:pPr>
                <w:r>
                  <w:rPr>
                    <w:rStyle w:val="Style5"/>
                  </w:rPr>
                  <w:t>Technical requirement:</w:t>
                </w:r>
              </w:p>
            </w:tc>
          </w:sdtContent>
        </w:sdt>
      </w:tr>
      <w:tr w:rsidR="009D7C5E" w:rsidRPr="009A3992" w14:paraId="7D5F9B13" w14:textId="77777777" w:rsidTr="004C6469">
        <w:tc>
          <w:tcPr>
            <w:tcW w:w="4868" w:type="dxa"/>
            <w:gridSpan w:val="3"/>
          </w:tcPr>
          <w:p w14:paraId="00616C96" w14:textId="763F2395" w:rsidR="009D7C5E" w:rsidRPr="00E35D67" w:rsidRDefault="009D7C5E" w:rsidP="009D7C5E">
            <w:pPr>
              <w:pStyle w:val="TableParagraph"/>
              <w:spacing w:line="292" w:lineRule="exact"/>
            </w:pPr>
            <w:r w:rsidRPr="00A525D1">
              <w:rPr>
                <w:rFonts w:asciiTheme="minorHAnsi" w:hAnsiTheme="minorHAnsi" w:cstheme="minorHAnsi"/>
              </w:rPr>
              <w:t>Relevant</w:t>
            </w:r>
            <w:r w:rsidRPr="00A525D1">
              <w:rPr>
                <w:rFonts w:asciiTheme="minorHAnsi" w:hAnsiTheme="minorHAnsi" w:cstheme="minorHAnsi"/>
                <w:spacing w:val="-7"/>
              </w:rPr>
              <w:t xml:space="preserve"> </w:t>
            </w:r>
            <w:r w:rsidRPr="00A525D1">
              <w:rPr>
                <w:rFonts w:asciiTheme="minorHAnsi" w:hAnsiTheme="minorHAnsi" w:cstheme="minorHAnsi"/>
              </w:rPr>
              <w:t>experience</w:t>
            </w:r>
            <w:r w:rsidRPr="00A525D1">
              <w:rPr>
                <w:rFonts w:asciiTheme="minorHAnsi" w:hAnsiTheme="minorHAnsi" w:cstheme="minorHAnsi"/>
                <w:spacing w:val="-2"/>
              </w:rPr>
              <w:t xml:space="preserve"> </w:t>
            </w:r>
            <w:r w:rsidRPr="00A525D1">
              <w:rPr>
                <w:rFonts w:asciiTheme="minorHAnsi" w:hAnsiTheme="minorHAnsi" w:cstheme="minorHAnsi"/>
              </w:rPr>
              <w:t>in</w:t>
            </w:r>
            <w:r w:rsidRPr="00A525D1">
              <w:rPr>
                <w:rFonts w:asciiTheme="minorHAnsi" w:hAnsiTheme="minorHAnsi" w:cstheme="minorHAnsi"/>
                <w:spacing w:val="-3"/>
              </w:rPr>
              <w:t xml:space="preserve"> </w:t>
            </w:r>
            <w:r w:rsidRPr="00A525D1">
              <w:rPr>
                <w:rFonts w:asciiTheme="minorHAnsi" w:hAnsiTheme="minorHAnsi" w:cstheme="minorHAnsi"/>
              </w:rPr>
              <w:t>assignments</w:t>
            </w:r>
            <w:r w:rsidRPr="00A525D1">
              <w:rPr>
                <w:rFonts w:asciiTheme="minorHAnsi" w:hAnsiTheme="minorHAnsi" w:cstheme="minorHAnsi"/>
                <w:spacing w:val="-4"/>
              </w:rPr>
              <w:t xml:space="preserve"> </w:t>
            </w:r>
            <w:r w:rsidRPr="00A525D1">
              <w:rPr>
                <w:rFonts w:asciiTheme="minorHAnsi" w:hAnsiTheme="minorHAnsi" w:cstheme="minorHAnsi"/>
              </w:rPr>
              <w:t>of</w:t>
            </w:r>
            <w:r w:rsidRPr="00A525D1">
              <w:rPr>
                <w:rFonts w:asciiTheme="minorHAnsi" w:hAnsiTheme="minorHAnsi" w:cstheme="minorHAnsi"/>
                <w:spacing w:val="-2"/>
              </w:rPr>
              <w:t xml:space="preserve"> </w:t>
            </w:r>
            <w:r w:rsidRPr="00A525D1">
              <w:rPr>
                <w:rFonts w:asciiTheme="minorHAnsi" w:hAnsiTheme="minorHAnsi" w:cstheme="minorHAnsi"/>
              </w:rPr>
              <w:t>the</w:t>
            </w:r>
            <w:r w:rsidRPr="00A525D1">
              <w:rPr>
                <w:rFonts w:asciiTheme="minorHAnsi" w:hAnsiTheme="minorHAnsi" w:cstheme="minorHAnsi"/>
                <w:spacing w:val="-5"/>
              </w:rPr>
              <w:t xml:space="preserve"> </w:t>
            </w:r>
            <w:r w:rsidRPr="00A525D1">
              <w:rPr>
                <w:rFonts w:asciiTheme="minorHAnsi" w:hAnsiTheme="minorHAnsi" w:cstheme="minorHAnsi"/>
              </w:rPr>
              <w:t>proposed</w:t>
            </w:r>
            <w:r w:rsidRPr="00A525D1">
              <w:rPr>
                <w:rFonts w:asciiTheme="minorHAnsi" w:hAnsiTheme="minorHAnsi" w:cstheme="minorHAnsi"/>
                <w:spacing w:val="-3"/>
              </w:rPr>
              <w:t xml:space="preserve"> </w:t>
            </w:r>
            <w:r w:rsidRPr="00A525D1">
              <w:rPr>
                <w:rFonts w:asciiTheme="minorHAnsi" w:hAnsiTheme="minorHAnsi" w:cstheme="minorHAnsi"/>
              </w:rPr>
              <w:t>nature:</w:t>
            </w:r>
            <w:r w:rsidRPr="00A525D1">
              <w:rPr>
                <w:rFonts w:asciiTheme="minorHAnsi" w:hAnsiTheme="minorHAnsi" w:cstheme="minorHAnsi"/>
                <w:spacing w:val="-4"/>
              </w:rPr>
              <w:t xml:space="preserve"> </w:t>
            </w:r>
            <w:r w:rsidRPr="00A525D1">
              <w:rPr>
                <w:rFonts w:asciiTheme="minorHAnsi" w:hAnsiTheme="minorHAnsi" w:cstheme="minorHAnsi"/>
                <w:spacing w:val="-2"/>
              </w:rPr>
              <w:t>medical</w:t>
            </w:r>
            <w:r>
              <w:rPr>
                <w:rFonts w:asciiTheme="minorHAnsi" w:hAnsiTheme="minorHAnsi" w:cstheme="minorHAnsi"/>
                <w:spacing w:val="-2"/>
              </w:rPr>
              <w:t xml:space="preserve"> </w:t>
            </w:r>
            <w:r w:rsidRPr="00A525D1">
              <w:t>certification,</w:t>
            </w:r>
            <w:r w:rsidRPr="00A525D1">
              <w:rPr>
                <w:spacing w:val="-5"/>
              </w:rPr>
              <w:t xml:space="preserve"> </w:t>
            </w:r>
            <w:r w:rsidRPr="00A525D1">
              <w:t>coding</w:t>
            </w:r>
            <w:r w:rsidRPr="00A525D1">
              <w:rPr>
                <w:spacing w:val="-3"/>
              </w:rPr>
              <w:t xml:space="preserve"> </w:t>
            </w:r>
            <w:r w:rsidRPr="00A525D1">
              <w:t>of</w:t>
            </w:r>
            <w:r w:rsidRPr="00A525D1">
              <w:rPr>
                <w:spacing w:val="-2"/>
              </w:rPr>
              <w:t xml:space="preserve"> </w:t>
            </w:r>
            <w:r w:rsidRPr="00A525D1">
              <w:t>causes</w:t>
            </w:r>
            <w:r w:rsidRPr="00A525D1">
              <w:rPr>
                <w:spacing w:val="-3"/>
              </w:rPr>
              <w:t xml:space="preserve"> </w:t>
            </w:r>
            <w:r w:rsidRPr="00A525D1">
              <w:t>of</w:t>
            </w:r>
            <w:r w:rsidRPr="00A525D1">
              <w:rPr>
                <w:spacing w:val="-3"/>
              </w:rPr>
              <w:t xml:space="preserve"> </w:t>
            </w:r>
            <w:r w:rsidRPr="00A525D1">
              <w:rPr>
                <w:spacing w:val="-2"/>
              </w:rPr>
              <w:t>death</w:t>
            </w:r>
          </w:p>
        </w:tc>
        <w:sdt>
          <w:sdtPr>
            <w:id w:val="-215974737"/>
            <w:placeholder>
              <w:docPart w:val="32DD98F18A014AAC95D929B9044E748D"/>
            </w:placeholder>
            <w:showingPlcHdr/>
            <w15:color w:val="FFFF99"/>
          </w:sdtPr>
          <w:sdtContent>
            <w:tc>
              <w:tcPr>
                <w:tcW w:w="4868" w:type="dxa"/>
                <w:vAlign w:val="center"/>
              </w:tcPr>
              <w:p w14:paraId="348F6D44" w14:textId="549C1B59"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180EC37" w14:textId="77777777" w:rsidTr="00F52E7A">
        <w:sdt>
          <w:sdtPr>
            <w:rPr>
              <w:rStyle w:val="Style5"/>
            </w:rPr>
            <w:id w:val="-1413922203"/>
            <w:placeholder>
              <w:docPart w:val="A61305BAC9394B139906BE0CA7C39F2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FCBE012" w:rsidR="009D7C5E" w:rsidRPr="00F52E7A" w:rsidRDefault="009D7C5E" w:rsidP="009D7C5E">
                <w:pPr>
                  <w:spacing w:after="0"/>
                  <w:rPr>
                    <w:b/>
                    <w:bCs/>
                    <w:sz w:val="24"/>
                    <w:szCs w:val="24"/>
                  </w:rPr>
                </w:pPr>
                <w:r>
                  <w:rPr>
                    <w:rStyle w:val="Style5"/>
                  </w:rPr>
                  <w:t xml:space="preserve">Technical requirement: </w:t>
                </w:r>
              </w:p>
            </w:tc>
          </w:sdtContent>
        </w:sdt>
      </w:tr>
      <w:tr w:rsidR="009D7C5E" w:rsidRPr="009A3992" w14:paraId="2DD5CA6E" w14:textId="77777777" w:rsidTr="009F5D6E">
        <w:tc>
          <w:tcPr>
            <w:tcW w:w="4868" w:type="dxa"/>
            <w:gridSpan w:val="3"/>
          </w:tcPr>
          <w:p w14:paraId="727BB1D5" w14:textId="77777777" w:rsidR="009D7C5E" w:rsidRDefault="009D7C5E" w:rsidP="009D7C5E">
            <w:pPr>
              <w:spacing w:after="0"/>
              <w:rPr>
                <w:spacing w:val="-4"/>
              </w:rPr>
            </w:pPr>
            <w:r w:rsidRPr="00A525D1">
              <w:t>Sound</w:t>
            </w:r>
            <w:r w:rsidRPr="00A525D1">
              <w:rPr>
                <w:spacing w:val="51"/>
              </w:rPr>
              <w:t xml:space="preserve"> </w:t>
            </w:r>
            <w:r w:rsidRPr="00A525D1">
              <w:t>knowledge</w:t>
            </w:r>
            <w:r w:rsidRPr="00A525D1">
              <w:rPr>
                <w:spacing w:val="50"/>
              </w:rPr>
              <w:t xml:space="preserve"> </w:t>
            </w:r>
            <w:r w:rsidRPr="00A525D1">
              <w:t>of</w:t>
            </w:r>
            <w:r w:rsidRPr="00A525D1">
              <w:rPr>
                <w:spacing w:val="52"/>
              </w:rPr>
              <w:t xml:space="preserve"> </w:t>
            </w:r>
            <w:r w:rsidRPr="00A525D1">
              <w:t>civil</w:t>
            </w:r>
            <w:r w:rsidRPr="00A525D1">
              <w:rPr>
                <w:spacing w:val="49"/>
              </w:rPr>
              <w:t xml:space="preserve"> </w:t>
            </w:r>
            <w:r w:rsidRPr="00A525D1">
              <w:t>registration</w:t>
            </w:r>
            <w:r w:rsidRPr="00A525D1">
              <w:rPr>
                <w:spacing w:val="50"/>
              </w:rPr>
              <w:t xml:space="preserve"> </w:t>
            </w:r>
            <w:r w:rsidRPr="00A525D1">
              <w:t>and</w:t>
            </w:r>
            <w:r w:rsidRPr="00A525D1">
              <w:rPr>
                <w:spacing w:val="52"/>
              </w:rPr>
              <w:t xml:space="preserve"> </w:t>
            </w:r>
            <w:r w:rsidRPr="00A525D1">
              <w:t>vital</w:t>
            </w:r>
            <w:r w:rsidRPr="00A525D1">
              <w:rPr>
                <w:spacing w:val="48"/>
              </w:rPr>
              <w:t xml:space="preserve"> </w:t>
            </w:r>
            <w:r w:rsidRPr="00A525D1">
              <w:t>statistics</w:t>
            </w:r>
            <w:r w:rsidRPr="00A525D1">
              <w:rPr>
                <w:spacing w:val="49"/>
              </w:rPr>
              <w:t xml:space="preserve"> </w:t>
            </w:r>
            <w:r w:rsidRPr="00A525D1">
              <w:t>systems</w:t>
            </w:r>
            <w:r w:rsidRPr="00A525D1">
              <w:rPr>
                <w:spacing w:val="50"/>
              </w:rPr>
              <w:t xml:space="preserve"> </w:t>
            </w:r>
            <w:r w:rsidRPr="00A525D1">
              <w:rPr>
                <w:spacing w:val="-5"/>
              </w:rPr>
              <w:t xml:space="preserve">and </w:t>
            </w:r>
            <w:r w:rsidRPr="00A525D1">
              <w:t>understanding</w:t>
            </w:r>
            <w:r w:rsidRPr="00A525D1">
              <w:rPr>
                <w:spacing w:val="-3"/>
              </w:rPr>
              <w:t xml:space="preserve"> </w:t>
            </w:r>
            <w:r w:rsidRPr="00A525D1">
              <w:t>of</w:t>
            </w:r>
            <w:r w:rsidRPr="00A525D1">
              <w:rPr>
                <w:spacing w:val="-2"/>
              </w:rPr>
              <w:t xml:space="preserve"> </w:t>
            </w:r>
            <w:r w:rsidRPr="00A525D1">
              <w:t>UN</w:t>
            </w:r>
            <w:r w:rsidRPr="00A525D1">
              <w:rPr>
                <w:spacing w:val="-4"/>
              </w:rPr>
              <w:t xml:space="preserve"> </w:t>
            </w:r>
            <w:r w:rsidRPr="00A525D1">
              <w:t>guidelines</w:t>
            </w:r>
            <w:r w:rsidRPr="00A525D1">
              <w:rPr>
                <w:spacing w:val="-4"/>
              </w:rPr>
              <w:t xml:space="preserve"> </w:t>
            </w:r>
            <w:r w:rsidRPr="00A525D1">
              <w:t>on</w:t>
            </w:r>
            <w:r w:rsidRPr="00A525D1">
              <w:rPr>
                <w:spacing w:val="-4"/>
              </w:rPr>
              <w:t xml:space="preserve"> </w:t>
            </w:r>
            <w:r w:rsidRPr="00A525D1">
              <w:t>the</w:t>
            </w:r>
            <w:r w:rsidRPr="00A525D1">
              <w:rPr>
                <w:spacing w:val="-1"/>
              </w:rPr>
              <w:t xml:space="preserve"> </w:t>
            </w:r>
            <w:r w:rsidRPr="00A525D1">
              <w:rPr>
                <w:spacing w:val="-4"/>
              </w:rPr>
              <w:t>same</w:t>
            </w:r>
          </w:p>
          <w:p w14:paraId="33337C32" w14:textId="1CF808F0" w:rsidR="009D7C5E" w:rsidRPr="00217D3D" w:rsidRDefault="009D7C5E" w:rsidP="009D7C5E">
            <w:pPr>
              <w:spacing w:after="0"/>
            </w:pPr>
          </w:p>
        </w:tc>
        <w:sdt>
          <w:sdtPr>
            <w:id w:val="1332874471"/>
            <w:placeholder>
              <w:docPart w:val="6682452E78DE494894DAF02EAC0CD017"/>
            </w:placeholder>
            <w:showingPlcHdr/>
            <w15:color w:val="FFFF99"/>
          </w:sdtPr>
          <w:sdtContent>
            <w:tc>
              <w:tcPr>
                <w:tcW w:w="4868" w:type="dxa"/>
                <w:vAlign w:val="center"/>
              </w:tcPr>
              <w:p w14:paraId="59305265" w14:textId="1C24A1AF" w:rsidR="009D7C5E" w:rsidRPr="00217D3D" w:rsidRDefault="009D7C5E" w:rsidP="009D7C5E">
                <w:pPr>
                  <w:spacing w:after="0"/>
                </w:pPr>
                <w:r w:rsidRPr="00FA7771">
                  <w:rPr>
                    <w:i/>
                    <w:iCs/>
                    <w:color w:val="808080" w:themeColor="background1" w:themeShade="80"/>
                  </w:rPr>
                  <w:t>[Bidder’s answer]</w:t>
                </w:r>
              </w:p>
            </w:tc>
          </w:sdtContent>
        </w:sdt>
      </w:tr>
      <w:tr w:rsidR="009D7C5E" w:rsidRPr="00AE35C5" w14:paraId="13DEC734" w14:textId="77777777" w:rsidTr="00F52E7A">
        <w:sdt>
          <w:sdtPr>
            <w:rPr>
              <w:rStyle w:val="Style5"/>
            </w:rPr>
            <w:id w:val="275368783"/>
            <w:placeholder>
              <w:docPart w:val="7EB265B5FDAD44C9878EFA2A8B41FC5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5E8E1214" w:rsidR="009D7C5E" w:rsidRPr="00F52E7A" w:rsidRDefault="009D7C5E" w:rsidP="009D7C5E">
                <w:pPr>
                  <w:spacing w:after="0"/>
                  <w:rPr>
                    <w:b/>
                    <w:bCs/>
                    <w:sz w:val="24"/>
                    <w:szCs w:val="24"/>
                  </w:rPr>
                </w:pPr>
                <w:r>
                  <w:rPr>
                    <w:rStyle w:val="Style5"/>
                  </w:rPr>
                  <w:t>Technical requirement:</w:t>
                </w:r>
              </w:p>
            </w:tc>
          </w:sdtContent>
        </w:sdt>
      </w:tr>
      <w:tr w:rsidR="009D7C5E" w:rsidRPr="009A3992" w14:paraId="55A45E85" w14:textId="77777777" w:rsidTr="00397604">
        <w:sdt>
          <w:sdtPr>
            <w:rPr>
              <w:rStyle w:val="Calibri11NoBold"/>
            </w:rPr>
            <w:id w:val="-1244559078"/>
            <w:placeholder>
              <w:docPart w:val="4948A098C3604D3BAAC0800C6F21D518"/>
            </w:placeholder>
            <w15:color w:val="FF0000"/>
          </w:sdtPr>
          <w:sdtEndPr>
            <w:rPr>
              <w:rStyle w:val="DefaultParagraphFont"/>
              <w:i/>
              <w:iCs/>
              <w:color w:val="808080" w:themeColor="background1" w:themeShade="80"/>
            </w:rPr>
          </w:sdtEndPr>
          <w:sdtContent>
            <w:tc>
              <w:tcPr>
                <w:tcW w:w="4868" w:type="dxa"/>
                <w:gridSpan w:val="3"/>
                <w:vAlign w:val="center"/>
              </w:tcPr>
              <w:p w14:paraId="1257FBD8" w14:textId="1FC8EDE0" w:rsidR="009D7C5E" w:rsidRDefault="009D7C5E" w:rsidP="009D7C5E">
                <w:pPr>
                  <w:spacing w:after="0"/>
                  <w:rPr>
                    <w:i/>
                    <w:iCs/>
                    <w:color w:val="808080" w:themeColor="background1" w:themeShade="80"/>
                    <w:lang w:eastAsia="fr-FR"/>
                  </w:rPr>
                </w:pPr>
                <w:r w:rsidRPr="00A525D1">
                  <w:t>Experience of working in the Pacific region with good project and time</w:t>
                </w:r>
                <w:r w:rsidRPr="00A525D1">
                  <w:rPr>
                    <w:spacing w:val="80"/>
                  </w:rPr>
                  <w:t xml:space="preserve"> </w:t>
                </w:r>
                <w:r w:rsidRPr="00A525D1">
                  <w:t>management skills</w:t>
                </w:r>
              </w:p>
              <w:p w14:paraId="520649DE" w14:textId="249833D7" w:rsidR="009D7C5E" w:rsidRPr="00E35D67" w:rsidRDefault="009D7C5E" w:rsidP="009D7C5E">
                <w:pPr>
                  <w:spacing w:after="0"/>
                </w:pPr>
              </w:p>
            </w:tc>
          </w:sdtContent>
        </w:sdt>
        <w:sdt>
          <w:sdtPr>
            <w:id w:val="-1183821638"/>
            <w:placeholder>
              <w:docPart w:val="663A28818A95404382BED1CF4160505B"/>
            </w:placeholder>
            <w:showingPlcHdr/>
            <w15:color w:val="FFFF99"/>
          </w:sdtPr>
          <w:sdtContent>
            <w:tc>
              <w:tcPr>
                <w:tcW w:w="4868" w:type="dxa"/>
                <w:vAlign w:val="center"/>
              </w:tcPr>
              <w:p w14:paraId="564CA6B5" w14:textId="2AF450F0" w:rsidR="009D7C5E" w:rsidRPr="009A3992" w:rsidRDefault="009D7C5E" w:rsidP="009D7C5E">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9D7C5E"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920607">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9D7C5E"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9D7C5E"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5"/>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5"/>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1791238206">
    <w:abstractNumId w:val="26"/>
  </w:num>
  <w:num w:numId="41" w16cid:durableId="1816026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7F41D3FA0D14EC8913F65819317212A"/>
        <w:category>
          <w:name w:val="General"/>
          <w:gallery w:val="placeholder"/>
        </w:category>
        <w:types>
          <w:type w:val="bbPlcHdr"/>
        </w:types>
        <w:behaviors>
          <w:behavior w:val="content"/>
        </w:behaviors>
        <w:guid w:val="{30018E7A-BFA5-40A7-8D09-AA32908220DF}"/>
      </w:docPartPr>
      <w:docPartBody>
        <w:p w:rsidR="00000000" w:rsidRDefault="006B0637" w:rsidP="006B0637">
          <w:pPr>
            <w:pStyle w:val="B7F41D3FA0D14EC8913F65819317212A"/>
          </w:pPr>
          <w:r w:rsidRPr="00FA7771">
            <w:rPr>
              <w:i/>
              <w:iCs/>
              <w:color w:val="808080" w:themeColor="background1" w:themeShade="80"/>
            </w:rPr>
            <w:t>[Bidder’s answer]</w:t>
          </w:r>
        </w:p>
      </w:docPartBody>
    </w:docPart>
    <w:docPart>
      <w:docPartPr>
        <w:name w:val="385B480F16DD4D61B0AFC4092E68A77C"/>
        <w:category>
          <w:name w:val="General"/>
          <w:gallery w:val="placeholder"/>
        </w:category>
        <w:types>
          <w:type w:val="bbPlcHdr"/>
        </w:types>
        <w:behaviors>
          <w:behavior w:val="content"/>
        </w:behaviors>
        <w:guid w:val="{1959410A-60F1-4186-BF88-D54168902013}"/>
      </w:docPartPr>
      <w:docPartBody>
        <w:p w:rsidR="00000000" w:rsidRDefault="006B0637" w:rsidP="006B0637">
          <w:pPr>
            <w:pStyle w:val="385B480F16DD4D61B0AFC4092E68A77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32DD98F18A014AAC95D929B9044E748D"/>
        <w:category>
          <w:name w:val="General"/>
          <w:gallery w:val="placeholder"/>
        </w:category>
        <w:types>
          <w:type w:val="bbPlcHdr"/>
        </w:types>
        <w:behaviors>
          <w:behavior w:val="content"/>
        </w:behaviors>
        <w:guid w:val="{26ABA4C1-0524-40CD-986D-7D1BB1BA9ADE}"/>
      </w:docPartPr>
      <w:docPartBody>
        <w:p w:rsidR="00000000" w:rsidRDefault="006B0637" w:rsidP="006B0637">
          <w:pPr>
            <w:pStyle w:val="32DD98F18A014AAC95D929B9044E748D"/>
          </w:pPr>
          <w:r w:rsidRPr="00FA7771">
            <w:rPr>
              <w:i/>
              <w:iCs/>
              <w:color w:val="808080" w:themeColor="background1" w:themeShade="80"/>
            </w:rPr>
            <w:t>[Bidder’s answer]</w:t>
          </w:r>
        </w:p>
      </w:docPartBody>
    </w:docPart>
    <w:docPart>
      <w:docPartPr>
        <w:name w:val="A61305BAC9394B139906BE0CA7C39F21"/>
        <w:category>
          <w:name w:val="General"/>
          <w:gallery w:val="placeholder"/>
        </w:category>
        <w:types>
          <w:type w:val="bbPlcHdr"/>
        </w:types>
        <w:behaviors>
          <w:behavior w:val="content"/>
        </w:behaviors>
        <w:guid w:val="{5260B33B-7031-49E2-B6E7-F36FC4824825}"/>
      </w:docPartPr>
      <w:docPartBody>
        <w:p w:rsidR="00000000" w:rsidRDefault="006B0637" w:rsidP="006B0637">
          <w:pPr>
            <w:pStyle w:val="A61305BAC9394B139906BE0CA7C39F2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682452E78DE494894DAF02EAC0CD017"/>
        <w:category>
          <w:name w:val="General"/>
          <w:gallery w:val="placeholder"/>
        </w:category>
        <w:types>
          <w:type w:val="bbPlcHdr"/>
        </w:types>
        <w:behaviors>
          <w:behavior w:val="content"/>
        </w:behaviors>
        <w:guid w:val="{5697C820-671C-48A1-ADA6-6CCC1892D90D}"/>
      </w:docPartPr>
      <w:docPartBody>
        <w:p w:rsidR="00000000" w:rsidRDefault="006B0637" w:rsidP="006B0637">
          <w:pPr>
            <w:pStyle w:val="6682452E78DE494894DAF02EAC0CD017"/>
          </w:pPr>
          <w:r w:rsidRPr="00FA7771">
            <w:rPr>
              <w:i/>
              <w:iCs/>
              <w:color w:val="808080" w:themeColor="background1" w:themeShade="80"/>
            </w:rPr>
            <w:t>[Bidder’s answer]</w:t>
          </w:r>
        </w:p>
      </w:docPartBody>
    </w:docPart>
    <w:docPart>
      <w:docPartPr>
        <w:name w:val="7EB265B5FDAD44C9878EFA2A8B41FC5E"/>
        <w:category>
          <w:name w:val="General"/>
          <w:gallery w:val="placeholder"/>
        </w:category>
        <w:types>
          <w:type w:val="bbPlcHdr"/>
        </w:types>
        <w:behaviors>
          <w:behavior w:val="content"/>
        </w:behaviors>
        <w:guid w:val="{2B8D7498-7C37-42B5-A560-9FFABE86CC8B}"/>
      </w:docPartPr>
      <w:docPartBody>
        <w:p w:rsidR="00000000" w:rsidRDefault="006B0637" w:rsidP="006B0637">
          <w:pPr>
            <w:pStyle w:val="7EB265B5FDAD44C9878EFA2A8B41FC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4948A098C3604D3BAAC0800C6F21D518"/>
        <w:category>
          <w:name w:val="General"/>
          <w:gallery w:val="placeholder"/>
        </w:category>
        <w:types>
          <w:type w:val="bbPlcHdr"/>
        </w:types>
        <w:behaviors>
          <w:behavior w:val="content"/>
        </w:behaviors>
        <w:guid w:val="{BAD5F9F0-CCCB-45F1-8797-171D43FB7385}"/>
      </w:docPartPr>
      <w:docPartBody>
        <w:p w:rsidR="00000000" w:rsidRDefault="006B0637" w:rsidP="006B0637">
          <w:pPr>
            <w:pStyle w:val="4948A098C3604D3BAAC0800C6F21D518"/>
          </w:pPr>
          <w:r w:rsidRPr="00035DDB">
            <w:rPr>
              <w:i/>
              <w:iCs/>
              <w:color w:val="808080" w:themeColor="background1" w:themeShade="80"/>
            </w:rPr>
            <w:t>[Details of the technical requirements established by SPC]</w:t>
          </w:r>
        </w:p>
      </w:docPartBody>
    </w:docPart>
    <w:docPart>
      <w:docPartPr>
        <w:name w:val="663A28818A95404382BED1CF4160505B"/>
        <w:category>
          <w:name w:val="General"/>
          <w:gallery w:val="placeholder"/>
        </w:category>
        <w:types>
          <w:type w:val="bbPlcHdr"/>
        </w:types>
        <w:behaviors>
          <w:behavior w:val="content"/>
        </w:behaviors>
        <w:guid w:val="{11FB9367-2EBA-4921-8A66-3DA7398E5853}"/>
      </w:docPartPr>
      <w:docPartBody>
        <w:p w:rsidR="00000000" w:rsidRDefault="006B0637" w:rsidP="006B0637">
          <w:pPr>
            <w:pStyle w:val="663A28818A95404382BED1CF4160505B"/>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F5ED8"/>
    <w:rsid w:val="00D04EB8"/>
    <w:rsid w:val="00D41286"/>
    <w:rsid w:val="00D438B8"/>
    <w:rsid w:val="00D451C1"/>
    <w:rsid w:val="00D45300"/>
    <w:rsid w:val="00D551E0"/>
    <w:rsid w:val="00D56B65"/>
    <w:rsid w:val="00D74674"/>
    <w:rsid w:val="00D82C46"/>
    <w:rsid w:val="00D84C1B"/>
    <w:rsid w:val="00D90363"/>
    <w:rsid w:val="00DB7012"/>
    <w:rsid w:val="00DD4EEE"/>
    <w:rsid w:val="00E3592A"/>
    <w:rsid w:val="00E528F2"/>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6B0637"/>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586A1AA7F9546E1AE05DABEB99CFDF8">
    <w:name w:val="F586A1AA7F9546E1AE05DABEB99CFDF8"/>
    <w:rsid w:val="00BF5760"/>
    <w:rPr>
      <w:lang w:val="en-AU" w:eastAsia="en-AU"/>
    </w:rPr>
  </w:style>
  <w:style w:type="paragraph" w:customStyle="1" w:styleId="C12CF356A6C84660BADBB076C2B51D86">
    <w:name w:val="C12CF356A6C84660BADBB076C2B51D86"/>
    <w:rsid w:val="00BF5760"/>
    <w:rPr>
      <w:lang w:val="en-AU" w:eastAsia="en-AU"/>
    </w:rPr>
  </w:style>
  <w:style w:type="paragraph" w:customStyle="1" w:styleId="6057CFBF6183438FB06B0C539322CABE">
    <w:name w:val="6057CFBF6183438FB06B0C539322CABE"/>
    <w:rsid w:val="00BF5760"/>
    <w:rPr>
      <w:lang w:val="en-AU" w:eastAsia="en-AU"/>
    </w:rPr>
  </w:style>
  <w:style w:type="paragraph" w:customStyle="1" w:styleId="1997A11679304017A17FCF797F6199FA">
    <w:name w:val="1997A11679304017A17FCF797F6199FA"/>
    <w:rsid w:val="00BF5760"/>
    <w:rPr>
      <w:lang w:val="en-AU" w:eastAsia="en-AU"/>
    </w:rPr>
  </w:style>
  <w:style w:type="paragraph" w:customStyle="1" w:styleId="707EE561DDC54CFEA1EFEBE81610CD03">
    <w:name w:val="707EE561DDC54CFEA1EFEBE81610CD03"/>
    <w:rsid w:val="00BF5760"/>
    <w:rPr>
      <w:lang w:val="en-AU" w:eastAsia="en-AU"/>
    </w:rPr>
  </w:style>
  <w:style w:type="paragraph" w:customStyle="1" w:styleId="6701AFBAAC95458E950CFB79F3304998">
    <w:name w:val="6701AFBAAC95458E950CFB79F3304998"/>
    <w:rsid w:val="00BF5760"/>
    <w:rPr>
      <w:lang w:val="en-AU" w:eastAsia="en-AU"/>
    </w:rPr>
  </w:style>
  <w:style w:type="paragraph" w:customStyle="1" w:styleId="1BC8DEF6955B4423907F6C1B60992EF6">
    <w:name w:val="1BC8DEF6955B4423907F6C1B60992EF6"/>
    <w:rsid w:val="00BF5760"/>
    <w:rPr>
      <w:lang w:val="en-AU" w:eastAsia="en-AU"/>
    </w:rPr>
  </w:style>
  <w:style w:type="paragraph" w:customStyle="1" w:styleId="1AD0975E35A34C169E33D3C4A53CAE6A">
    <w:name w:val="1AD0975E35A34C169E33D3C4A53CAE6A"/>
    <w:rsid w:val="00BF5760"/>
    <w:rPr>
      <w:lang w:val="en-AU" w:eastAsia="en-AU"/>
    </w:rPr>
  </w:style>
  <w:style w:type="paragraph" w:customStyle="1" w:styleId="694F81BD205544738396FAFBAF0B5C7D">
    <w:name w:val="694F81BD205544738396FAFBAF0B5C7D"/>
    <w:rsid w:val="006632A9"/>
    <w:rPr>
      <w:lang w:val="en-AU" w:eastAsia="en-AU"/>
    </w:rPr>
  </w:style>
  <w:style w:type="paragraph" w:customStyle="1" w:styleId="B7F41D3FA0D14EC8913F65819317212A">
    <w:name w:val="B7F41D3FA0D14EC8913F65819317212A"/>
    <w:rsid w:val="006B0637"/>
    <w:rPr>
      <w:lang w:val="en-AU" w:eastAsia="en-AU"/>
    </w:rPr>
  </w:style>
  <w:style w:type="paragraph" w:customStyle="1" w:styleId="385B480F16DD4D61B0AFC4092E68A77C">
    <w:name w:val="385B480F16DD4D61B0AFC4092E68A77C"/>
    <w:rsid w:val="006B0637"/>
    <w:rPr>
      <w:lang w:val="en-AU" w:eastAsia="en-AU"/>
    </w:rPr>
  </w:style>
  <w:style w:type="paragraph" w:customStyle="1" w:styleId="2A432B4430DB4888B7E455BAF14EE99C">
    <w:name w:val="2A432B4430DB4888B7E455BAF14EE99C"/>
    <w:rsid w:val="006B0637"/>
    <w:rPr>
      <w:lang w:val="en-AU" w:eastAsia="en-AU"/>
    </w:rPr>
  </w:style>
  <w:style w:type="paragraph" w:customStyle="1" w:styleId="77C19B622FCF4A03AE7B4851C711070F">
    <w:name w:val="77C19B622FCF4A03AE7B4851C711070F"/>
    <w:rsid w:val="006B0637"/>
    <w:rPr>
      <w:lang w:val="en-AU" w:eastAsia="en-AU"/>
    </w:rPr>
  </w:style>
  <w:style w:type="paragraph" w:customStyle="1" w:styleId="84428DC9889346A6824A644F609FB4F2">
    <w:name w:val="84428DC9889346A6824A644F609FB4F2"/>
    <w:rsid w:val="006B0637"/>
    <w:rPr>
      <w:lang w:val="en-AU" w:eastAsia="en-AU"/>
    </w:rPr>
  </w:style>
  <w:style w:type="paragraph" w:customStyle="1" w:styleId="0920F9AA44744D33BFBFFCEFE9CA1EA9">
    <w:name w:val="0920F9AA44744D33BFBFFCEFE9CA1EA9"/>
    <w:rsid w:val="006B0637"/>
    <w:rPr>
      <w:lang w:val="en-AU" w:eastAsia="en-AU"/>
    </w:rPr>
  </w:style>
  <w:style w:type="paragraph" w:customStyle="1" w:styleId="FC624AD0042A4932A36A640F02788046">
    <w:name w:val="FC624AD0042A4932A36A640F02788046"/>
    <w:rsid w:val="006B0637"/>
    <w:rPr>
      <w:lang w:val="en-AU" w:eastAsia="en-AU"/>
    </w:rPr>
  </w:style>
  <w:style w:type="paragraph" w:customStyle="1" w:styleId="4EB1B2BB41E14CCD96F94DE9BD78BDE0">
    <w:name w:val="4EB1B2BB41E14CCD96F94DE9BD78BDE0"/>
    <w:rsid w:val="006B0637"/>
    <w:rPr>
      <w:lang w:val="en-AU" w:eastAsia="en-AU"/>
    </w:rPr>
  </w:style>
  <w:style w:type="paragraph" w:customStyle="1" w:styleId="725714877D0445CDBA03BF65AB386922">
    <w:name w:val="725714877D0445CDBA03BF65AB386922"/>
    <w:rsid w:val="006B0637"/>
    <w:rPr>
      <w:lang w:val="en-AU" w:eastAsia="en-AU"/>
    </w:rPr>
  </w:style>
  <w:style w:type="paragraph" w:customStyle="1" w:styleId="7E37B4572A06415EBF6FD5B06B35C343">
    <w:name w:val="7E37B4572A06415EBF6FD5B06B35C343"/>
    <w:rsid w:val="006B0637"/>
    <w:rPr>
      <w:lang w:val="en-AU" w:eastAsia="en-AU"/>
    </w:rPr>
  </w:style>
  <w:style w:type="paragraph" w:customStyle="1" w:styleId="7388CBE23A4446A7BA6E9E70C9DC5383">
    <w:name w:val="7388CBE23A4446A7BA6E9E70C9DC5383"/>
    <w:rsid w:val="006B0637"/>
    <w:rPr>
      <w:lang w:val="en-AU" w:eastAsia="en-AU"/>
    </w:rPr>
  </w:style>
  <w:style w:type="paragraph" w:customStyle="1" w:styleId="9C2F0C7EC5CC402ABEDAEFF5EED87733">
    <w:name w:val="9C2F0C7EC5CC402ABEDAEFF5EED87733"/>
    <w:rsid w:val="006B0637"/>
    <w:rPr>
      <w:lang w:val="en-AU" w:eastAsia="en-AU"/>
    </w:rPr>
  </w:style>
  <w:style w:type="paragraph" w:customStyle="1" w:styleId="7A397B3041A044A48CE33E540CBB8B26">
    <w:name w:val="7A397B3041A044A48CE33E540CBB8B26"/>
    <w:rsid w:val="006B0637"/>
    <w:rPr>
      <w:lang w:val="en-AU" w:eastAsia="en-AU"/>
    </w:rPr>
  </w:style>
  <w:style w:type="paragraph" w:customStyle="1" w:styleId="32DD98F18A014AAC95D929B9044E748D">
    <w:name w:val="32DD98F18A014AAC95D929B9044E748D"/>
    <w:rsid w:val="006B0637"/>
    <w:rPr>
      <w:lang w:val="en-AU" w:eastAsia="en-AU"/>
    </w:rPr>
  </w:style>
  <w:style w:type="paragraph" w:customStyle="1" w:styleId="A61305BAC9394B139906BE0CA7C39F21">
    <w:name w:val="A61305BAC9394B139906BE0CA7C39F21"/>
    <w:rsid w:val="006B0637"/>
    <w:rPr>
      <w:lang w:val="en-AU" w:eastAsia="en-AU"/>
    </w:rPr>
  </w:style>
  <w:style w:type="paragraph" w:customStyle="1" w:styleId="7DEFE10A4B58402E9B59CB76FB0471E0">
    <w:name w:val="7DEFE10A4B58402E9B59CB76FB0471E0"/>
    <w:rsid w:val="006B0637"/>
    <w:rPr>
      <w:lang w:val="en-AU" w:eastAsia="en-AU"/>
    </w:rPr>
  </w:style>
  <w:style w:type="paragraph" w:customStyle="1" w:styleId="9BBAE83851EE495B857F45BE7B774FF4">
    <w:name w:val="9BBAE83851EE495B857F45BE7B774FF4"/>
    <w:rsid w:val="006B0637"/>
    <w:rPr>
      <w:lang w:val="en-AU" w:eastAsia="en-AU"/>
    </w:rPr>
  </w:style>
  <w:style w:type="paragraph" w:customStyle="1" w:styleId="7925A64943C6494A888CE17FAD7275BD">
    <w:name w:val="7925A64943C6494A888CE17FAD7275BD"/>
    <w:rsid w:val="006B0637"/>
    <w:rPr>
      <w:lang w:val="en-AU" w:eastAsia="en-AU"/>
    </w:rPr>
  </w:style>
  <w:style w:type="paragraph" w:customStyle="1" w:styleId="C7A520B25E8744498A781832E789DDB8">
    <w:name w:val="C7A520B25E8744498A781832E789DDB8"/>
    <w:rsid w:val="006B0637"/>
    <w:rPr>
      <w:lang w:val="en-AU" w:eastAsia="en-AU"/>
    </w:rPr>
  </w:style>
  <w:style w:type="paragraph" w:customStyle="1" w:styleId="0BB3ED21EB2442748FE2CC37B4FA5438">
    <w:name w:val="0BB3ED21EB2442748FE2CC37B4FA5438"/>
    <w:rsid w:val="006B0637"/>
    <w:rPr>
      <w:lang w:val="en-AU" w:eastAsia="en-AU"/>
    </w:rPr>
  </w:style>
  <w:style w:type="paragraph" w:customStyle="1" w:styleId="A2691DE52AAD48C7B6E0D06BED2E5916">
    <w:name w:val="A2691DE52AAD48C7B6E0D06BED2E5916"/>
    <w:rsid w:val="006B0637"/>
    <w:rPr>
      <w:lang w:val="en-AU" w:eastAsia="en-AU"/>
    </w:rPr>
  </w:style>
  <w:style w:type="paragraph" w:customStyle="1" w:styleId="D6660B600B164EF8A99528CB98EF59E6">
    <w:name w:val="D6660B600B164EF8A99528CB98EF59E6"/>
    <w:rsid w:val="006B0637"/>
    <w:rPr>
      <w:lang w:val="en-AU" w:eastAsia="en-AU"/>
    </w:rPr>
  </w:style>
  <w:style w:type="paragraph" w:customStyle="1" w:styleId="2A249FD22633467D9C4C4376637DD15C">
    <w:name w:val="2A249FD22633467D9C4C4376637DD15C"/>
    <w:rsid w:val="006B0637"/>
    <w:rPr>
      <w:lang w:val="en-AU" w:eastAsia="en-AU"/>
    </w:rPr>
  </w:style>
  <w:style w:type="paragraph" w:customStyle="1" w:styleId="6682452E78DE494894DAF02EAC0CD017">
    <w:name w:val="6682452E78DE494894DAF02EAC0CD017"/>
    <w:rsid w:val="006B0637"/>
    <w:rPr>
      <w:lang w:val="en-AU" w:eastAsia="en-AU"/>
    </w:rPr>
  </w:style>
  <w:style w:type="paragraph" w:customStyle="1" w:styleId="7EB265B5FDAD44C9878EFA2A8B41FC5E">
    <w:name w:val="7EB265B5FDAD44C9878EFA2A8B41FC5E"/>
    <w:rsid w:val="006B0637"/>
    <w:rPr>
      <w:lang w:val="en-AU" w:eastAsia="en-AU"/>
    </w:rPr>
  </w:style>
  <w:style w:type="paragraph" w:customStyle="1" w:styleId="4948A098C3604D3BAAC0800C6F21D518">
    <w:name w:val="4948A098C3604D3BAAC0800C6F21D518"/>
    <w:rsid w:val="006B0637"/>
    <w:rPr>
      <w:lang w:val="en-AU" w:eastAsia="en-AU"/>
    </w:rPr>
  </w:style>
  <w:style w:type="paragraph" w:customStyle="1" w:styleId="F4B572A737E44A599957D622502153C4">
    <w:name w:val="F4B572A737E44A599957D622502153C4"/>
    <w:rsid w:val="006B0637"/>
    <w:rPr>
      <w:lang w:val="en-AU" w:eastAsia="en-AU"/>
    </w:rPr>
  </w:style>
  <w:style w:type="paragraph" w:customStyle="1" w:styleId="663A28818A95404382BED1CF4160505B">
    <w:name w:val="663A28818A95404382BED1CF4160505B"/>
    <w:rsid w:val="006B063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Sandra Gianini</cp:lastModifiedBy>
  <cp:revision>3</cp:revision>
  <cp:lastPrinted>2022-03-11T01:01:00Z</cp:lastPrinted>
  <dcterms:created xsi:type="dcterms:W3CDTF">2022-10-12T20:53:00Z</dcterms:created>
  <dcterms:modified xsi:type="dcterms:W3CDTF">2022-10-12T20:54:00Z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