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4C4E2" w14:textId="72AD40A5" w:rsidR="00446962" w:rsidRDefault="00000000" w:rsidP="00CB1E58">
      <w:pPr>
        <w:jc w:val="right"/>
      </w:pPr>
      <w:sdt>
        <w:sdtPr>
          <w:rPr>
            <w:rStyle w:val="Calibri11NoBold"/>
            <w:b/>
            <w:bCs/>
          </w:rPr>
          <w:alias w:val="SPC Reference"/>
          <w:tag w:val="SPCReference"/>
          <w:id w:val="861784366"/>
          <w:placeholder>
            <w:docPart w:val="6D9FD88D2F6C4942BD7254C8B4498219"/>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R="00267D9C">
            <w:rPr>
              <w:rStyle w:val="Calibri11NoBold"/>
              <w:b/>
              <w:bCs/>
            </w:rPr>
            <w:t>RFQ23-5252</w:t>
          </w:r>
        </w:sdtContent>
      </w:sdt>
    </w:p>
    <w:p w14:paraId="25E17A9E" w14:textId="60969130" w:rsidR="007A6F84" w:rsidRPr="00CB1E58" w:rsidRDefault="007A6F84" w:rsidP="002A5B11">
      <w:pPr>
        <w:pStyle w:val="Heading1"/>
      </w:pPr>
      <w:r>
        <w:fldChar w:fldCharType="begin"/>
      </w:r>
      <w:r w:rsidRPr="00CB1E58">
        <w:instrText xml:space="preserve"> AutotextList \s NoStyle \t “The TOR are SPC's Statement of Needs Form for Services (service provision or individual consulting). This form is there to capture the full scope of work required by SPC from a service provider or individual consultant to meet SPC's specific needs”</w:instrText>
      </w:r>
    </w:p>
    <w:p w14:paraId="57E28945" w14:textId="1169B081" w:rsidR="00092213" w:rsidRDefault="007A6F84" w:rsidP="00CB1E58">
      <w:pPr>
        <w:pStyle w:val="Heading1"/>
        <w:rPr>
          <w:lang w:val="en-GB"/>
        </w:rPr>
      </w:pPr>
      <w:r w:rsidRPr="00CB1E58">
        <w:instrText xml:space="preserve"> </w:instrText>
      </w:r>
      <w:r>
        <w:fldChar w:fldCharType="separate"/>
      </w:r>
      <w:r w:rsidR="00CB1E58" w:rsidRPr="00CB1E58">
        <w:t>FINAN</w:t>
      </w:r>
      <w:r w:rsidR="00CB1E58">
        <w:t>CI</w:t>
      </w:r>
      <w:r w:rsidR="00CB1E58" w:rsidRPr="00CB1E58">
        <w:t>AL</w:t>
      </w:r>
      <w:r w:rsidR="00CB1E58">
        <w:t xml:space="preserve"> PROPOSAL SUMBISSION FORM</w:t>
      </w:r>
      <w:r>
        <w:rPr>
          <w:lang w:val="en-GB"/>
        </w:rPr>
        <w:fldChar w:fldCharType="end"/>
      </w:r>
      <w:r w:rsidR="00CB1E58">
        <w:rPr>
          <w:lang w:val="en-GB"/>
        </w:rPr>
        <w:t xml:space="preserve"> </w:t>
      </w:r>
      <w:bookmarkStart w:id="0" w:name="_Hlk101881226"/>
      <w:r w:rsidR="00CB1E58">
        <w:rPr>
          <w:lang w:val="en-GB"/>
        </w:rPr>
        <w:t>–</w:t>
      </w:r>
      <w:bookmarkEnd w:id="0"/>
      <w:r w:rsidR="00CB1E58">
        <w:rPr>
          <w:lang w:val="en-GB"/>
        </w:rPr>
        <w:t xml:space="preserve"> </w:t>
      </w:r>
      <w:r w:rsidR="00856A84">
        <w:rPr>
          <w:lang w:val="en-GB"/>
        </w:rPr>
        <w:t>GOODS</w:t>
      </w:r>
    </w:p>
    <w:p w14:paraId="3B8C3829" w14:textId="1ED56539" w:rsidR="00F21E35" w:rsidRDefault="00F21E35" w:rsidP="00F21E35">
      <w:pPr>
        <w:pStyle w:val="Heading5"/>
        <w:widowControl w:val="0"/>
        <w:spacing w:after="120" w:line="240" w:lineRule="atLeast"/>
        <w:ind w:right="108"/>
        <w:jc w:val="both"/>
        <w:rPr>
          <w:b/>
          <w:bCs/>
          <w:sz w:val="26"/>
          <w:szCs w:val="26"/>
        </w:rPr>
      </w:pPr>
      <w:bookmarkStart w:id="1" w:name="_Hlk99461341"/>
      <w:r w:rsidRPr="00F21E35">
        <w:rPr>
          <w:b/>
          <w:bCs/>
          <w:sz w:val="26"/>
          <w:szCs w:val="26"/>
        </w:rPr>
        <w:t>INSTRUCTIONS TO BIDDERS</w:t>
      </w:r>
    </w:p>
    <w:p w14:paraId="7B98EB35" w14:textId="77777777" w:rsidR="00EA7A9E" w:rsidRPr="00EA7A9E" w:rsidRDefault="00EA7A9E" w:rsidP="00EA7A9E">
      <w:pPr>
        <w:spacing w:after="0"/>
      </w:pPr>
    </w:p>
    <w:bookmarkEnd w:id="1"/>
    <w:p w14:paraId="31167356" w14:textId="2C3F9E18" w:rsidR="00F02487" w:rsidRDefault="00F21E35"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 xml:space="preserve">In their financial proposal, </w:t>
      </w:r>
      <w:r>
        <w:t>bidders</w:t>
      </w:r>
      <w:r w:rsidRPr="00F21E35">
        <w:t xml:space="preserve"> should detail as much as possible the price requested in response to the </w:t>
      </w:r>
      <w:r>
        <w:t xml:space="preserve">technical </w:t>
      </w:r>
      <w:r w:rsidRPr="00F21E35">
        <w:t>specifications.</w:t>
      </w:r>
    </w:p>
    <w:p w14:paraId="3055276C" w14:textId="77777777"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02E2C1E7" w14:textId="21E4F54F" w:rsidR="00F02487" w:rsidRDefault="00623B2D"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623B2D">
        <w:t>Wherever possible, the unit prices of the individual goods should be indicated, followed by the total amount (including any additional services and any other costs associated with the delivery of the goods).</w:t>
      </w:r>
    </w:p>
    <w:p w14:paraId="31CE4524" w14:textId="77777777" w:rsidR="00623B2D" w:rsidRDefault="00623B2D"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22BA9570" w14:textId="13A382EF"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Good detail in their financial proposal helps b</w:t>
      </w:r>
      <w:r>
        <w:t>id</w:t>
      </w:r>
      <w:r w:rsidRPr="00F21E35">
        <w:t>ders to give clarity and transparency to their proposal and makes it easier for SPC to score the proposals received</w:t>
      </w:r>
      <w:r>
        <w:t>.</w:t>
      </w:r>
    </w:p>
    <w:p w14:paraId="5BF3C325" w14:textId="77777777"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5E4DCA6D" w14:textId="62A6F572" w:rsidR="00B17569" w:rsidRDefault="00B17569"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bookmarkStart w:id="2" w:name="_Hlk99460341"/>
      <w:r w:rsidRPr="00B17569">
        <w:t>The contract to be concluded with the selected bidder must mention all the costs incurred for the execution of the assignment entrusted to him</w:t>
      </w:r>
      <w:r w:rsidR="000B1BEF">
        <w:t xml:space="preserve"> (</w:t>
      </w:r>
      <w:r w:rsidR="000B1BEF" w:rsidRPr="000B1BEF">
        <w:t>including insurance, packaging, delivery costs, unloading, etc., where applicable</w:t>
      </w:r>
      <w:r w:rsidR="000B1BEF">
        <w:t>)</w:t>
      </w:r>
      <w:r w:rsidRPr="00B17569">
        <w:t xml:space="preserve">. </w:t>
      </w:r>
      <w:r>
        <w:t xml:space="preserve"> </w:t>
      </w:r>
      <w:r w:rsidRPr="00B17569">
        <w:t>No additional costs can be claimed from SPC after the contract has been signed.</w:t>
      </w:r>
    </w:p>
    <w:p w14:paraId="24058273" w14:textId="77777777"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0E3F74E8" w14:textId="2E50FA3F" w:rsidR="00B17569" w:rsidRDefault="00B17569"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t xml:space="preserve">Bidders </w:t>
      </w:r>
      <w:r w:rsidRPr="00F62EF5">
        <w:t xml:space="preserve">must also mention any special conditions relating to the amount of </w:t>
      </w:r>
      <w:r>
        <w:t>their</w:t>
      </w:r>
      <w:r w:rsidRPr="00F62EF5">
        <w:t xml:space="preserve"> proposal or </w:t>
      </w:r>
      <w:r>
        <w:t>the terms of</w:t>
      </w:r>
      <w:r w:rsidRPr="00F62EF5">
        <w:t xml:space="preserve"> payment</w:t>
      </w:r>
      <w:r>
        <w:t>.</w:t>
      </w:r>
    </w:p>
    <w:p w14:paraId="094487FE" w14:textId="77777777" w:rsidR="00F02487" w:rsidRPr="00B17569"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2A3233B4" w14:textId="719BDD40" w:rsidR="00CD70BF" w:rsidRDefault="00CD70BF"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bookmarkStart w:id="3" w:name="_Hlk99564394"/>
      <w:bookmarkStart w:id="4" w:name="_Hlk99460315"/>
      <w:bookmarkEnd w:id="2"/>
      <w:r w:rsidRPr="0076091B">
        <w:t xml:space="preserve">The financial proposal must be submitted </w:t>
      </w:r>
      <w:sdt>
        <w:sdtPr>
          <w:alias w:val="inclusive or exclusive of taxes"/>
          <w:tag w:val="inclusive or exclusive of taxes"/>
          <w:id w:val="807679482"/>
          <w:placeholder>
            <w:docPart w:val="DB80C94AC4A841C58FEFAED2BA4ACE9D"/>
          </w:placeholder>
          <w15:color w:val="FF0000"/>
          <w:comboBox>
            <w:listItem w:value="Choose an item."/>
          </w:comboBox>
        </w:sdtPr>
        <w:sdtContent>
          <w:r w:rsidR="00AE433C">
            <w:t>inclusive of</w:t>
          </w:r>
        </w:sdtContent>
      </w:sdt>
      <w:r w:rsidR="00AE433C">
        <w:t xml:space="preserve"> taxes</w:t>
      </w:r>
      <w:r w:rsidR="00AE433C" w:rsidRPr="0076091B">
        <w:t xml:space="preserve"> in</w:t>
      </w:r>
      <w:r w:rsidRPr="0076091B">
        <w:t xml:space="preserve"> accordance with the applicable legislation. </w:t>
      </w:r>
      <w:r w:rsidR="00BF1520">
        <w:t xml:space="preserve"> </w:t>
      </w:r>
      <w:r w:rsidRPr="0076091B">
        <w:t xml:space="preserve">However, the final amount of the awarded contract may be paid to the successful bidder </w:t>
      </w:r>
      <w:r w:rsidR="00F02487">
        <w:t xml:space="preserve">inclusive or </w:t>
      </w:r>
      <w:r w:rsidRPr="0076091B">
        <w:t>exclusive of taxes, depending on the tax exemptions enjoyed by SPC</w:t>
      </w:r>
      <w:r>
        <w:t xml:space="preserve"> as an intergovernmental organisation</w:t>
      </w:r>
      <w:r w:rsidRPr="0076091B">
        <w:t xml:space="preserve"> in its </w:t>
      </w:r>
      <w:r>
        <w:t>m</w:t>
      </w:r>
      <w:r w:rsidRPr="0076091B">
        <w:t xml:space="preserve">ember </w:t>
      </w:r>
      <w:r>
        <w:t>countries and territories.</w:t>
      </w:r>
    </w:p>
    <w:p w14:paraId="3C127CE5" w14:textId="77777777"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7B65BC46" w14:textId="27E0E226" w:rsidR="00BF1520" w:rsidRPr="00277391"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02487">
        <w:t xml:space="preserve">The following form is given as an indication, the </w:t>
      </w:r>
      <w:r w:rsidR="00A82BDF">
        <w:t>bidder</w:t>
      </w:r>
      <w:r w:rsidRPr="00F02487">
        <w:t xml:space="preserve"> may submit its </w:t>
      </w:r>
      <w:r w:rsidR="00A82BDF">
        <w:t xml:space="preserve">financial </w:t>
      </w:r>
      <w:r w:rsidR="0049001E">
        <w:t>proposal</w:t>
      </w:r>
      <w:r w:rsidRPr="00F02487">
        <w:t xml:space="preserve"> to SPC in another format, </w:t>
      </w:r>
      <w:proofErr w:type="gramStart"/>
      <w:r w:rsidRPr="00F02487">
        <w:t>provided that</w:t>
      </w:r>
      <w:proofErr w:type="gramEnd"/>
      <w:r w:rsidRPr="00F02487">
        <w:t xml:space="preserve"> it complies with the instructions detailed in this RFP</w:t>
      </w:r>
      <w:r w:rsidR="00623B2D">
        <w:t>/RFQ</w:t>
      </w:r>
      <w:r w:rsidRPr="00F02487">
        <w:t xml:space="preserve"> </w:t>
      </w:r>
      <w:sdt>
        <w:sdtPr>
          <w:alias w:val="to be deleted if no further instructions inserted"/>
          <w:id w:val="-1974750513"/>
          <w:placeholder>
            <w:docPart w:val="DefaultPlaceholder_-1854013440"/>
          </w:placeholder>
          <w15:color w:val="FF0000"/>
        </w:sdtPr>
        <w:sdtContent>
          <w:r w:rsidRPr="00F02487">
            <w:t xml:space="preserve">and in </w:t>
          </w:r>
          <w:r w:rsidR="00A82BDF" w:rsidRPr="00F02487">
            <w:t>particular:</w:t>
          </w:r>
        </w:sdtContent>
      </w:sdt>
    </w:p>
    <w:bookmarkEnd w:id="3"/>
    <w:bookmarkEnd w:id="4"/>
    <w:p w14:paraId="6D973912" w14:textId="3EB3F00E" w:rsidR="00EA7A9E" w:rsidRDefault="00EA7A9E">
      <w:pPr>
        <w:rPr>
          <w:b/>
          <w:bCs/>
        </w:rPr>
      </w:pPr>
      <w:r>
        <w:rPr>
          <w:b/>
          <w:bCs/>
        </w:rPr>
        <w:br w:type="page"/>
      </w:r>
    </w:p>
    <w:p w14:paraId="6BAC4499" w14:textId="338857EE" w:rsidR="00CB1E58" w:rsidRDefault="00F62EF5" w:rsidP="00B2410B">
      <w:pPr>
        <w:pStyle w:val="Heading5"/>
        <w:widowControl w:val="0"/>
        <w:spacing w:before="0" w:line="240" w:lineRule="atLeast"/>
        <w:ind w:right="108"/>
        <w:jc w:val="both"/>
        <w:rPr>
          <w:b/>
          <w:bCs/>
          <w:sz w:val="26"/>
          <w:szCs w:val="26"/>
        </w:rPr>
      </w:pPr>
      <w:bookmarkStart w:id="5" w:name="_Hlk99459967"/>
      <w:r w:rsidRPr="00F62EF5">
        <w:rPr>
          <w:b/>
          <w:bCs/>
          <w:sz w:val="26"/>
          <w:szCs w:val="26"/>
        </w:rPr>
        <w:lastRenderedPageBreak/>
        <w:t>BIDDER’</w:t>
      </w:r>
      <w:r>
        <w:rPr>
          <w:b/>
          <w:bCs/>
          <w:sz w:val="26"/>
          <w:szCs w:val="26"/>
        </w:rPr>
        <w:t>S</w:t>
      </w:r>
      <w:r w:rsidRPr="00F62EF5">
        <w:rPr>
          <w:b/>
          <w:bCs/>
          <w:sz w:val="26"/>
          <w:szCs w:val="26"/>
        </w:rPr>
        <w:t xml:space="preserve"> FINANCIAL </w:t>
      </w:r>
      <w:r w:rsidR="00A82BDF">
        <w:rPr>
          <w:b/>
          <w:bCs/>
          <w:sz w:val="26"/>
          <w:szCs w:val="26"/>
        </w:rPr>
        <w:t xml:space="preserve">PROPOSAL </w:t>
      </w:r>
      <w:r w:rsidR="00B2410B">
        <w:rPr>
          <w:b/>
          <w:bCs/>
          <w:sz w:val="26"/>
          <w:szCs w:val="26"/>
        </w:rPr>
        <w:t>–</w:t>
      </w:r>
      <w:r>
        <w:rPr>
          <w:b/>
          <w:bCs/>
          <w:sz w:val="26"/>
          <w:szCs w:val="26"/>
        </w:rPr>
        <w:t xml:space="preserve"> </w:t>
      </w:r>
      <w:r w:rsidR="0049515F">
        <w:rPr>
          <w:b/>
          <w:bCs/>
          <w:sz w:val="26"/>
          <w:szCs w:val="26"/>
        </w:rPr>
        <w:t>GOODS</w:t>
      </w:r>
    </w:p>
    <w:p w14:paraId="06F16E3D" w14:textId="77777777" w:rsidR="00685CB5" w:rsidRDefault="00685CB5" w:rsidP="00B2410B">
      <w:pPr>
        <w:spacing w:after="0"/>
        <w:jc w:val="both"/>
      </w:pPr>
      <w:bookmarkStart w:id="6" w:name="_Hlk99564403"/>
      <w:bookmarkEnd w:id="5"/>
    </w:p>
    <w:p w14:paraId="727C06A1" w14:textId="77777777" w:rsidR="00685CB5" w:rsidRDefault="00685CB5" w:rsidP="00B2410B">
      <w:pPr>
        <w:spacing w:after="0"/>
        <w:jc w:val="both"/>
      </w:pPr>
    </w:p>
    <w:p w14:paraId="7C40F65C" w14:textId="77777777" w:rsidR="00685CB5" w:rsidRPr="00804257" w:rsidRDefault="00685CB5" w:rsidP="00685CB5">
      <w:pPr>
        <w:numPr>
          <w:ilvl w:val="0"/>
          <w:numId w:val="6"/>
        </w:numPr>
        <w:spacing w:after="3" w:line="247" w:lineRule="auto"/>
        <w:contextualSpacing/>
        <w:jc w:val="both"/>
        <w:rPr>
          <w:rFonts w:ascii="Calibri" w:hAnsi="Calibri" w:cs="Calibri"/>
          <w:b/>
          <w:color w:val="000000"/>
          <w:lang w:eastAsia="en-AU"/>
        </w:rPr>
      </w:pPr>
      <w:r w:rsidRPr="00804257">
        <w:rPr>
          <w:rFonts w:ascii="Calibri" w:hAnsi="Calibri" w:cs="Calibri"/>
          <w:b/>
          <w:color w:val="000000"/>
          <w:u w:val="single"/>
          <w:lang w:eastAsia="en-AU"/>
        </w:rPr>
        <w:t>Cost Proposal</w:t>
      </w:r>
      <w:r w:rsidRPr="00804257">
        <w:rPr>
          <w:rFonts w:ascii="Calibri" w:hAnsi="Calibri" w:cs="Calibri"/>
          <w:color w:val="000000"/>
          <w:lang w:eastAsia="en-AU"/>
        </w:rPr>
        <w:t xml:space="preserve"> – The following Item A1.0 schedule is provided only as a guide for the cost proposal and is non-exhaustive list. The bidder shall ensure that all items and quantities are sufficient to complete the scope of works.</w:t>
      </w:r>
    </w:p>
    <w:p w14:paraId="63383050" w14:textId="77777777" w:rsidR="00685CB5" w:rsidRPr="00804257" w:rsidRDefault="00685CB5" w:rsidP="00685CB5">
      <w:pPr>
        <w:ind w:left="720"/>
        <w:contextualSpacing/>
        <w:rPr>
          <w:rFonts w:ascii="Calibri" w:hAnsi="Calibri" w:cs="Calibri"/>
          <w:b/>
          <w:color w:val="000000"/>
          <w:lang w:eastAsia="en-AU"/>
        </w:rPr>
      </w:pPr>
    </w:p>
    <w:p w14:paraId="7DA267DE" w14:textId="77777777" w:rsidR="00685CB5" w:rsidRPr="00804257" w:rsidRDefault="00685CB5" w:rsidP="00685CB5">
      <w:pPr>
        <w:ind w:left="720"/>
        <w:contextualSpacing/>
        <w:rPr>
          <w:rFonts w:ascii="Calibri" w:hAnsi="Calibri" w:cs="Calibri"/>
          <w:lang w:eastAsia="en-AU"/>
        </w:rPr>
      </w:pPr>
      <w:r w:rsidRPr="00804257">
        <w:rPr>
          <w:rFonts w:ascii="Calibri" w:hAnsi="Calibri" w:cs="Calibri"/>
          <w:lang w:eastAsia="en-AU"/>
        </w:rPr>
        <w:t>All prices quoted are in USD Dollars and inclusive of all taxes, duties, and freight cost (if any)</w:t>
      </w:r>
    </w:p>
    <w:p w14:paraId="5A77A4AF" w14:textId="77777777" w:rsidR="00685CB5" w:rsidRPr="00804257" w:rsidRDefault="00685CB5" w:rsidP="00685CB5">
      <w:pPr>
        <w:spacing w:after="3" w:line="247" w:lineRule="auto"/>
        <w:ind w:left="720"/>
        <w:contextualSpacing/>
        <w:rPr>
          <w:rFonts w:ascii="Calibri" w:hAnsi="Calibri" w:cs="Calibri"/>
          <w:b/>
          <w:color w:val="000000"/>
          <w:u w:val="single"/>
          <w:lang w:eastAsia="en-AU"/>
        </w:rPr>
      </w:pPr>
    </w:p>
    <w:p w14:paraId="3AF5C34A" w14:textId="77777777" w:rsidR="00685CB5" w:rsidRPr="00804257" w:rsidRDefault="00685CB5" w:rsidP="00685CB5">
      <w:pPr>
        <w:spacing w:after="3" w:line="247" w:lineRule="auto"/>
        <w:ind w:left="720"/>
        <w:contextualSpacing/>
        <w:rPr>
          <w:rFonts w:ascii="Calibri" w:hAnsi="Calibri" w:cs="Calibri"/>
          <w:b/>
          <w:color w:val="000000"/>
          <w:lang w:eastAsia="en-AU"/>
        </w:rPr>
      </w:pPr>
      <w:r>
        <w:rPr>
          <w:rFonts w:ascii="Calibri" w:hAnsi="Calibri" w:cs="Calibri"/>
          <w:b/>
          <w:color w:val="000000"/>
          <w:lang w:eastAsia="en-AU"/>
        </w:rPr>
        <w:t>Bill of Quantities (</w:t>
      </w:r>
      <w:proofErr w:type="spellStart"/>
      <w:r>
        <w:rPr>
          <w:rFonts w:ascii="Calibri" w:hAnsi="Calibri" w:cs="Calibri"/>
          <w:b/>
          <w:color w:val="000000"/>
          <w:lang w:eastAsia="en-AU"/>
        </w:rPr>
        <w:t>BoQ</w:t>
      </w:r>
      <w:proofErr w:type="spellEnd"/>
      <w:r>
        <w:rPr>
          <w:rFonts w:ascii="Calibri" w:hAnsi="Calibri" w:cs="Calibri"/>
          <w:b/>
          <w:color w:val="000000"/>
          <w:lang w:eastAsia="en-AU"/>
        </w:rPr>
        <w:t>)</w:t>
      </w:r>
      <w:r w:rsidRPr="00804257">
        <w:rPr>
          <w:rFonts w:ascii="Calibri" w:hAnsi="Calibri" w:cs="Calibri"/>
          <w:b/>
          <w:color w:val="000000"/>
          <w:lang w:eastAsia="en-AU"/>
        </w:rPr>
        <w:t xml:space="preserve"> for Installation Works</w:t>
      </w:r>
    </w:p>
    <w:p w14:paraId="0151AF13" w14:textId="77777777" w:rsidR="00685CB5" w:rsidRPr="00804257" w:rsidRDefault="00685CB5" w:rsidP="00685CB5">
      <w:pPr>
        <w:spacing w:after="3" w:line="247" w:lineRule="auto"/>
        <w:ind w:left="720"/>
        <w:contextualSpacing/>
        <w:rPr>
          <w:rFonts w:ascii="Calibri" w:hAnsi="Calibri" w:cs="Calibri"/>
          <w:color w:val="000000"/>
          <w:lang w:eastAsia="en-AU"/>
        </w:rPr>
      </w:pPr>
      <w:r w:rsidRPr="00804257">
        <w:rPr>
          <w:rFonts w:ascii="Calibri" w:hAnsi="Calibri" w:cs="Calibri"/>
          <w:color w:val="000000"/>
          <w:lang w:eastAsia="en-AU"/>
        </w:rPr>
        <w:t xml:space="preserve">For the excel copy refer to </w:t>
      </w:r>
      <w:r w:rsidRPr="00804257">
        <w:rPr>
          <w:rFonts w:ascii="Calibri" w:hAnsi="Calibri" w:cs="Calibri"/>
          <w:b/>
          <w:bCs/>
          <w:color w:val="000000"/>
          <w:lang w:eastAsia="en-AU"/>
        </w:rPr>
        <w:t>Annex</w:t>
      </w:r>
      <w:r>
        <w:rPr>
          <w:rFonts w:ascii="Calibri" w:hAnsi="Calibri" w:cs="Calibri"/>
          <w:b/>
          <w:bCs/>
          <w:color w:val="000000"/>
          <w:lang w:eastAsia="en-AU"/>
        </w:rPr>
        <w:t>es:</w:t>
      </w:r>
      <w:r w:rsidRPr="00804257">
        <w:rPr>
          <w:rFonts w:ascii="Calibri" w:hAnsi="Calibri" w:cs="Calibri"/>
          <w:b/>
          <w:bCs/>
          <w:color w:val="000000"/>
          <w:lang w:eastAsia="en-AU"/>
        </w:rPr>
        <w:t xml:space="preserve"> Attachment 3</w:t>
      </w:r>
    </w:p>
    <w:p w14:paraId="35B6206E" w14:textId="77777777" w:rsidR="00685CB5" w:rsidRDefault="00685CB5" w:rsidP="00685CB5">
      <w:pPr>
        <w:autoSpaceDE w:val="0"/>
        <w:autoSpaceDN w:val="0"/>
        <w:adjustRightInd w:val="0"/>
        <w:spacing w:after="0"/>
        <w:ind w:left="720"/>
        <w:contextualSpacing/>
        <w:rPr>
          <w:rStyle w:val="Calibri11NoBold"/>
        </w:rPr>
      </w:pPr>
    </w:p>
    <w:tbl>
      <w:tblPr>
        <w:tblW w:w="9735" w:type="dxa"/>
        <w:tblLook w:val="04A0" w:firstRow="1" w:lastRow="0" w:firstColumn="1" w:lastColumn="0" w:noHBand="0" w:noVBand="1"/>
      </w:tblPr>
      <w:tblGrid>
        <w:gridCol w:w="639"/>
        <w:gridCol w:w="1439"/>
        <w:gridCol w:w="605"/>
        <w:gridCol w:w="2223"/>
        <w:gridCol w:w="1084"/>
        <w:gridCol w:w="894"/>
        <w:gridCol w:w="1794"/>
        <w:gridCol w:w="1345"/>
      </w:tblGrid>
      <w:tr w:rsidR="00685CB5" w:rsidRPr="005A1793" w14:paraId="57FBC6EE" w14:textId="77777777" w:rsidTr="00685CB5">
        <w:trPr>
          <w:trHeight w:val="487"/>
        </w:trPr>
        <w:tc>
          <w:tcPr>
            <w:tcW w:w="624"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2706DC1A" w14:textId="77777777" w:rsidR="00685CB5" w:rsidRPr="005A1793" w:rsidRDefault="00685CB5" w:rsidP="00432A4C">
            <w:pPr>
              <w:spacing w:after="0"/>
              <w:jc w:val="center"/>
              <w:rPr>
                <w:rFonts w:ascii="Arial" w:hAnsi="Arial" w:cs="Arial"/>
                <w:b/>
                <w:bCs/>
                <w:sz w:val="20"/>
                <w:szCs w:val="20"/>
                <w:lang w:val="en-GB" w:eastAsia="en-GB"/>
              </w:rPr>
            </w:pPr>
            <w:r w:rsidRPr="005A1793">
              <w:rPr>
                <w:rFonts w:ascii="Arial" w:hAnsi="Arial" w:cs="Arial"/>
                <w:b/>
                <w:bCs/>
                <w:sz w:val="20"/>
                <w:szCs w:val="20"/>
                <w:lang w:val="en-GB" w:eastAsia="en-GB"/>
              </w:rPr>
              <w:t>Item No.</w:t>
            </w:r>
          </w:p>
        </w:tc>
        <w:tc>
          <w:tcPr>
            <w:tcW w:w="1363" w:type="dxa"/>
            <w:tcBorders>
              <w:top w:val="single" w:sz="4" w:space="0" w:color="auto"/>
              <w:left w:val="nil"/>
              <w:bottom w:val="single" w:sz="4" w:space="0" w:color="auto"/>
              <w:right w:val="single" w:sz="4" w:space="0" w:color="auto"/>
            </w:tcBorders>
            <w:shd w:val="clear" w:color="000000" w:fill="FFC000"/>
            <w:vAlign w:val="center"/>
            <w:hideMark/>
          </w:tcPr>
          <w:p w14:paraId="4D36A2F8" w14:textId="77777777" w:rsidR="00685CB5" w:rsidRPr="005A1793" w:rsidRDefault="00685CB5" w:rsidP="00432A4C">
            <w:pPr>
              <w:spacing w:after="0"/>
              <w:jc w:val="center"/>
              <w:rPr>
                <w:rFonts w:ascii="Arial" w:hAnsi="Arial" w:cs="Arial"/>
                <w:b/>
                <w:bCs/>
                <w:sz w:val="20"/>
                <w:szCs w:val="20"/>
                <w:lang w:val="en-GB" w:eastAsia="en-GB"/>
              </w:rPr>
            </w:pPr>
            <w:r w:rsidRPr="005A1793">
              <w:rPr>
                <w:rFonts w:ascii="Arial" w:hAnsi="Arial" w:cs="Arial"/>
                <w:b/>
                <w:bCs/>
                <w:sz w:val="20"/>
                <w:szCs w:val="20"/>
                <w:lang w:val="en-GB" w:eastAsia="en-GB"/>
              </w:rPr>
              <w:t>Approximate Quantity</w:t>
            </w:r>
          </w:p>
        </w:tc>
        <w:tc>
          <w:tcPr>
            <w:tcW w:w="592" w:type="dxa"/>
            <w:tcBorders>
              <w:top w:val="single" w:sz="4" w:space="0" w:color="auto"/>
              <w:left w:val="nil"/>
              <w:bottom w:val="single" w:sz="4" w:space="0" w:color="auto"/>
              <w:right w:val="single" w:sz="4" w:space="0" w:color="auto"/>
            </w:tcBorders>
            <w:shd w:val="clear" w:color="000000" w:fill="FFC000"/>
            <w:vAlign w:val="center"/>
            <w:hideMark/>
          </w:tcPr>
          <w:p w14:paraId="4416CF8C" w14:textId="77777777" w:rsidR="00685CB5" w:rsidRPr="005A1793" w:rsidRDefault="00685CB5" w:rsidP="00432A4C">
            <w:pPr>
              <w:spacing w:after="0"/>
              <w:jc w:val="center"/>
              <w:rPr>
                <w:rFonts w:ascii="Arial" w:hAnsi="Arial" w:cs="Arial"/>
                <w:b/>
                <w:bCs/>
                <w:sz w:val="20"/>
                <w:szCs w:val="20"/>
                <w:lang w:val="en-GB" w:eastAsia="en-GB"/>
              </w:rPr>
            </w:pPr>
            <w:r w:rsidRPr="005A1793">
              <w:rPr>
                <w:rFonts w:ascii="Arial" w:hAnsi="Arial" w:cs="Arial"/>
                <w:b/>
                <w:bCs/>
                <w:sz w:val="20"/>
                <w:szCs w:val="20"/>
                <w:lang w:val="en-GB" w:eastAsia="en-GB"/>
              </w:rPr>
              <w:t>Unit</w:t>
            </w:r>
          </w:p>
        </w:tc>
        <w:tc>
          <w:tcPr>
            <w:tcW w:w="2223" w:type="dxa"/>
            <w:tcBorders>
              <w:top w:val="single" w:sz="4" w:space="0" w:color="auto"/>
              <w:left w:val="nil"/>
              <w:bottom w:val="single" w:sz="4" w:space="0" w:color="auto"/>
              <w:right w:val="single" w:sz="4" w:space="0" w:color="auto"/>
            </w:tcBorders>
            <w:shd w:val="clear" w:color="000000" w:fill="FFC000"/>
            <w:noWrap/>
            <w:vAlign w:val="center"/>
            <w:hideMark/>
          </w:tcPr>
          <w:p w14:paraId="3A250454" w14:textId="77777777" w:rsidR="00685CB5" w:rsidRPr="005A1793" w:rsidRDefault="00685CB5" w:rsidP="00432A4C">
            <w:pPr>
              <w:spacing w:after="0"/>
              <w:jc w:val="center"/>
              <w:rPr>
                <w:rFonts w:ascii="Arial" w:hAnsi="Arial" w:cs="Arial"/>
                <w:b/>
                <w:bCs/>
                <w:sz w:val="20"/>
                <w:szCs w:val="20"/>
                <w:lang w:val="en-GB" w:eastAsia="en-GB"/>
              </w:rPr>
            </w:pPr>
            <w:r w:rsidRPr="005A1793">
              <w:rPr>
                <w:rFonts w:ascii="Arial" w:hAnsi="Arial" w:cs="Arial"/>
                <w:b/>
                <w:bCs/>
                <w:sz w:val="20"/>
                <w:szCs w:val="20"/>
                <w:lang w:val="en-GB" w:eastAsia="en-GB"/>
              </w:rPr>
              <w:t>Works Descriptions</w:t>
            </w:r>
          </w:p>
        </w:tc>
        <w:tc>
          <w:tcPr>
            <w:tcW w:w="1035" w:type="dxa"/>
            <w:tcBorders>
              <w:top w:val="single" w:sz="4" w:space="0" w:color="auto"/>
              <w:left w:val="nil"/>
              <w:bottom w:val="single" w:sz="4" w:space="0" w:color="auto"/>
              <w:right w:val="single" w:sz="4" w:space="0" w:color="auto"/>
            </w:tcBorders>
            <w:shd w:val="clear" w:color="000000" w:fill="FFC000"/>
            <w:noWrap/>
            <w:vAlign w:val="center"/>
            <w:hideMark/>
          </w:tcPr>
          <w:p w14:paraId="3923D585" w14:textId="77777777" w:rsidR="00685CB5" w:rsidRPr="005A1793" w:rsidRDefault="00685CB5" w:rsidP="00432A4C">
            <w:pPr>
              <w:spacing w:after="0"/>
              <w:jc w:val="center"/>
              <w:rPr>
                <w:rFonts w:ascii="Arial" w:hAnsi="Arial" w:cs="Arial"/>
                <w:b/>
                <w:bCs/>
                <w:sz w:val="20"/>
                <w:szCs w:val="20"/>
                <w:lang w:val="en-GB" w:eastAsia="en-GB"/>
              </w:rPr>
            </w:pPr>
            <w:r w:rsidRPr="005A1793">
              <w:rPr>
                <w:rFonts w:ascii="Arial" w:hAnsi="Arial" w:cs="Arial"/>
                <w:b/>
                <w:bCs/>
                <w:sz w:val="20"/>
                <w:szCs w:val="20"/>
                <w:lang w:val="en-GB" w:eastAsia="en-GB"/>
              </w:rPr>
              <w:t>Materials</w:t>
            </w:r>
          </w:p>
        </w:tc>
        <w:tc>
          <w:tcPr>
            <w:tcW w:w="859" w:type="dxa"/>
            <w:tcBorders>
              <w:top w:val="single" w:sz="4" w:space="0" w:color="auto"/>
              <w:left w:val="nil"/>
              <w:bottom w:val="single" w:sz="4" w:space="0" w:color="auto"/>
              <w:right w:val="single" w:sz="4" w:space="0" w:color="auto"/>
            </w:tcBorders>
            <w:shd w:val="clear" w:color="000000" w:fill="FFC000"/>
            <w:noWrap/>
            <w:vAlign w:val="center"/>
            <w:hideMark/>
          </w:tcPr>
          <w:p w14:paraId="2EC32257" w14:textId="77777777" w:rsidR="00685CB5" w:rsidRPr="005A1793" w:rsidRDefault="00685CB5" w:rsidP="00432A4C">
            <w:pPr>
              <w:spacing w:after="0"/>
              <w:jc w:val="center"/>
              <w:rPr>
                <w:rFonts w:ascii="Arial" w:hAnsi="Arial" w:cs="Arial"/>
                <w:b/>
                <w:bCs/>
                <w:sz w:val="20"/>
                <w:szCs w:val="20"/>
                <w:lang w:val="en-GB" w:eastAsia="en-GB"/>
              </w:rPr>
            </w:pPr>
            <w:r w:rsidRPr="005A1793">
              <w:rPr>
                <w:rFonts w:ascii="Arial" w:hAnsi="Arial" w:cs="Arial"/>
                <w:b/>
                <w:bCs/>
                <w:sz w:val="20"/>
                <w:szCs w:val="20"/>
                <w:lang w:val="en-GB" w:eastAsia="en-GB"/>
              </w:rPr>
              <w:t>Labour</w:t>
            </w:r>
          </w:p>
        </w:tc>
        <w:tc>
          <w:tcPr>
            <w:tcW w:w="1691" w:type="dxa"/>
            <w:tcBorders>
              <w:top w:val="single" w:sz="4" w:space="0" w:color="auto"/>
              <w:left w:val="nil"/>
              <w:bottom w:val="single" w:sz="4" w:space="0" w:color="auto"/>
              <w:right w:val="single" w:sz="4" w:space="0" w:color="auto"/>
            </w:tcBorders>
            <w:shd w:val="clear" w:color="000000" w:fill="FFC000"/>
            <w:noWrap/>
            <w:vAlign w:val="center"/>
            <w:hideMark/>
          </w:tcPr>
          <w:p w14:paraId="0F0920FA" w14:textId="77777777" w:rsidR="00685CB5" w:rsidRPr="005A1793" w:rsidRDefault="00685CB5" w:rsidP="00432A4C">
            <w:pPr>
              <w:spacing w:after="0"/>
              <w:jc w:val="center"/>
              <w:rPr>
                <w:rFonts w:ascii="Arial" w:hAnsi="Arial" w:cs="Arial"/>
                <w:b/>
                <w:bCs/>
                <w:sz w:val="20"/>
                <w:szCs w:val="20"/>
                <w:lang w:val="en-GB" w:eastAsia="en-GB"/>
              </w:rPr>
            </w:pPr>
            <w:r w:rsidRPr="005A1793">
              <w:rPr>
                <w:rFonts w:ascii="Arial" w:hAnsi="Arial" w:cs="Arial"/>
                <w:b/>
                <w:bCs/>
                <w:sz w:val="20"/>
                <w:szCs w:val="20"/>
                <w:lang w:val="en-GB" w:eastAsia="en-GB"/>
              </w:rPr>
              <w:t>Plant/Equipment</w:t>
            </w:r>
          </w:p>
        </w:tc>
        <w:tc>
          <w:tcPr>
            <w:tcW w:w="1345" w:type="dxa"/>
            <w:tcBorders>
              <w:top w:val="single" w:sz="4" w:space="0" w:color="auto"/>
              <w:left w:val="nil"/>
              <w:bottom w:val="single" w:sz="4" w:space="0" w:color="auto"/>
              <w:right w:val="single" w:sz="4" w:space="0" w:color="auto"/>
            </w:tcBorders>
            <w:shd w:val="clear" w:color="000000" w:fill="FFC000"/>
            <w:vAlign w:val="center"/>
            <w:hideMark/>
          </w:tcPr>
          <w:p w14:paraId="6C42C13A" w14:textId="77777777" w:rsidR="00685CB5" w:rsidRPr="005A1793" w:rsidRDefault="00685CB5" w:rsidP="00432A4C">
            <w:pPr>
              <w:spacing w:after="0"/>
              <w:jc w:val="center"/>
              <w:rPr>
                <w:rFonts w:ascii="Arial" w:hAnsi="Arial" w:cs="Arial"/>
                <w:b/>
                <w:bCs/>
                <w:sz w:val="20"/>
                <w:szCs w:val="20"/>
                <w:lang w:val="en-GB" w:eastAsia="en-GB"/>
              </w:rPr>
            </w:pPr>
            <w:r w:rsidRPr="005A1793">
              <w:rPr>
                <w:rFonts w:ascii="Arial" w:hAnsi="Arial" w:cs="Arial"/>
                <w:b/>
                <w:bCs/>
                <w:sz w:val="20"/>
                <w:szCs w:val="20"/>
                <w:lang w:val="en-GB" w:eastAsia="en-GB"/>
              </w:rPr>
              <w:t>Total Price in US (VIP)</w:t>
            </w:r>
          </w:p>
        </w:tc>
      </w:tr>
      <w:tr w:rsidR="00685CB5" w:rsidRPr="005A1793" w14:paraId="5F1B866B" w14:textId="77777777" w:rsidTr="00685CB5">
        <w:trPr>
          <w:trHeight w:val="265"/>
        </w:trPr>
        <w:tc>
          <w:tcPr>
            <w:tcW w:w="9735" w:type="dxa"/>
            <w:gridSpan w:val="8"/>
            <w:tcBorders>
              <w:top w:val="single" w:sz="4" w:space="0" w:color="auto"/>
              <w:left w:val="single" w:sz="4" w:space="0" w:color="auto"/>
              <w:bottom w:val="single" w:sz="4" w:space="0" w:color="auto"/>
              <w:right w:val="single" w:sz="4" w:space="0" w:color="000000"/>
            </w:tcBorders>
            <w:shd w:val="clear" w:color="000000" w:fill="FFFF00"/>
            <w:vAlign w:val="center"/>
            <w:hideMark/>
          </w:tcPr>
          <w:p w14:paraId="710B71D9" w14:textId="77777777" w:rsidR="00685CB5" w:rsidRPr="005A1793" w:rsidRDefault="00685CB5" w:rsidP="00432A4C">
            <w:pPr>
              <w:spacing w:after="0"/>
              <w:jc w:val="center"/>
              <w:rPr>
                <w:rFonts w:ascii="Arial" w:hAnsi="Arial" w:cs="Arial"/>
                <w:b/>
                <w:bCs/>
                <w:sz w:val="20"/>
                <w:szCs w:val="20"/>
                <w:lang w:val="en-GB" w:eastAsia="en-GB"/>
              </w:rPr>
            </w:pPr>
            <w:r w:rsidRPr="005A1793">
              <w:rPr>
                <w:rFonts w:ascii="Arial" w:hAnsi="Arial" w:cs="Arial"/>
                <w:b/>
                <w:bCs/>
                <w:sz w:val="20"/>
                <w:szCs w:val="20"/>
                <w:lang w:val="en-GB" w:eastAsia="en-GB"/>
              </w:rPr>
              <w:t>SUPPLY OF MATERIALS AND INSTALLATION OF RAINWATER HARVESTING SYSTEMS IN NGATPANG COMMUNITY HALL IN NGATPANG VILLAGE</w:t>
            </w:r>
          </w:p>
        </w:tc>
      </w:tr>
      <w:tr w:rsidR="00685CB5" w:rsidRPr="005A1793" w14:paraId="18A47D96" w14:textId="77777777" w:rsidTr="00685CB5">
        <w:trPr>
          <w:trHeight w:val="265"/>
        </w:trPr>
        <w:tc>
          <w:tcPr>
            <w:tcW w:w="62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00A8FD" w14:textId="77777777" w:rsidR="00685CB5" w:rsidRPr="005A1793" w:rsidRDefault="00685CB5" w:rsidP="00432A4C">
            <w:pPr>
              <w:spacing w:after="0"/>
              <w:jc w:val="center"/>
              <w:rPr>
                <w:rFonts w:ascii="Arial" w:hAnsi="Arial" w:cs="Arial"/>
                <w:b/>
                <w:bCs/>
                <w:sz w:val="20"/>
                <w:szCs w:val="20"/>
                <w:lang w:val="en-GB" w:eastAsia="en-GB"/>
              </w:rPr>
            </w:pPr>
            <w:r w:rsidRPr="005A1793">
              <w:rPr>
                <w:rFonts w:ascii="Arial" w:hAnsi="Arial" w:cs="Arial"/>
                <w:b/>
                <w:bCs/>
                <w:sz w:val="20"/>
                <w:szCs w:val="20"/>
                <w:lang w:val="en-GB" w:eastAsia="en-GB"/>
              </w:rPr>
              <w:t>A1.0</w:t>
            </w:r>
          </w:p>
        </w:tc>
        <w:tc>
          <w:tcPr>
            <w:tcW w:w="136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A5FBDE3" w14:textId="77777777" w:rsidR="00685CB5" w:rsidRPr="005A1793" w:rsidRDefault="00685CB5" w:rsidP="00432A4C">
            <w:pPr>
              <w:spacing w:after="0"/>
              <w:jc w:val="center"/>
              <w:rPr>
                <w:rFonts w:ascii="Arial" w:hAnsi="Arial" w:cs="Arial"/>
                <w:b/>
                <w:bCs/>
                <w:sz w:val="20"/>
                <w:szCs w:val="20"/>
                <w:lang w:val="en-GB" w:eastAsia="en-GB"/>
              </w:rPr>
            </w:pPr>
            <w:r w:rsidRPr="005A1793">
              <w:rPr>
                <w:rFonts w:ascii="Arial" w:hAnsi="Arial" w:cs="Arial"/>
                <w:b/>
                <w:bCs/>
                <w:sz w:val="20"/>
                <w:szCs w:val="20"/>
                <w:lang w:val="en-GB" w:eastAsia="en-GB"/>
              </w:rPr>
              <w:t>1</w:t>
            </w:r>
          </w:p>
        </w:tc>
        <w:tc>
          <w:tcPr>
            <w:tcW w:w="5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048E5A" w14:textId="77777777" w:rsidR="00685CB5" w:rsidRPr="005A1793" w:rsidRDefault="00685CB5" w:rsidP="00432A4C">
            <w:pPr>
              <w:spacing w:after="0"/>
              <w:jc w:val="center"/>
              <w:rPr>
                <w:rFonts w:ascii="Arial" w:hAnsi="Arial" w:cs="Arial"/>
                <w:b/>
                <w:bCs/>
                <w:sz w:val="20"/>
                <w:szCs w:val="20"/>
                <w:lang w:val="en-GB" w:eastAsia="en-GB"/>
              </w:rPr>
            </w:pPr>
            <w:r w:rsidRPr="005A1793">
              <w:rPr>
                <w:rFonts w:ascii="Arial" w:hAnsi="Arial" w:cs="Arial"/>
                <w:b/>
                <w:bCs/>
                <w:sz w:val="20"/>
                <w:szCs w:val="20"/>
                <w:lang w:val="en-GB" w:eastAsia="en-GB"/>
              </w:rPr>
              <w:t>LS</w:t>
            </w:r>
          </w:p>
        </w:tc>
        <w:tc>
          <w:tcPr>
            <w:tcW w:w="2223" w:type="dxa"/>
            <w:tcBorders>
              <w:top w:val="nil"/>
              <w:left w:val="nil"/>
              <w:bottom w:val="nil"/>
              <w:right w:val="single" w:sz="4" w:space="0" w:color="auto"/>
            </w:tcBorders>
            <w:shd w:val="clear" w:color="auto" w:fill="auto"/>
            <w:noWrap/>
            <w:vAlign w:val="bottom"/>
            <w:hideMark/>
          </w:tcPr>
          <w:p w14:paraId="77D5C0D9" w14:textId="77777777" w:rsidR="00685CB5" w:rsidRPr="005A1793" w:rsidRDefault="00685CB5" w:rsidP="00432A4C">
            <w:pPr>
              <w:spacing w:after="0"/>
              <w:rPr>
                <w:rFonts w:ascii="Arial" w:hAnsi="Arial" w:cs="Arial"/>
                <w:b/>
                <w:bCs/>
                <w:sz w:val="20"/>
                <w:szCs w:val="20"/>
                <w:lang w:val="en-GB" w:eastAsia="en-GB"/>
              </w:rPr>
            </w:pPr>
            <w:r w:rsidRPr="005A1793">
              <w:rPr>
                <w:rFonts w:ascii="Arial" w:hAnsi="Arial" w:cs="Arial"/>
                <w:b/>
                <w:bCs/>
                <w:sz w:val="20"/>
                <w:szCs w:val="20"/>
                <w:lang w:val="en-GB" w:eastAsia="en-GB"/>
              </w:rPr>
              <w:t>Preliminary and General</w:t>
            </w:r>
          </w:p>
        </w:tc>
        <w:tc>
          <w:tcPr>
            <w:tcW w:w="1035"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E5440D6" w14:textId="77777777" w:rsidR="00685CB5" w:rsidRPr="005A1793" w:rsidRDefault="00685CB5" w:rsidP="00432A4C">
            <w:pPr>
              <w:spacing w:after="0"/>
              <w:jc w:val="center"/>
              <w:rPr>
                <w:rFonts w:ascii="Arial" w:hAnsi="Arial" w:cs="Arial"/>
                <w:b/>
                <w:bCs/>
                <w:sz w:val="20"/>
                <w:szCs w:val="20"/>
                <w:lang w:val="en-GB" w:eastAsia="en-GB"/>
              </w:rPr>
            </w:pPr>
            <w:r w:rsidRPr="005A1793">
              <w:rPr>
                <w:rFonts w:ascii="Arial" w:hAnsi="Arial" w:cs="Arial"/>
                <w:b/>
                <w:bCs/>
                <w:sz w:val="20"/>
                <w:szCs w:val="20"/>
                <w:lang w:val="en-GB" w:eastAsia="en-GB"/>
              </w:rPr>
              <w:t> </w:t>
            </w:r>
          </w:p>
        </w:tc>
        <w:tc>
          <w:tcPr>
            <w:tcW w:w="859"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1484342" w14:textId="77777777" w:rsidR="00685CB5" w:rsidRPr="005A1793" w:rsidRDefault="00685CB5" w:rsidP="00432A4C">
            <w:pPr>
              <w:spacing w:after="0"/>
              <w:jc w:val="center"/>
              <w:rPr>
                <w:rFonts w:ascii="Arial" w:hAnsi="Arial" w:cs="Arial"/>
                <w:b/>
                <w:bCs/>
                <w:sz w:val="20"/>
                <w:szCs w:val="20"/>
                <w:lang w:val="en-GB" w:eastAsia="en-GB"/>
              </w:rPr>
            </w:pPr>
            <w:r w:rsidRPr="005A1793">
              <w:rPr>
                <w:rFonts w:ascii="Arial" w:hAnsi="Arial" w:cs="Arial"/>
                <w:b/>
                <w:bCs/>
                <w:sz w:val="20"/>
                <w:szCs w:val="20"/>
                <w:lang w:val="en-GB" w:eastAsia="en-GB"/>
              </w:rPr>
              <w:t> </w:t>
            </w:r>
          </w:p>
        </w:tc>
        <w:tc>
          <w:tcPr>
            <w:tcW w:w="1691"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C491BEF" w14:textId="77777777" w:rsidR="00685CB5" w:rsidRPr="005A1793" w:rsidRDefault="00685CB5" w:rsidP="00432A4C">
            <w:pPr>
              <w:spacing w:after="0"/>
              <w:jc w:val="center"/>
              <w:rPr>
                <w:rFonts w:ascii="Arial" w:hAnsi="Arial" w:cs="Arial"/>
                <w:b/>
                <w:bCs/>
                <w:sz w:val="20"/>
                <w:szCs w:val="20"/>
                <w:lang w:val="en-GB" w:eastAsia="en-GB"/>
              </w:rPr>
            </w:pPr>
            <w:r w:rsidRPr="005A1793">
              <w:rPr>
                <w:rFonts w:ascii="Arial" w:hAnsi="Arial" w:cs="Arial"/>
                <w:b/>
                <w:bCs/>
                <w:sz w:val="20"/>
                <w:szCs w:val="20"/>
                <w:lang w:val="en-GB" w:eastAsia="en-GB"/>
              </w:rPr>
              <w:t> </w:t>
            </w:r>
          </w:p>
        </w:tc>
        <w:tc>
          <w:tcPr>
            <w:tcW w:w="1345"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BC17B51" w14:textId="77777777" w:rsidR="00685CB5" w:rsidRPr="005A1793" w:rsidRDefault="00685CB5" w:rsidP="00432A4C">
            <w:pPr>
              <w:spacing w:after="0"/>
              <w:jc w:val="center"/>
              <w:rPr>
                <w:rFonts w:ascii="Calibri" w:hAnsi="Calibri" w:cs="Calibri"/>
                <w:color w:val="000000"/>
                <w:sz w:val="20"/>
                <w:szCs w:val="20"/>
                <w:lang w:val="en-GB" w:eastAsia="en-GB"/>
              </w:rPr>
            </w:pPr>
            <w:r w:rsidRPr="005A1793">
              <w:rPr>
                <w:rFonts w:ascii="Calibri" w:hAnsi="Calibri" w:cs="Calibri"/>
                <w:color w:val="000000"/>
                <w:sz w:val="20"/>
                <w:szCs w:val="20"/>
                <w:lang w:val="en-GB" w:eastAsia="en-GB"/>
              </w:rPr>
              <w:t> </w:t>
            </w:r>
          </w:p>
        </w:tc>
      </w:tr>
      <w:tr w:rsidR="00685CB5" w:rsidRPr="005A1793" w14:paraId="6CFDB601" w14:textId="77777777" w:rsidTr="00685CB5">
        <w:trPr>
          <w:trHeight w:val="531"/>
        </w:trPr>
        <w:tc>
          <w:tcPr>
            <w:tcW w:w="624" w:type="dxa"/>
            <w:vMerge/>
            <w:tcBorders>
              <w:top w:val="nil"/>
              <w:left w:val="single" w:sz="4" w:space="0" w:color="auto"/>
              <w:bottom w:val="single" w:sz="4" w:space="0" w:color="000000"/>
              <w:right w:val="single" w:sz="4" w:space="0" w:color="auto"/>
            </w:tcBorders>
            <w:vAlign w:val="center"/>
            <w:hideMark/>
          </w:tcPr>
          <w:p w14:paraId="7972AEF1" w14:textId="77777777" w:rsidR="00685CB5" w:rsidRPr="005A1793" w:rsidRDefault="00685CB5" w:rsidP="00432A4C">
            <w:pPr>
              <w:spacing w:after="0"/>
              <w:rPr>
                <w:rFonts w:ascii="Arial" w:hAnsi="Arial" w:cs="Arial"/>
                <w:b/>
                <w:bCs/>
                <w:sz w:val="20"/>
                <w:szCs w:val="20"/>
                <w:lang w:val="en-GB" w:eastAsia="en-GB"/>
              </w:rPr>
            </w:pPr>
          </w:p>
        </w:tc>
        <w:tc>
          <w:tcPr>
            <w:tcW w:w="1363" w:type="dxa"/>
            <w:vMerge/>
            <w:tcBorders>
              <w:top w:val="nil"/>
              <w:left w:val="single" w:sz="4" w:space="0" w:color="auto"/>
              <w:bottom w:val="single" w:sz="4" w:space="0" w:color="000000"/>
              <w:right w:val="single" w:sz="4" w:space="0" w:color="auto"/>
            </w:tcBorders>
            <w:vAlign w:val="center"/>
            <w:hideMark/>
          </w:tcPr>
          <w:p w14:paraId="3FAE5062" w14:textId="77777777" w:rsidR="00685CB5" w:rsidRPr="005A1793" w:rsidRDefault="00685CB5" w:rsidP="00432A4C">
            <w:pPr>
              <w:spacing w:after="0"/>
              <w:rPr>
                <w:rFonts w:ascii="Arial" w:hAnsi="Arial" w:cs="Arial"/>
                <w:b/>
                <w:bCs/>
                <w:sz w:val="20"/>
                <w:szCs w:val="20"/>
                <w:lang w:val="en-GB" w:eastAsia="en-GB"/>
              </w:rPr>
            </w:pPr>
          </w:p>
        </w:tc>
        <w:tc>
          <w:tcPr>
            <w:tcW w:w="592" w:type="dxa"/>
            <w:vMerge/>
            <w:tcBorders>
              <w:top w:val="nil"/>
              <w:left w:val="single" w:sz="4" w:space="0" w:color="auto"/>
              <w:bottom w:val="single" w:sz="4" w:space="0" w:color="000000"/>
              <w:right w:val="single" w:sz="4" w:space="0" w:color="auto"/>
            </w:tcBorders>
            <w:vAlign w:val="center"/>
            <w:hideMark/>
          </w:tcPr>
          <w:p w14:paraId="1D4E8AC2" w14:textId="77777777" w:rsidR="00685CB5" w:rsidRPr="005A1793" w:rsidRDefault="00685CB5" w:rsidP="00432A4C">
            <w:pPr>
              <w:spacing w:after="0"/>
              <w:rPr>
                <w:rFonts w:ascii="Arial" w:hAnsi="Arial" w:cs="Arial"/>
                <w:b/>
                <w:bCs/>
                <w:sz w:val="20"/>
                <w:szCs w:val="20"/>
                <w:lang w:val="en-GB" w:eastAsia="en-GB"/>
              </w:rPr>
            </w:pPr>
          </w:p>
        </w:tc>
        <w:tc>
          <w:tcPr>
            <w:tcW w:w="2223" w:type="dxa"/>
            <w:tcBorders>
              <w:top w:val="nil"/>
              <w:left w:val="nil"/>
              <w:bottom w:val="single" w:sz="4" w:space="0" w:color="auto"/>
              <w:right w:val="single" w:sz="4" w:space="0" w:color="auto"/>
            </w:tcBorders>
            <w:shd w:val="clear" w:color="auto" w:fill="auto"/>
            <w:vAlign w:val="bottom"/>
            <w:hideMark/>
          </w:tcPr>
          <w:p w14:paraId="692DEF11" w14:textId="77777777" w:rsidR="00685CB5" w:rsidRPr="005A1793" w:rsidRDefault="00685CB5" w:rsidP="00432A4C">
            <w:pPr>
              <w:spacing w:after="0"/>
              <w:rPr>
                <w:rFonts w:ascii="Calibri" w:hAnsi="Calibri" w:cs="Calibri"/>
                <w:color w:val="000000"/>
                <w:lang w:val="en-GB" w:eastAsia="en-GB"/>
              </w:rPr>
            </w:pPr>
            <w:r w:rsidRPr="0086782A">
              <w:rPr>
                <w:rFonts w:ascii="Calibri" w:hAnsi="Calibri" w:cs="Calibri"/>
                <w:color w:val="000000"/>
                <w:lang w:val="fr-FR" w:eastAsia="en-GB"/>
              </w:rPr>
              <w:t xml:space="preserve">A1.1 Mobilisation and </w:t>
            </w:r>
            <w:proofErr w:type="spellStart"/>
            <w:r w:rsidRPr="0086782A">
              <w:rPr>
                <w:rFonts w:ascii="Calibri" w:hAnsi="Calibri" w:cs="Calibri"/>
                <w:color w:val="000000"/>
                <w:lang w:val="fr-FR" w:eastAsia="en-GB"/>
              </w:rPr>
              <w:t>De-mobilisation</w:t>
            </w:r>
            <w:proofErr w:type="spellEnd"/>
            <w:r w:rsidRPr="0086782A">
              <w:rPr>
                <w:rFonts w:ascii="Calibri" w:hAnsi="Calibri" w:cs="Calibri"/>
                <w:color w:val="000000"/>
                <w:lang w:val="fr-FR" w:eastAsia="en-GB"/>
              </w:rPr>
              <w:t xml:space="preserve">. </w:t>
            </w:r>
            <w:r w:rsidRPr="005A1793">
              <w:rPr>
                <w:rFonts w:ascii="Calibri" w:hAnsi="Calibri" w:cs="Calibri"/>
                <w:color w:val="000000"/>
                <w:lang w:val="en-GB" w:eastAsia="en-GB"/>
              </w:rPr>
              <w:t>Including but not limited to transporting of materials from main port warehouse and hardware shops in Palau to the construction site</w:t>
            </w:r>
          </w:p>
        </w:tc>
        <w:tc>
          <w:tcPr>
            <w:tcW w:w="1035" w:type="dxa"/>
            <w:vMerge/>
            <w:tcBorders>
              <w:top w:val="nil"/>
              <w:left w:val="single" w:sz="4" w:space="0" w:color="auto"/>
              <w:bottom w:val="single" w:sz="4" w:space="0" w:color="000000"/>
              <w:right w:val="single" w:sz="4" w:space="0" w:color="auto"/>
            </w:tcBorders>
            <w:vAlign w:val="center"/>
            <w:hideMark/>
          </w:tcPr>
          <w:p w14:paraId="22396107" w14:textId="77777777" w:rsidR="00685CB5" w:rsidRPr="005A1793" w:rsidRDefault="00685CB5" w:rsidP="00432A4C">
            <w:pPr>
              <w:spacing w:after="0"/>
              <w:rPr>
                <w:rFonts w:ascii="Arial" w:hAnsi="Arial" w:cs="Arial"/>
                <w:b/>
                <w:bCs/>
                <w:sz w:val="20"/>
                <w:szCs w:val="20"/>
                <w:lang w:val="en-GB" w:eastAsia="en-GB"/>
              </w:rPr>
            </w:pPr>
          </w:p>
        </w:tc>
        <w:tc>
          <w:tcPr>
            <w:tcW w:w="859" w:type="dxa"/>
            <w:vMerge/>
            <w:tcBorders>
              <w:top w:val="nil"/>
              <w:left w:val="single" w:sz="4" w:space="0" w:color="auto"/>
              <w:bottom w:val="single" w:sz="4" w:space="0" w:color="000000"/>
              <w:right w:val="single" w:sz="4" w:space="0" w:color="auto"/>
            </w:tcBorders>
            <w:vAlign w:val="center"/>
            <w:hideMark/>
          </w:tcPr>
          <w:p w14:paraId="0E4C1B11" w14:textId="77777777" w:rsidR="00685CB5" w:rsidRPr="005A1793" w:rsidRDefault="00685CB5" w:rsidP="00432A4C">
            <w:pPr>
              <w:spacing w:after="0"/>
              <w:rPr>
                <w:rFonts w:ascii="Arial" w:hAnsi="Arial" w:cs="Arial"/>
                <w:b/>
                <w:bCs/>
                <w:sz w:val="20"/>
                <w:szCs w:val="20"/>
                <w:lang w:val="en-GB" w:eastAsia="en-GB"/>
              </w:rPr>
            </w:pPr>
          </w:p>
        </w:tc>
        <w:tc>
          <w:tcPr>
            <w:tcW w:w="1691" w:type="dxa"/>
            <w:vMerge/>
            <w:tcBorders>
              <w:top w:val="nil"/>
              <w:left w:val="single" w:sz="4" w:space="0" w:color="auto"/>
              <w:bottom w:val="single" w:sz="4" w:space="0" w:color="000000"/>
              <w:right w:val="single" w:sz="4" w:space="0" w:color="auto"/>
            </w:tcBorders>
            <w:vAlign w:val="center"/>
            <w:hideMark/>
          </w:tcPr>
          <w:p w14:paraId="18B726A2" w14:textId="77777777" w:rsidR="00685CB5" w:rsidRPr="005A1793" w:rsidRDefault="00685CB5" w:rsidP="00432A4C">
            <w:pPr>
              <w:spacing w:after="0"/>
              <w:rPr>
                <w:rFonts w:ascii="Arial" w:hAnsi="Arial" w:cs="Arial"/>
                <w:b/>
                <w:bCs/>
                <w:sz w:val="20"/>
                <w:szCs w:val="20"/>
                <w:lang w:val="en-GB" w:eastAsia="en-GB"/>
              </w:rPr>
            </w:pPr>
          </w:p>
        </w:tc>
        <w:tc>
          <w:tcPr>
            <w:tcW w:w="1345" w:type="dxa"/>
            <w:vMerge/>
            <w:tcBorders>
              <w:top w:val="nil"/>
              <w:left w:val="single" w:sz="4" w:space="0" w:color="auto"/>
              <w:bottom w:val="single" w:sz="4" w:space="0" w:color="auto"/>
              <w:right w:val="single" w:sz="4" w:space="0" w:color="auto"/>
            </w:tcBorders>
            <w:vAlign w:val="center"/>
            <w:hideMark/>
          </w:tcPr>
          <w:p w14:paraId="4551C4F5" w14:textId="77777777" w:rsidR="00685CB5" w:rsidRPr="005A1793" w:rsidRDefault="00685CB5" w:rsidP="00432A4C">
            <w:pPr>
              <w:spacing w:after="0"/>
              <w:rPr>
                <w:rFonts w:ascii="Calibri" w:hAnsi="Calibri" w:cs="Calibri"/>
                <w:color w:val="000000"/>
                <w:sz w:val="20"/>
                <w:szCs w:val="20"/>
                <w:lang w:val="en-GB" w:eastAsia="en-GB"/>
              </w:rPr>
            </w:pPr>
          </w:p>
        </w:tc>
      </w:tr>
      <w:tr w:rsidR="00685CB5" w:rsidRPr="005A1793" w14:paraId="062F8C04" w14:textId="77777777" w:rsidTr="00685CB5">
        <w:trPr>
          <w:trHeight w:val="265"/>
        </w:trPr>
        <w:tc>
          <w:tcPr>
            <w:tcW w:w="624" w:type="dxa"/>
            <w:vMerge w:val="restart"/>
            <w:tcBorders>
              <w:top w:val="nil"/>
              <w:left w:val="single" w:sz="4" w:space="0" w:color="auto"/>
              <w:bottom w:val="nil"/>
              <w:right w:val="single" w:sz="4" w:space="0" w:color="auto"/>
            </w:tcBorders>
            <w:shd w:val="clear" w:color="auto" w:fill="auto"/>
            <w:noWrap/>
            <w:vAlign w:val="center"/>
            <w:hideMark/>
          </w:tcPr>
          <w:p w14:paraId="5C3C3DBF" w14:textId="77777777" w:rsidR="00685CB5" w:rsidRPr="005A1793" w:rsidRDefault="00685CB5" w:rsidP="00432A4C">
            <w:pPr>
              <w:spacing w:after="0"/>
              <w:jc w:val="center"/>
              <w:rPr>
                <w:rFonts w:ascii="Arial" w:hAnsi="Arial" w:cs="Arial"/>
                <w:b/>
                <w:bCs/>
                <w:sz w:val="20"/>
                <w:szCs w:val="20"/>
                <w:lang w:val="en-GB" w:eastAsia="en-GB"/>
              </w:rPr>
            </w:pPr>
            <w:r w:rsidRPr="005A1793">
              <w:rPr>
                <w:rFonts w:ascii="Arial" w:hAnsi="Arial" w:cs="Arial"/>
                <w:b/>
                <w:bCs/>
                <w:sz w:val="20"/>
                <w:szCs w:val="20"/>
                <w:lang w:val="en-GB" w:eastAsia="en-GB"/>
              </w:rPr>
              <w:t>A2.0</w:t>
            </w:r>
          </w:p>
        </w:tc>
        <w:tc>
          <w:tcPr>
            <w:tcW w:w="1363" w:type="dxa"/>
            <w:vMerge w:val="restart"/>
            <w:tcBorders>
              <w:top w:val="nil"/>
              <w:left w:val="single" w:sz="4" w:space="0" w:color="auto"/>
              <w:bottom w:val="nil"/>
              <w:right w:val="single" w:sz="4" w:space="0" w:color="auto"/>
            </w:tcBorders>
            <w:shd w:val="clear" w:color="auto" w:fill="auto"/>
            <w:noWrap/>
            <w:vAlign w:val="center"/>
            <w:hideMark/>
          </w:tcPr>
          <w:p w14:paraId="0E19AC1F" w14:textId="77777777" w:rsidR="00685CB5" w:rsidRPr="005A1793" w:rsidRDefault="00685CB5" w:rsidP="00432A4C">
            <w:pPr>
              <w:spacing w:after="0"/>
              <w:jc w:val="center"/>
              <w:rPr>
                <w:rFonts w:ascii="Arial" w:hAnsi="Arial" w:cs="Arial"/>
                <w:b/>
                <w:bCs/>
                <w:sz w:val="20"/>
                <w:szCs w:val="20"/>
                <w:lang w:val="en-GB" w:eastAsia="en-GB"/>
              </w:rPr>
            </w:pPr>
            <w:r w:rsidRPr="005A1793">
              <w:rPr>
                <w:rFonts w:ascii="Arial" w:hAnsi="Arial" w:cs="Arial"/>
                <w:b/>
                <w:bCs/>
                <w:sz w:val="20"/>
                <w:szCs w:val="20"/>
                <w:lang w:val="en-GB" w:eastAsia="en-GB"/>
              </w:rPr>
              <w:t>1</w:t>
            </w:r>
          </w:p>
        </w:tc>
        <w:tc>
          <w:tcPr>
            <w:tcW w:w="592" w:type="dxa"/>
            <w:vMerge w:val="restart"/>
            <w:tcBorders>
              <w:top w:val="nil"/>
              <w:left w:val="single" w:sz="4" w:space="0" w:color="auto"/>
              <w:bottom w:val="nil"/>
              <w:right w:val="single" w:sz="4" w:space="0" w:color="auto"/>
            </w:tcBorders>
            <w:shd w:val="clear" w:color="auto" w:fill="auto"/>
            <w:noWrap/>
            <w:vAlign w:val="center"/>
            <w:hideMark/>
          </w:tcPr>
          <w:p w14:paraId="09ECCBAD" w14:textId="77777777" w:rsidR="00685CB5" w:rsidRPr="005A1793" w:rsidRDefault="00685CB5" w:rsidP="00432A4C">
            <w:pPr>
              <w:spacing w:after="0"/>
              <w:jc w:val="center"/>
              <w:rPr>
                <w:rFonts w:ascii="Arial" w:hAnsi="Arial" w:cs="Arial"/>
                <w:b/>
                <w:bCs/>
                <w:sz w:val="20"/>
                <w:szCs w:val="20"/>
                <w:lang w:val="en-GB" w:eastAsia="en-GB"/>
              </w:rPr>
            </w:pPr>
            <w:r w:rsidRPr="005A1793">
              <w:rPr>
                <w:rFonts w:ascii="Arial" w:hAnsi="Arial" w:cs="Arial"/>
                <w:b/>
                <w:bCs/>
                <w:sz w:val="20"/>
                <w:szCs w:val="20"/>
                <w:lang w:val="en-GB" w:eastAsia="en-GB"/>
              </w:rPr>
              <w:t>LS</w:t>
            </w:r>
          </w:p>
        </w:tc>
        <w:tc>
          <w:tcPr>
            <w:tcW w:w="2223" w:type="dxa"/>
            <w:tcBorders>
              <w:top w:val="nil"/>
              <w:left w:val="nil"/>
              <w:bottom w:val="nil"/>
              <w:right w:val="nil"/>
            </w:tcBorders>
            <w:shd w:val="clear" w:color="auto" w:fill="auto"/>
            <w:noWrap/>
            <w:vAlign w:val="bottom"/>
            <w:hideMark/>
          </w:tcPr>
          <w:p w14:paraId="5C4E57FB" w14:textId="77777777" w:rsidR="00685CB5" w:rsidRPr="005A1793" w:rsidRDefault="00685CB5" w:rsidP="00432A4C">
            <w:pPr>
              <w:spacing w:after="0"/>
              <w:rPr>
                <w:rFonts w:ascii="Arial" w:hAnsi="Arial" w:cs="Arial"/>
                <w:b/>
                <w:bCs/>
                <w:color w:val="000000"/>
                <w:sz w:val="20"/>
                <w:szCs w:val="20"/>
                <w:lang w:val="en-GB" w:eastAsia="en-GB"/>
              </w:rPr>
            </w:pPr>
            <w:r w:rsidRPr="005A1793">
              <w:rPr>
                <w:rFonts w:ascii="Arial" w:hAnsi="Arial" w:cs="Arial"/>
                <w:b/>
                <w:bCs/>
                <w:color w:val="000000"/>
                <w:sz w:val="20"/>
                <w:szCs w:val="20"/>
                <w:lang w:val="en-GB" w:eastAsia="en-GB"/>
              </w:rPr>
              <w:t>Supply of materials and construction of Tank Concrete Base as per drawings</w:t>
            </w:r>
          </w:p>
        </w:tc>
        <w:tc>
          <w:tcPr>
            <w:tcW w:w="1035" w:type="dxa"/>
            <w:vMerge w:val="restart"/>
            <w:tcBorders>
              <w:top w:val="nil"/>
              <w:left w:val="single" w:sz="4" w:space="0" w:color="auto"/>
              <w:bottom w:val="nil"/>
              <w:right w:val="single" w:sz="4" w:space="0" w:color="auto"/>
            </w:tcBorders>
            <w:shd w:val="clear" w:color="auto" w:fill="auto"/>
            <w:vAlign w:val="center"/>
            <w:hideMark/>
          </w:tcPr>
          <w:p w14:paraId="44921180" w14:textId="77777777" w:rsidR="00685CB5" w:rsidRPr="005A1793" w:rsidRDefault="00685CB5" w:rsidP="00432A4C">
            <w:pPr>
              <w:spacing w:after="0"/>
              <w:jc w:val="center"/>
              <w:rPr>
                <w:rFonts w:ascii="Arial" w:hAnsi="Arial" w:cs="Arial"/>
                <w:b/>
                <w:bCs/>
                <w:sz w:val="20"/>
                <w:szCs w:val="20"/>
                <w:lang w:val="en-GB" w:eastAsia="en-GB"/>
              </w:rPr>
            </w:pPr>
            <w:r w:rsidRPr="005A1793">
              <w:rPr>
                <w:rFonts w:ascii="Arial" w:hAnsi="Arial" w:cs="Arial"/>
                <w:b/>
                <w:bCs/>
                <w:sz w:val="20"/>
                <w:szCs w:val="20"/>
                <w:lang w:val="en-GB" w:eastAsia="en-GB"/>
              </w:rPr>
              <w:t> </w:t>
            </w:r>
          </w:p>
        </w:tc>
        <w:tc>
          <w:tcPr>
            <w:tcW w:w="859" w:type="dxa"/>
            <w:vMerge w:val="restart"/>
            <w:tcBorders>
              <w:top w:val="nil"/>
              <w:left w:val="single" w:sz="4" w:space="0" w:color="auto"/>
              <w:bottom w:val="nil"/>
              <w:right w:val="single" w:sz="4" w:space="0" w:color="auto"/>
            </w:tcBorders>
            <w:shd w:val="clear" w:color="auto" w:fill="auto"/>
            <w:vAlign w:val="center"/>
            <w:hideMark/>
          </w:tcPr>
          <w:p w14:paraId="32B622C2" w14:textId="77777777" w:rsidR="00685CB5" w:rsidRPr="005A1793" w:rsidRDefault="00685CB5" w:rsidP="00432A4C">
            <w:pPr>
              <w:spacing w:after="0"/>
              <w:jc w:val="center"/>
              <w:rPr>
                <w:rFonts w:ascii="Arial" w:hAnsi="Arial" w:cs="Arial"/>
                <w:b/>
                <w:bCs/>
                <w:sz w:val="20"/>
                <w:szCs w:val="20"/>
                <w:lang w:val="en-GB" w:eastAsia="en-GB"/>
              </w:rPr>
            </w:pPr>
            <w:r w:rsidRPr="005A1793">
              <w:rPr>
                <w:rFonts w:ascii="Arial" w:hAnsi="Arial" w:cs="Arial"/>
                <w:b/>
                <w:bCs/>
                <w:sz w:val="20"/>
                <w:szCs w:val="20"/>
                <w:lang w:val="en-GB" w:eastAsia="en-GB"/>
              </w:rPr>
              <w:t> </w:t>
            </w:r>
          </w:p>
        </w:tc>
        <w:tc>
          <w:tcPr>
            <w:tcW w:w="1691" w:type="dxa"/>
            <w:vMerge w:val="restart"/>
            <w:tcBorders>
              <w:top w:val="nil"/>
              <w:left w:val="single" w:sz="4" w:space="0" w:color="auto"/>
              <w:bottom w:val="nil"/>
              <w:right w:val="single" w:sz="4" w:space="0" w:color="auto"/>
            </w:tcBorders>
            <w:shd w:val="clear" w:color="auto" w:fill="auto"/>
            <w:vAlign w:val="center"/>
            <w:hideMark/>
          </w:tcPr>
          <w:p w14:paraId="10603C5A" w14:textId="77777777" w:rsidR="00685CB5" w:rsidRPr="005A1793" w:rsidRDefault="00685CB5" w:rsidP="00432A4C">
            <w:pPr>
              <w:spacing w:after="0"/>
              <w:jc w:val="center"/>
              <w:rPr>
                <w:rFonts w:ascii="Arial" w:hAnsi="Arial" w:cs="Arial"/>
                <w:b/>
                <w:bCs/>
                <w:sz w:val="20"/>
                <w:szCs w:val="20"/>
                <w:lang w:val="en-GB" w:eastAsia="en-GB"/>
              </w:rPr>
            </w:pPr>
            <w:r w:rsidRPr="005A1793">
              <w:rPr>
                <w:rFonts w:ascii="Arial" w:hAnsi="Arial" w:cs="Arial"/>
                <w:b/>
                <w:bCs/>
                <w:sz w:val="20"/>
                <w:szCs w:val="20"/>
                <w:lang w:val="en-GB" w:eastAsia="en-GB"/>
              </w:rPr>
              <w:t> </w:t>
            </w:r>
          </w:p>
        </w:tc>
        <w:tc>
          <w:tcPr>
            <w:tcW w:w="1345"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6F8144C" w14:textId="77777777" w:rsidR="00685CB5" w:rsidRPr="005A1793" w:rsidRDefault="00685CB5" w:rsidP="00432A4C">
            <w:pPr>
              <w:spacing w:after="0"/>
              <w:jc w:val="center"/>
              <w:rPr>
                <w:rFonts w:ascii="Calibri" w:hAnsi="Calibri" w:cs="Calibri"/>
                <w:color w:val="000000"/>
                <w:sz w:val="20"/>
                <w:szCs w:val="20"/>
                <w:lang w:val="en-GB" w:eastAsia="en-GB"/>
              </w:rPr>
            </w:pPr>
            <w:r w:rsidRPr="005A1793">
              <w:rPr>
                <w:rFonts w:ascii="Calibri" w:hAnsi="Calibri" w:cs="Calibri"/>
                <w:color w:val="000000"/>
                <w:sz w:val="20"/>
                <w:szCs w:val="20"/>
                <w:lang w:val="en-GB" w:eastAsia="en-GB"/>
              </w:rPr>
              <w:t> </w:t>
            </w:r>
          </w:p>
        </w:tc>
      </w:tr>
      <w:tr w:rsidR="00685CB5" w:rsidRPr="005A1793" w14:paraId="696D70DC" w14:textId="77777777" w:rsidTr="00685CB5">
        <w:trPr>
          <w:trHeight w:val="265"/>
        </w:trPr>
        <w:tc>
          <w:tcPr>
            <w:tcW w:w="624" w:type="dxa"/>
            <w:vMerge/>
            <w:tcBorders>
              <w:top w:val="nil"/>
              <w:left w:val="single" w:sz="4" w:space="0" w:color="auto"/>
              <w:bottom w:val="nil"/>
              <w:right w:val="single" w:sz="4" w:space="0" w:color="auto"/>
            </w:tcBorders>
            <w:vAlign w:val="center"/>
            <w:hideMark/>
          </w:tcPr>
          <w:p w14:paraId="691B3836" w14:textId="77777777" w:rsidR="00685CB5" w:rsidRPr="005A1793" w:rsidRDefault="00685CB5" w:rsidP="00432A4C">
            <w:pPr>
              <w:spacing w:after="0"/>
              <w:rPr>
                <w:rFonts w:ascii="Arial" w:hAnsi="Arial" w:cs="Arial"/>
                <w:b/>
                <w:bCs/>
                <w:sz w:val="20"/>
                <w:szCs w:val="20"/>
                <w:lang w:val="en-GB" w:eastAsia="en-GB"/>
              </w:rPr>
            </w:pPr>
          </w:p>
        </w:tc>
        <w:tc>
          <w:tcPr>
            <w:tcW w:w="1363" w:type="dxa"/>
            <w:vMerge/>
            <w:tcBorders>
              <w:top w:val="nil"/>
              <w:left w:val="single" w:sz="4" w:space="0" w:color="auto"/>
              <w:bottom w:val="nil"/>
              <w:right w:val="single" w:sz="4" w:space="0" w:color="auto"/>
            </w:tcBorders>
            <w:vAlign w:val="center"/>
            <w:hideMark/>
          </w:tcPr>
          <w:p w14:paraId="544869C0" w14:textId="77777777" w:rsidR="00685CB5" w:rsidRPr="005A1793" w:rsidRDefault="00685CB5" w:rsidP="00432A4C">
            <w:pPr>
              <w:spacing w:after="0"/>
              <w:rPr>
                <w:rFonts w:ascii="Arial" w:hAnsi="Arial" w:cs="Arial"/>
                <w:b/>
                <w:bCs/>
                <w:sz w:val="20"/>
                <w:szCs w:val="20"/>
                <w:lang w:val="en-GB" w:eastAsia="en-GB"/>
              </w:rPr>
            </w:pPr>
          </w:p>
        </w:tc>
        <w:tc>
          <w:tcPr>
            <w:tcW w:w="592" w:type="dxa"/>
            <w:vMerge/>
            <w:tcBorders>
              <w:top w:val="nil"/>
              <w:left w:val="single" w:sz="4" w:space="0" w:color="auto"/>
              <w:bottom w:val="nil"/>
              <w:right w:val="single" w:sz="4" w:space="0" w:color="auto"/>
            </w:tcBorders>
            <w:vAlign w:val="center"/>
            <w:hideMark/>
          </w:tcPr>
          <w:p w14:paraId="790DC76F" w14:textId="77777777" w:rsidR="00685CB5" w:rsidRPr="005A1793" w:rsidRDefault="00685CB5" w:rsidP="00432A4C">
            <w:pPr>
              <w:spacing w:after="0"/>
              <w:rPr>
                <w:rFonts w:ascii="Arial" w:hAnsi="Arial" w:cs="Arial"/>
                <w:b/>
                <w:bCs/>
                <w:sz w:val="20"/>
                <w:szCs w:val="20"/>
                <w:lang w:val="en-GB" w:eastAsia="en-GB"/>
              </w:rPr>
            </w:pPr>
          </w:p>
        </w:tc>
        <w:tc>
          <w:tcPr>
            <w:tcW w:w="2223" w:type="dxa"/>
            <w:tcBorders>
              <w:top w:val="nil"/>
              <w:left w:val="nil"/>
              <w:bottom w:val="nil"/>
              <w:right w:val="single" w:sz="4" w:space="0" w:color="auto"/>
            </w:tcBorders>
            <w:shd w:val="clear" w:color="auto" w:fill="auto"/>
            <w:vAlign w:val="bottom"/>
            <w:hideMark/>
          </w:tcPr>
          <w:p w14:paraId="20A8E19D" w14:textId="77777777" w:rsidR="00685CB5" w:rsidRPr="005A1793" w:rsidRDefault="00685CB5" w:rsidP="00432A4C">
            <w:pPr>
              <w:spacing w:after="0"/>
              <w:rPr>
                <w:rFonts w:ascii="Arial" w:hAnsi="Arial" w:cs="Arial"/>
                <w:sz w:val="20"/>
                <w:szCs w:val="20"/>
                <w:lang w:val="en-GB" w:eastAsia="en-GB"/>
              </w:rPr>
            </w:pPr>
            <w:r w:rsidRPr="005A1793">
              <w:rPr>
                <w:rFonts w:ascii="Arial" w:hAnsi="Arial" w:cs="Arial"/>
                <w:sz w:val="20"/>
                <w:szCs w:val="20"/>
                <w:lang w:val="en-GB" w:eastAsia="en-GB"/>
              </w:rPr>
              <w:t>A2.1 Setup the profiles, and excavation for tank base/foundation</w:t>
            </w:r>
          </w:p>
        </w:tc>
        <w:tc>
          <w:tcPr>
            <w:tcW w:w="1035" w:type="dxa"/>
            <w:vMerge/>
            <w:tcBorders>
              <w:top w:val="nil"/>
              <w:left w:val="single" w:sz="4" w:space="0" w:color="auto"/>
              <w:bottom w:val="nil"/>
              <w:right w:val="single" w:sz="4" w:space="0" w:color="auto"/>
            </w:tcBorders>
            <w:vAlign w:val="center"/>
            <w:hideMark/>
          </w:tcPr>
          <w:p w14:paraId="09E41A48" w14:textId="77777777" w:rsidR="00685CB5" w:rsidRPr="005A1793" w:rsidRDefault="00685CB5" w:rsidP="00432A4C">
            <w:pPr>
              <w:spacing w:after="0"/>
              <w:rPr>
                <w:rFonts w:ascii="Arial" w:hAnsi="Arial" w:cs="Arial"/>
                <w:b/>
                <w:bCs/>
                <w:sz w:val="20"/>
                <w:szCs w:val="20"/>
                <w:lang w:val="en-GB" w:eastAsia="en-GB"/>
              </w:rPr>
            </w:pPr>
          </w:p>
        </w:tc>
        <w:tc>
          <w:tcPr>
            <w:tcW w:w="859" w:type="dxa"/>
            <w:vMerge/>
            <w:tcBorders>
              <w:top w:val="nil"/>
              <w:left w:val="single" w:sz="4" w:space="0" w:color="auto"/>
              <w:bottom w:val="nil"/>
              <w:right w:val="single" w:sz="4" w:space="0" w:color="auto"/>
            </w:tcBorders>
            <w:vAlign w:val="center"/>
            <w:hideMark/>
          </w:tcPr>
          <w:p w14:paraId="0ED0F242" w14:textId="77777777" w:rsidR="00685CB5" w:rsidRPr="005A1793" w:rsidRDefault="00685CB5" w:rsidP="00432A4C">
            <w:pPr>
              <w:spacing w:after="0"/>
              <w:rPr>
                <w:rFonts w:ascii="Arial" w:hAnsi="Arial" w:cs="Arial"/>
                <w:b/>
                <w:bCs/>
                <w:sz w:val="20"/>
                <w:szCs w:val="20"/>
                <w:lang w:val="en-GB" w:eastAsia="en-GB"/>
              </w:rPr>
            </w:pPr>
          </w:p>
        </w:tc>
        <w:tc>
          <w:tcPr>
            <w:tcW w:w="1691" w:type="dxa"/>
            <w:vMerge/>
            <w:tcBorders>
              <w:top w:val="nil"/>
              <w:left w:val="single" w:sz="4" w:space="0" w:color="auto"/>
              <w:bottom w:val="nil"/>
              <w:right w:val="single" w:sz="4" w:space="0" w:color="auto"/>
            </w:tcBorders>
            <w:vAlign w:val="center"/>
            <w:hideMark/>
          </w:tcPr>
          <w:p w14:paraId="00EA8700" w14:textId="77777777" w:rsidR="00685CB5" w:rsidRPr="005A1793" w:rsidRDefault="00685CB5" w:rsidP="00432A4C">
            <w:pPr>
              <w:spacing w:after="0"/>
              <w:rPr>
                <w:rFonts w:ascii="Arial" w:hAnsi="Arial" w:cs="Arial"/>
                <w:b/>
                <w:bCs/>
                <w:sz w:val="20"/>
                <w:szCs w:val="20"/>
                <w:lang w:val="en-GB" w:eastAsia="en-GB"/>
              </w:rPr>
            </w:pPr>
          </w:p>
        </w:tc>
        <w:tc>
          <w:tcPr>
            <w:tcW w:w="1345" w:type="dxa"/>
            <w:vMerge/>
            <w:tcBorders>
              <w:top w:val="nil"/>
              <w:left w:val="single" w:sz="4" w:space="0" w:color="auto"/>
              <w:bottom w:val="single" w:sz="4" w:space="0" w:color="auto"/>
              <w:right w:val="single" w:sz="4" w:space="0" w:color="auto"/>
            </w:tcBorders>
            <w:vAlign w:val="center"/>
            <w:hideMark/>
          </w:tcPr>
          <w:p w14:paraId="4049C73E" w14:textId="77777777" w:rsidR="00685CB5" w:rsidRPr="005A1793" w:rsidRDefault="00685CB5" w:rsidP="00432A4C">
            <w:pPr>
              <w:spacing w:after="0"/>
              <w:rPr>
                <w:rFonts w:ascii="Calibri" w:hAnsi="Calibri" w:cs="Calibri"/>
                <w:color w:val="000000"/>
                <w:sz w:val="20"/>
                <w:szCs w:val="20"/>
                <w:lang w:val="en-GB" w:eastAsia="en-GB"/>
              </w:rPr>
            </w:pPr>
          </w:p>
        </w:tc>
      </w:tr>
      <w:tr w:rsidR="00685CB5" w:rsidRPr="005A1793" w14:paraId="4B838091" w14:textId="77777777" w:rsidTr="00685CB5">
        <w:trPr>
          <w:trHeight w:val="265"/>
        </w:trPr>
        <w:tc>
          <w:tcPr>
            <w:tcW w:w="624" w:type="dxa"/>
            <w:vMerge/>
            <w:tcBorders>
              <w:top w:val="nil"/>
              <w:left w:val="single" w:sz="4" w:space="0" w:color="auto"/>
              <w:bottom w:val="nil"/>
              <w:right w:val="single" w:sz="4" w:space="0" w:color="auto"/>
            </w:tcBorders>
            <w:vAlign w:val="center"/>
            <w:hideMark/>
          </w:tcPr>
          <w:p w14:paraId="268F9D56" w14:textId="77777777" w:rsidR="00685CB5" w:rsidRPr="005A1793" w:rsidRDefault="00685CB5" w:rsidP="00432A4C">
            <w:pPr>
              <w:spacing w:after="0"/>
              <w:rPr>
                <w:rFonts w:ascii="Arial" w:hAnsi="Arial" w:cs="Arial"/>
                <w:b/>
                <w:bCs/>
                <w:sz w:val="20"/>
                <w:szCs w:val="20"/>
                <w:lang w:val="en-GB" w:eastAsia="en-GB"/>
              </w:rPr>
            </w:pPr>
          </w:p>
        </w:tc>
        <w:tc>
          <w:tcPr>
            <w:tcW w:w="1363" w:type="dxa"/>
            <w:vMerge/>
            <w:tcBorders>
              <w:top w:val="nil"/>
              <w:left w:val="single" w:sz="4" w:space="0" w:color="auto"/>
              <w:bottom w:val="nil"/>
              <w:right w:val="single" w:sz="4" w:space="0" w:color="auto"/>
            </w:tcBorders>
            <w:vAlign w:val="center"/>
            <w:hideMark/>
          </w:tcPr>
          <w:p w14:paraId="6E93B7EB" w14:textId="77777777" w:rsidR="00685CB5" w:rsidRPr="005A1793" w:rsidRDefault="00685CB5" w:rsidP="00432A4C">
            <w:pPr>
              <w:spacing w:after="0"/>
              <w:rPr>
                <w:rFonts w:ascii="Arial" w:hAnsi="Arial" w:cs="Arial"/>
                <w:b/>
                <w:bCs/>
                <w:sz w:val="20"/>
                <w:szCs w:val="20"/>
                <w:lang w:val="en-GB" w:eastAsia="en-GB"/>
              </w:rPr>
            </w:pPr>
          </w:p>
        </w:tc>
        <w:tc>
          <w:tcPr>
            <w:tcW w:w="592" w:type="dxa"/>
            <w:vMerge/>
            <w:tcBorders>
              <w:top w:val="nil"/>
              <w:left w:val="single" w:sz="4" w:space="0" w:color="auto"/>
              <w:bottom w:val="nil"/>
              <w:right w:val="single" w:sz="4" w:space="0" w:color="auto"/>
            </w:tcBorders>
            <w:vAlign w:val="center"/>
            <w:hideMark/>
          </w:tcPr>
          <w:p w14:paraId="34039DBF" w14:textId="77777777" w:rsidR="00685CB5" w:rsidRPr="005A1793" w:rsidRDefault="00685CB5" w:rsidP="00432A4C">
            <w:pPr>
              <w:spacing w:after="0"/>
              <w:rPr>
                <w:rFonts w:ascii="Arial" w:hAnsi="Arial" w:cs="Arial"/>
                <w:b/>
                <w:bCs/>
                <w:sz w:val="20"/>
                <w:szCs w:val="20"/>
                <w:lang w:val="en-GB" w:eastAsia="en-GB"/>
              </w:rPr>
            </w:pPr>
          </w:p>
        </w:tc>
        <w:tc>
          <w:tcPr>
            <w:tcW w:w="2223" w:type="dxa"/>
            <w:tcBorders>
              <w:top w:val="nil"/>
              <w:left w:val="nil"/>
              <w:bottom w:val="nil"/>
              <w:right w:val="single" w:sz="4" w:space="0" w:color="auto"/>
            </w:tcBorders>
            <w:shd w:val="clear" w:color="auto" w:fill="auto"/>
            <w:vAlign w:val="bottom"/>
            <w:hideMark/>
          </w:tcPr>
          <w:p w14:paraId="09C7671B" w14:textId="77777777" w:rsidR="00685CB5" w:rsidRPr="005A1793" w:rsidRDefault="00685CB5" w:rsidP="00432A4C">
            <w:pPr>
              <w:spacing w:after="0"/>
              <w:rPr>
                <w:rFonts w:ascii="Arial" w:hAnsi="Arial" w:cs="Arial"/>
                <w:sz w:val="20"/>
                <w:szCs w:val="20"/>
                <w:lang w:val="en-GB" w:eastAsia="en-GB"/>
              </w:rPr>
            </w:pPr>
            <w:r w:rsidRPr="005A1793">
              <w:rPr>
                <w:rFonts w:ascii="Arial" w:hAnsi="Arial" w:cs="Arial"/>
                <w:sz w:val="20"/>
                <w:szCs w:val="20"/>
                <w:lang w:val="en-GB" w:eastAsia="en-GB"/>
              </w:rPr>
              <w:t>A2.2 Fill and compaction of basecourse</w:t>
            </w:r>
          </w:p>
        </w:tc>
        <w:tc>
          <w:tcPr>
            <w:tcW w:w="1035" w:type="dxa"/>
            <w:vMerge/>
            <w:tcBorders>
              <w:top w:val="nil"/>
              <w:left w:val="single" w:sz="4" w:space="0" w:color="auto"/>
              <w:bottom w:val="nil"/>
              <w:right w:val="single" w:sz="4" w:space="0" w:color="auto"/>
            </w:tcBorders>
            <w:vAlign w:val="center"/>
            <w:hideMark/>
          </w:tcPr>
          <w:p w14:paraId="41CB2B8F" w14:textId="77777777" w:rsidR="00685CB5" w:rsidRPr="005A1793" w:rsidRDefault="00685CB5" w:rsidP="00432A4C">
            <w:pPr>
              <w:spacing w:after="0"/>
              <w:rPr>
                <w:rFonts w:ascii="Arial" w:hAnsi="Arial" w:cs="Arial"/>
                <w:b/>
                <w:bCs/>
                <w:sz w:val="20"/>
                <w:szCs w:val="20"/>
                <w:lang w:val="en-GB" w:eastAsia="en-GB"/>
              </w:rPr>
            </w:pPr>
          </w:p>
        </w:tc>
        <w:tc>
          <w:tcPr>
            <w:tcW w:w="859" w:type="dxa"/>
            <w:vMerge/>
            <w:tcBorders>
              <w:top w:val="nil"/>
              <w:left w:val="single" w:sz="4" w:space="0" w:color="auto"/>
              <w:bottom w:val="nil"/>
              <w:right w:val="single" w:sz="4" w:space="0" w:color="auto"/>
            </w:tcBorders>
            <w:vAlign w:val="center"/>
            <w:hideMark/>
          </w:tcPr>
          <w:p w14:paraId="2A52E1FF" w14:textId="77777777" w:rsidR="00685CB5" w:rsidRPr="005A1793" w:rsidRDefault="00685CB5" w:rsidP="00432A4C">
            <w:pPr>
              <w:spacing w:after="0"/>
              <w:rPr>
                <w:rFonts w:ascii="Arial" w:hAnsi="Arial" w:cs="Arial"/>
                <w:b/>
                <w:bCs/>
                <w:sz w:val="20"/>
                <w:szCs w:val="20"/>
                <w:lang w:val="en-GB" w:eastAsia="en-GB"/>
              </w:rPr>
            </w:pPr>
          </w:p>
        </w:tc>
        <w:tc>
          <w:tcPr>
            <w:tcW w:w="1691" w:type="dxa"/>
            <w:vMerge/>
            <w:tcBorders>
              <w:top w:val="nil"/>
              <w:left w:val="single" w:sz="4" w:space="0" w:color="auto"/>
              <w:bottom w:val="nil"/>
              <w:right w:val="single" w:sz="4" w:space="0" w:color="auto"/>
            </w:tcBorders>
            <w:vAlign w:val="center"/>
            <w:hideMark/>
          </w:tcPr>
          <w:p w14:paraId="48B4AD55" w14:textId="77777777" w:rsidR="00685CB5" w:rsidRPr="005A1793" w:rsidRDefault="00685CB5" w:rsidP="00432A4C">
            <w:pPr>
              <w:spacing w:after="0"/>
              <w:rPr>
                <w:rFonts w:ascii="Arial" w:hAnsi="Arial" w:cs="Arial"/>
                <w:b/>
                <w:bCs/>
                <w:sz w:val="20"/>
                <w:szCs w:val="20"/>
                <w:lang w:val="en-GB" w:eastAsia="en-GB"/>
              </w:rPr>
            </w:pPr>
          </w:p>
        </w:tc>
        <w:tc>
          <w:tcPr>
            <w:tcW w:w="1345" w:type="dxa"/>
            <w:vMerge/>
            <w:tcBorders>
              <w:top w:val="nil"/>
              <w:left w:val="single" w:sz="4" w:space="0" w:color="auto"/>
              <w:bottom w:val="single" w:sz="4" w:space="0" w:color="auto"/>
              <w:right w:val="single" w:sz="4" w:space="0" w:color="auto"/>
            </w:tcBorders>
            <w:vAlign w:val="center"/>
            <w:hideMark/>
          </w:tcPr>
          <w:p w14:paraId="566A6A79" w14:textId="77777777" w:rsidR="00685CB5" w:rsidRPr="005A1793" w:rsidRDefault="00685CB5" w:rsidP="00432A4C">
            <w:pPr>
              <w:spacing w:after="0"/>
              <w:rPr>
                <w:rFonts w:ascii="Calibri" w:hAnsi="Calibri" w:cs="Calibri"/>
                <w:color w:val="000000"/>
                <w:sz w:val="20"/>
                <w:szCs w:val="20"/>
                <w:lang w:val="en-GB" w:eastAsia="en-GB"/>
              </w:rPr>
            </w:pPr>
          </w:p>
        </w:tc>
      </w:tr>
      <w:tr w:rsidR="00685CB5" w:rsidRPr="005A1793" w14:paraId="43F2B1C8" w14:textId="77777777" w:rsidTr="00685CB5">
        <w:trPr>
          <w:trHeight w:val="265"/>
        </w:trPr>
        <w:tc>
          <w:tcPr>
            <w:tcW w:w="624" w:type="dxa"/>
            <w:vMerge/>
            <w:tcBorders>
              <w:top w:val="nil"/>
              <w:left w:val="single" w:sz="4" w:space="0" w:color="auto"/>
              <w:bottom w:val="nil"/>
              <w:right w:val="single" w:sz="4" w:space="0" w:color="auto"/>
            </w:tcBorders>
            <w:vAlign w:val="center"/>
            <w:hideMark/>
          </w:tcPr>
          <w:p w14:paraId="0EE82800" w14:textId="77777777" w:rsidR="00685CB5" w:rsidRPr="005A1793" w:rsidRDefault="00685CB5" w:rsidP="00432A4C">
            <w:pPr>
              <w:spacing w:after="0"/>
              <w:rPr>
                <w:rFonts w:ascii="Arial" w:hAnsi="Arial" w:cs="Arial"/>
                <w:b/>
                <w:bCs/>
                <w:sz w:val="20"/>
                <w:szCs w:val="20"/>
                <w:lang w:val="en-GB" w:eastAsia="en-GB"/>
              </w:rPr>
            </w:pPr>
          </w:p>
        </w:tc>
        <w:tc>
          <w:tcPr>
            <w:tcW w:w="1363" w:type="dxa"/>
            <w:vMerge/>
            <w:tcBorders>
              <w:top w:val="nil"/>
              <w:left w:val="single" w:sz="4" w:space="0" w:color="auto"/>
              <w:bottom w:val="nil"/>
              <w:right w:val="single" w:sz="4" w:space="0" w:color="auto"/>
            </w:tcBorders>
            <w:vAlign w:val="center"/>
            <w:hideMark/>
          </w:tcPr>
          <w:p w14:paraId="7B533BFF" w14:textId="77777777" w:rsidR="00685CB5" w:rsidRPr="005A1793" w:rsidRDefault="00685CB5" w:rsidP="00432A4C">
            <w:pPr>
              <w:spacing w:after="0"/>
              <w:rPr>
                <w:rFonts w:ascii="Arial" w:hAnsi="Arial" w:cs="Arial"/>
                <w:b/>
                <w:bCs/>
                <w:sz w:val="20"/>
                <w:szCs w:val="20"/>
                <w:lang w:val="en-GB" w:eastAsia="en-GB"/>
              </w:rPr>
            </w:pPr>
          </w:p>
        </w:tc>
        <w:tc>
          <w:tcPr>
            <w:tcW w:w="592" w:type="dxa"/>
            <w:vMerge/>
            <w:tcBorders>
              <w:top w:val="nil"/>
              <w:left w:val="single" w:sz="4" w:space="0" w:color="auto"/>
              <w:bottom w:val="nil"/>
              <w:right w:val="single" w:sz="4" w:space="0" w:color="auto"/>
            </w:tcBorders>
            <w:vAlign w:val="center"/>
            <w:hideMark/>
          </w:tcPr>
          <w:p w14:paraId="4331A816" w14:textId="77777777" w:rsidR="00685CB5" w:rsidRPr="005A1793" w:rsidRDefault="00685CB5" w:rsidP="00432A4C">
            <w:pPr>
              <w:spacing w:after="0"/>
              <w:rPr>
                <w:rFonts w:ascii="Arial" w:hAnsi="Arial" w:cs="Arial"/>
                <w:b/>
                <w:bCs/>
                <w:sz w:val="20"/>
                <w:szCs w:val="20"/>
                <w:lang w:val="en-GB" w:eastAsia="en-GB"/>
              </w:rPr>
            </w:pPr>
          </w:p>
        </w:tc>
        <w:tc>
          <w:tcPr>
            <w:tcW w:w="2223" w:type="dxa"/>
            <w:tcBorders>
              <w:top w:val="nil"/>
              <w:left w:val="nil"/>
              <w:bottom w:val="nil"/>
              <w:right w:val="single" w:sz="4" w:space="0" w:color="auto"/>
            </w:tcBorders>
            <w:shd w:val="clear" w:color="auto" w:fill="auto"/>
            <w:vAlign w:val="bottom"/>
            <w:hideMark/>
          </w:tcPr>
          <w:p w14:paraId="630A36F8" w14:textId="77777777" w:rsidR="00685CB5" w:rsidRPr="005A1793" w:rsidRDefault="00685CB5" w:rsidP="00432A4C">
            <w:pPr>
              <w:spacing w:after="0"/>
              <w:rPr>
                <w:rFonts w:ascii="Arial" w:hAnsi="Arial" w:cs="Arial"/>
                <w:sz w:val="20"/>
                <w:szCs w:val="20"/>
                <w:lang w:val="en-GB" w:eastAsia="en-GB"/>
              </w:rPr>
            </w:pPr>
            <w:r w:rsidRPr="005A1793">
              <w:rPr>
                <w:rFonts w:ascii="Arial" w:hAnsi="Arial" w:cs="Arial"/>
                <w:sz w:val="20"/>
                <w:szCs w:val="20"/>
                <w:lang w:val="en-GB" w:eastAsia="en-GB"/>
              </w:rPr>
              <w:t>A2.3 Laying of rebar and stater bar for the footing, and pouring of concrete</w:t>
            </w:r>
          </w:p>
        </w:tc>
        <w:tc>
          <w:tcPr>
            <w:tcW w:w="1035" w:type="dxa"/>
            <w:vMerge/>
            <w:tcBorders>
              <w:top w:val="nil"/>
              <w:left w:val="single" w:sz="4" w:space="0" w:color="auto"/>
              <w:bottom w:val="nil"/>
              <w:right w:val="single" w:sz="4" w:space="0" w:color="auto"/>
            </w:tcBorders>
            <w:vAlign w:val="center"/>
            <w:hideMark/>
          </w:tcPr>
          <w:p w14:paraId="19EBC647" w14:textId="77777777" w:rsidR="00685CB5" w:rsidRPr="005A1793" w:rsidRDefault="00685CB5" w:rsidP="00432A4C">
            <w:pPr>
              <w:spacing w:after="0"/>
              <w:rPr>
                <w:rFonts w:ascii="Arial" w:hAnsi="Arial" w:cs="Arial"/>
                <w:b/>
                <w:bCs/>
                <w:sz w:val="20"/>
                <w:szCs w:val="20"/>
                <w:lang w:val="en-GB" w:eastAsia="en-GB"/>
              </w:rPr>
            </w:pPr>
          </w:p>
        </w:tc>
        <w:tc>
          <w:tcPr>
            <w:tcW w:w="859" w:type="dxa"/>
            <w:vMerge/>
            <w:tcBorders>
              <w:top w:val="nil"/>
              <w:left w:val="single" w:sz="4" w:space="0" w:color="auto"/>
              <w:bottom w:val="nil"/>
              <w:right w:val="single" w:sz="4" w:space="0" w:color="auto"/>
            </w:tcBorders>
            <w:vAlign w:val="center"/>
            <w:hideMark/>
          </w:tcPr>
          <w:p w14:paraId="052240C7" w14:textId="77777777" w:rsidR="00685CB5" w:rsidRPr="005A1793" w:rsidRDefault="00685CB5" w:rsidP="00432A4C">
            <w:pPr>
              <w:spacing w:after="0"/>
              <w:rPr>
                <w:rFonts w:ascii="Arial" w:hAnsi="Arial" w:cs="Arial"/>
                <w:b/>
                <w:bCs/>
                <w:sz w:val="20"/>
                <w:szCs w:val="20"/>
                <w:lang w:val="en-GB" w:eastAsia="en-GB"/>
              </w:rPr>
            </w:pPr>
          </w:p>
        </w:tc>
        <w:tc>
          <w:tcPr>
            <w:tcW w:w="1691" w:type="dxa"/>
            <w:vMerge/>
            <w:tcBorders>
              <w:top w:val="nil"/>
              <w:left w:val="single" w:sz="4" w:space="0" w:color="auto"/>
              <w:bottom w:val="nil"/>
              <w:right w:val="single" w:sz="4" w:space="0" w:color="auto"/>
            </w:tcBorders>
            <w:vAlign w:val="center"/>
            <w:hideMark/>
          </w:tcPr>
          <w:p w14:paraId="0E1BC180" w14:textId="77777777" w:rsidR="00685CB5" w:rsidRPr="005A1793" w:rsidRDefault="00685CB5" w:rsidP="00432A4C">
            <w:pPr>
              <w:spacing w:after="0"/>
              <w:rPr>
                <w:rFonts w:ascii="Arial" w:hAnsi="Arial" w:cs="Arial"/>
                <w:b/>
                <w:bCs/>
                <w:sz w:val="20"/>
                <w:szCs w:val="20"/>
                <w:lang w:val="en-GB" w:eastAsia="en-GB"/>
              </w:rPr>
            </w:pPr>
          </w:p>
        </w:tc>
        <w:tc>
          <w:tcPr>
            <w:tcW w:w="1345" w:type="dxa"/>
            <w:vMerge/>
            <w:tcBorders>
              <w:top w:val="nil"/>
              <w:left w:val="single" w:sz="4" w:space="0" w:color="auto"/>
              <w:bottom w:val="single" w:sz="4" w:space="0" w:color="auto"/>
              <w:right w:val="single" w:sz="4" w:space="0" w:color="auto"/>
            </w:tcBorders>
            <w:vAlign w:val="center"/>
            <w:hideMark/>
          </w:tcPr>
          <w:p w14:paraId="59DB0F9C" w14:textId="77777777" w:rsidR="00685CB5" w:rsidRPr="005A1793" w:rsidRDefault="00685CB5" w:rsidP="00432A4C">
            <w:pPr>
              <w:spacing w:after="0"/>
              <w:rPr>
                <w:rFonts w:ascii="Calibri" w:hAnsi="Calibri" w:cs="Calibri"/>
                <w:color w:val="000000"/>
                <w:sz w:val="20"/>
                <w:szCs w:val="20"/>
                <w:lang w:val="en-GB" w:eastAsia="en-GB"/>
              </w:rPr>
            </w:pPr>
          </w:p>
        </w:tc>
      </w:tr>
      <w:tr w:rsidR="00685CB5" w:rsidRPr="005A1793" w14:paraId="78DA9FA4" w14:textId="77777777" w:rsidTr="00685CB5">
        <w:trPr>
          <w:trHeight w:val="265"/>
        </w:trPr>
        <w:tc>
          <w:tcPr>
            <w:tcW w:w="624" w:type="dxa"/>
            <w:vMerge/>
            <w:tcBorders>
              <w:top w:val="nil"/>
              <w:left w:val="single" w:sz="4" w:space="0" w:color="auto"/>
              <w:bottom w:val="nil"/>
              <w:right w:val="single" w:sz="4" w:space="0" w:color="auto"/>
            </w:tcBorders>
            <w:vAlign w:val="center"/>
            <w:hideMark/>
          </w:tcPr>
          <w:p w14:paraId="509B24E4" w14:textId="77777777" w:rsidR="00685CB5" w:rsidRPr="005A1793" w:rsidRDefault="00685CB5" w:rsidP="00432A4C">
            <w:pPr>
              <w:spacing w:after="0"/>
              <w:rPr>
                <w:rFonts w:ascii="Arial" w:hAnsi="Arial" w:cs="Arial"/>
                <w:b/>
                <w:bCs/>
                <w:sz w:val="20"/>
                <w:szCs w:val="20"/>
                <w:lang w:val="en-GB" w:eastAsia="en-GB"/>
              </w:rPr>
            </w:pPr>
          </w:p>
        </w:tc>
        <w:tc>
          <w:tcPr>
            <w:tcW w:w="1363" w:type="dxa"/>
            <w:vMerge/>
            <w:tcBorders>
              <w:top w:val="nil"/>
              <w:left w:val="single" w:sz="4" w:space="0" w:color="auto"/>
              <w:bottom w:val="nil"/>
              <w:right w:val="single" w:sz="4" w:space="0" w:color="auto"/>
            </w:tcBorders>
            <w:vAlign w:val="center"/>
            <w:hideMark/>
          </w:tcPr>
          <w:p w14:paraId="6AE3137F" w14:textId="77777777" w:rsidR="00685CB5" w:rsidRPr="005A1793" w:rsidRDefault="00685CB5" w:rsidP="00432A4C">
            <w:pPr>
              <w:spacing w:after="0"/>
              <w:rPr>
                <w:rFonts w:ascii="Arial" w:hAnsi="Arial" w:cs="Arial"/>
                <w:b/>
                <w:bCs/>
                <w:sz w:val="20"/>
                <w:szCs w:val="20"/>
                <w:lang w:val="en-GB" w:eastAsia="en-GB"/>
              </w:rPr>
            </w:pPr>
          </w:p>
        </w:tc>
        <w:tc>
          <w:tcPr>
            <w:tcW w:w="592" w:type="dxa"/>
            <w:vMerge/>
            <w:tcBorders>
              <w:top w:val="nil"/>
              <w:left w:val="single" w:sz="4" w:space="0" w:color="auto"/>
              <w:bottom w:val="nil"/>
              <w:right w:val="single" w:sz="4" w:space="0" w:color="auto"/>
            </w:tcBorders>
            <w:vAlign w:val="center"/>
            <w:hideMark/>
          </w:tcPr>
          <w:p w14:paraId="246FD2B8" w14:textId="77777777" w:rsidR="00685CB5" w:rsidRPr="005A1793" w:rsidRDefault="00685CB5" w:rsidP="00432A4C">
            <w:pPr>
              <w:spacing w:after="0"/>
              <w:rPr>
                <w:rFonts w:ascii="Arial" w:hAnsi="Arial" w:cs="Arial"/>
                <w:b/>
                <w:bCs/>
                <w:sz w:val="20"/>
                <w:szCs w:val="20"/>
                <w:lang w:val="en-GB" w:eastAsia="en-GB"/>
              </w:rPr>
            </w:pPr>
          </w:p>
        </w:tc>
        <w:tc>
          <w:tcPr>
            <w:tcW w:w="2223" w:type="dxa"/>
            <w:tcBorders>
              <w:top w:val="nil"/>
              <w:left w:val="nil"/>
              <w:bottom w:val="nil"/>
              <w:right w:val="single" w:sz="4" w:space="0" w:color="auto"/>
            </w:tcBorders>
            <w:shd w:val="clear" w:color="auto" w:fill="auto"/>
            <w:vAlign w:val="bottom"/>
            <w:hideMark/>
          </w:tcPr>
          <w:p w14:paraId="70F39FC1" w14:textId="77777777" w:rsidR="00685CB5" w:rsidRPr="005A1793" w:rsidRDefault="00685CB5" w:rsidP="00432A4C">
            <w:pPr>
              <w:spacing w:after="0"/>
              <w:rPr>
                <w:rFonts w:ascii="Arial" w:hAnsi="Arial" w:cs="Arial"/>
                <w:sz w:val="20"/>
                <w:szCs w:val="20"/>
                <w:lang w:val="en-GB" w:eastAsia="en-GB"/>
              </w:rPr>
            </w:pPr>
            <w:r w:rsidRPr="005A1793">
              <w:rPr>
                <w:rFonts w:ascii="Arial" w:hAnsi="Arial" w:cs="Arial"/>
                <w:sz w:val="20"/>
                <w:szCs w:val="20"/>
                <w:lang w:val="en-GB" w:eastAsia="en-GB"/>
              </w:rPr>
              <w:t xml:space="preserve">A2.4 Installation </w:t>
            </w:r>
            <w:proofErr w:type="gramStart"/>
            <w:r w:rsidRPr="005A1793">
              <w:rPr>
                <w:rFonts w:ascii="Arial" w:hAnsi="Arial" w:cs="Arial"/>
                <w:sz w:val="20"/>
                <w:szCs w:val="20"/>
                <w:lang w:val="en-GB" w:eastAsia="en-GB"/>
              </w:rPr>
              <w:t>of  6</w:t>
            </w:r>
            <w:proofErr w:type="gramEnd"/>
            <w:r w:rsidRPr="005A1793">
              <w:rPr>
                <w:rFonts w:ascii="Arial" w:hAnsi="Arial" w:cs="Arial"/>
                <w:sz w:val="20"/>
                <w:szCs w:val="20"/>
                <w:lang w:val="en-GB" w:eastAsia="en-GB"/>
              </w:rPr>
              <w:t>" concrete hollow blocks</w:t>
            </w:r>
          </w:p>
        </w:tc>
        <w:tc>
          <w:tcPr>
            <w:tcW w:w="1035" w:type="dxa"/>
            <w:vMerge/>
            <w:tcBorders>
              <w:top w:val="nil"/>
              <w:left w:val="single" w:sz="4" w:space="0" w:color="auto"/>
              <w:bottom w:val="nil"/>
              <w:right w:val="single" w:sz="4" w:space="0" w:color="auto"/>
            </w:tcBorders>
            <w:vAlign w:val="center"/>
            <w:hideMark/>
          </w:tcPr>
          <w:p w14:paraId="4D4490D2" w14:textId="77777777" w:rsidR="00685CB5" w:rsidRPr="005A1793" w:rsidRDefault="00685CB5" w:rsidP="00432A4C">
            <w:pPr>
              <w:spacing w:after="0"/>
              <w:rPr>
                <w:rFonts w:ascii="Arial" w:hAnsi="Arial" w:cs="Arial"/>
                <w:b/>
                <w:bCs/>
                <w:sz w:val="20"/>
                <w:szCs w:val="20"/>
                <w:lang w:val="en-GB" w:eastAsia="en-GB"/>
              </w:rPr>
            </w:pPr>
          </w:p>
        </w:tc>
        <w:tc>
          <w:tcPr>
            <w:tcW w:w="859" w:type="dxa"/>
            <w:vMerge/>
            <w:tcBorders>
              <w:top w:val="nil"/>
              <w:left w:val="single" w:sz="4" w:space="0" w:color="auto"/>
              <w:bottom w:val="nil"/>
              <w:right w:val="single" w:sz="4" w:space="0" w:color="auto"/>
            </w:tcBorders>
            <w:vAlign w:val="center"/>
            <w:hideMark/>
          </w:tcPr>
          <w:p w14:paraId="5A749CBB" w14:textId="77777777" w:rsidR="00685CB5" w:rsidRPr="005A1793" w:rsidRDefault="00685CB5" w:rsidP="00432A4C">
            <w:pPr>
              <w:spacing w:after="0"/>
              <w:rPr>
                <w:rFonts w:ascii="Arial" w:hAnsi="Arial" w:cs="Arial"/>
                <w:b/>
                <w:bCs/>
                <w:sz w:val="20"/>
                <w:szCs w:val="20"/>
                <w:lang w:val="en-GB" w:eastAsia="en-GB"/>
              </w:rPr>
            </w:pPr>
          </w:p>
        </w:tc>
        <w:tc>
          <w:tcPr>
            <w:tcW w:w="1691" w:type="dxa"/>
            <w:vMerge/>
            <w:tcBorders>
              <w:top w:val="nil"/>
              <w:left w:val="single" w:sz="4" w:space="0" w:color="auto"/>
              <w:bottom w:val="nil"/>
              <w:right w:val="single" w:sz="4" w:space="0" w:color="auto"/>
            </w:tcBorders>
            <w:vAlign w:val="center"/>
            <w:hideMark/>
          </w:tcPr>
          <w:p w14:paraId="46ADA6F9" w14:textId="77777777" w:rsidR="00685CB5" w:rsidRPr="005A1793" w:rsidRDefault="00685CB5" w:rsidP="00432A4C">
            <w:pPr>
              <w:spacing w:after="0"/>
              <w:rPr>
                <w:rFonts w:ascii="Arial" w:hAnsi="Arial" w:cs="Arial"/>
                <w:b/>
                <w:bCs/>
                <w:sz w:val="20"/>
                <w:szCs w:val="20"/>
                <w:lang w:val="en-GB" w:eastAsia="en-GB"/>
              </w:rPr>
            </w:pPr>
          </w:p>
        </w:tc>
        <w:tc>
          <w:tcPr>
            <w:tcW w:w="1345" w:type="dxa"/>
            <w:vMerge/>
            <w:tcBorders>
              <w:top w:val="nil"/>
              <w:left w:val="single" w:sz="4" w:space="0" w:color="auto"/>
              <w:bottom w:val="single" w:sz="4" w:space="0" w:color="auto"/>
              <w:right w:val="single" w:sz="4" w:space="0" w:color="auto"/>
            </w:tcBorders>
            <w:vAlign w:val="center"/>
            <w:hideMark/>
          </w:tcPr>
          <w:p w14:paraId="0EEB6DA9" w14:textId="77777777" w:rsidR="00685CB5" w:rsidRPr="005A1793" w:rsidRDefault="00685CB5" w:rsidP="00432A4C">
            <w:pPr>
              <w:spacing w:after="0"/>
              <w:rPr>
                <w:rFonts w:ascii="Calibri" w:hAnsi="Calibri" w:cs="Calibri"/>
                <w:color w:val="000000"/>
                <w:sz w:val="20"/>
                <w:szCs w:val="20"/>
                <w:lang w:val="en-GB" w:eastAsia="en-GB"/>
              </w:rPr>
            </w:pPr>
          </w:p>
        </w:tc>
      </w:tr>
      <w:tr w:rsidR="00685CB5" w:rsidRPr="005A1793" w14:paraId="162FB787" w14:textId="77777777" w:rsidTr="00685CB5">
        <w:trPr>
          <w:trHeight w:val="265"/>
        </w:trPr>
        <w:tc>
          <w:tcPr>
            <w:tcW w:w="624" w:type="dxa"/>
            <w:vMerge/>
            <w:tcBorders>
              <w:top w:val="nil"/>
              <w:left w:val="single" w:sz="4" w:space="0" w:color="auto"/>
              <w:bottom w:val="nil"/>
              <w:right w:val="single" w:sz="4" w:space="0" w:color="auto"/>
            </w:tcBorders>
            <w:vAlign w:val="center"/>
            <w:hideMark/>
          </w:tcPr>
          <w:p w14:paraId="762B6012" w14:textId="77777777" w:rsidR="00685CB5" w:rsidRPr="005A1793" w:rsidRDefault="00685CB5" w:rsidP="00432A4C">
            <w:pPr>
              <w:spacing w:after="0"/>
              <w:rPr>
                <w:rFonts w:ascii="Arial" w:hAnsi="Arial" w:cs="Arial"/>
                <w:b/>
                <w:bCs/>
                <w:sz w:val="20"/>
                <w:szCs w:val="20"/>
                <w:lang w:val="en-GB" w:eastAsia="en-GB"/>
              </w:rPr>
            </w:pPr>
          </w:p>
        </w:tc>
        <w:tc>
          <w:tcPr>
            <w:tcW w:w="1363" w:type="dxa"/>
            <w:vMerge/>
            <w:tcBorders>
              <w:top w:val="nil"/>
              <w:left w:val="single" w:sz="4" w:space="0" w:color="auto"/>
              <w:bottom w:val="nil"/>
              <w:right w:val="single" w:sz="4" w:space="0" w:color="auto"/>
            </w:tcBorders>
            <w:vAlign w:val="center"/>
            <w:hideMark/>
          </w:tcPr>
          <w:p w14:paraId="7911785D" w14:textId="77777777" w:rsidR="00685CB5" w:rsidRPr="005A1793" w:rsidRDefault="00685CB5" w:rsidP="00432A4C">
            <w:pPr>
              <w:spacing w:after="0"/>
              <w:rPr>
                <w:rFonts w:ascii="Arial" w:hAnsi="Arial" w:cs="Arial"/>
                <w:b/>
                <w:bCs/>
                <w:sz w:val="20"/>
                <w:szCs w:val="20"/>
                <w:lang w:val="en-GB" w:eastAsia="en-GB"/>
              </w:rPr>
            </w:pPr>
          </w:p>
        </w:tc>
        <w:tc>
          <w:tcPr>
            <w:tcW w:w="592" w:type="dxa"/>
            <w:vMerge/>
            <w:tcBorders>
              <w:top w:val="nil"/>
              <w:left w:val="single" w:sz="4" w:space="0" w:color="auto"/>
              <w:bottom w:val="nil"/>
              <w:right w:val="single" w:sz="4" w:space="0" w:color="auto"/>
            </w:tcBorders>
            <w:vAlign w:val="center"/>
            <w:hideMark/>
          </w:tcPr>
          <w:p w14:paraId="2E43824B" w14:textId="77777777" w:rsidR="00685CB5" w:rsidRPr="005A1793" w:rsidRDefault="00685CB5" w:rsidP="00432A4C">
            <w:pPr>
              <w:spacing w:after="0"/>
              <w:rPr>
                <w:rFonts w:ascii="Arial" w:hAnsi="Arial" w:cs="Arial"/>
                <w:b/>
                <w:bCs/>
                <w:sz w:val="20"/>
                <w:szCs w:val="20"/>
                <w:lang w:val="en-GB" w:eastAsia="en-GB"/>
              </w:rPr>
            </w:pPr>
          </w:p>
        </w:tc>
        <w:tc>
          <w:tcPr>
            <w:tcW w:w="2223" w:type="dxa"/>
            <w:tcBorders>
              <w:top w:val="nil"/>
              <w:left w:val="nil"/>
              <w:bottom w:val="nil"/>
              <w:right w:val="single" w:sz="4" w:space="0" w:color="auto"/>
            </w:tcBorders>
            <w:shd w:val="clear" w:color="auto" w:fill="auto"/>
            <w:vAlign w:val="bottom"/>
            <w:hideMark/>
          </w:tcPr>
          <w:p w14:paraId="6EEA507C" w14:textId="77777777" w:rsidR="00685CB5" w:rsidRPr="005A1793" w:rsidRDefault="00685CB5" w:rsidP="00432A4C">
            <w:pPr>
              <w:spacing w:after="0"/>
              <w:rPr>
                <w:rFonts w:ascii="Arial" w:hAnsi="Arial" w:cs="Arial"/>
                <w:sz w:val="20"/>
                <w:szCs w:val="20"/>
                <w:lang w:val="en-GB" w:eastAsia="en-GB"/>
              </w:rPr>
            </w:pPr>
            <w:r w:rsidRPr="005A1793">
              <w:rPr>
                <w:rFonts w:ascii="Arial" w:hAnsi="Arial" w:cs="Arial"/>
                <w:sz w:val="20"/>
                <w:szCs w:val="20"/>
                <w:lang w:val="en-GB" w:eastAsia="en-GB"/>
              </w:rPr>
              <w:t>A2.5 Installation of formworks and rebar for the 6" wide x 4"thick concrete capping</w:t>
            </w:r>
          </w:p>
        </w:tc>
        <w:tc>
          <w:tcPr>
            <w:tcW w:w="1035" w:type="dxa"/>
            <w:vMerge/>
            <w:tcBorders>
              <w:top w:val="nil"/>
              <w:left w:val="single" w:sz="4" w:space="0" w:color="auto"/>
              <w:bottom w:val="nil"/>
              <w:right w:val="single" w:sz="4" w:space="0" w:color="auto"/>
            </w:tcBorders>
            <w:vAlign w:val="center"/>
            <w:hideMark/>
          </w:tcPr>
          <w:p w14:paraId="2E1E8BB3" w14:textId="77777777" w:rsidR="00685CB5" w:rsidRPr="005A1793" w:rsidRDefault="00685CB5" w:rsidP="00432A4C">
            <w:pPr>
              <w:spacing w:after="0"/>
              <w:rPr>
                <w:rFonts w:ascii="Arial" w:hAnsi="Arial" w:cs="Arial"/>
                <w:b/>
                <w:bCs/>
                <w:sz w:val="20"/>
                <w:szCs w:val="20"/>
                <w:lang w:val="en-GB" w:eastAsia="en-GB"/>
              </w:rPr>
            </w:pPr>
          </w:p>
        </w:tc>
        <w:tc>
          <w:tcPr>
            <w:tcW w:w="859" w:type="dxa"/>
            <w:vMerge/>
            <w:tcBorders>
              <w:top w:val="nil"/>
              <w:left w:val="single" w:sz="4" w:space="0" w:color="auto"/>
              <w:bottom w:val="nil"/>
              <w:right w:val="single" w:sz="4" w:space="0" w:color="auto"/>
            </w:tcBorders>
            <w:vAlign w:val="center"/>
            <w:hideMark/>
          </w:tcPr>
          <w:p w14:paraId="64E2262B" w14:textId="77777777" w:rsidR="00685CB5" w:rsidRPr="005A1793" w:rsidRDefault="00685CB5" w:rsidP="00432A4C">
            <w:pPr>
              <w:spacing w:after="0"/>
              <w:rPr>
                <w:rFonts w:ascii="Arial" w:hAnsi="Arial" w:cs="Arial"/>
                <w:b/>
                <w:bCs/>
                <w:sz w:val="20"/>
                <w:szCs w:val="20"/>
                <w:lang w:val="en-GB" w:eastAsia="en-GB"/>
              </w:rPr>
            </w:pPr>
          </w:p>
        </w:tc>
        <w:tc>
          <w:tcPr>
            <w:tcW w:w="1691" w:type="dxa"/>
            <w:vMerge/>
            <w:tcBorders>
              <w:top w:val="nil"/>
              <w:left w:val="single" w:sz="4" w:space="0" w:color="auto"/>
              <w:bottom w:val="nil"/>
              <w:right w:val="single" w:sz="4" w:space="0" w:color="auto"/>
            </w:tcBorders>
            <w:vAlign w:val="center"/>
            <w:hideMark/>
          </w:tcPr>
          <w:p w14:paraId="52DF3F26" w14:textId="77777777" w:rsidR="00685CB5" w:rsidRPr="005A1793" w:rsidRDefault="00685CB5" w:rsidP="00432A4C">
            <w:pPr>
              <w:spacing w:after="0"/>
              <w:rPr>
                <w:rFonts w:ascii="Arial" w:hAnsi="Arial" w:cs="Arial"/>
                <w:b/>
                <w:bCs/>
                <w:sz w:val="20"/>
                <w:szCs w:val="20"/>
                <w:lang w:val="en-GB" w:eastAsia="en-GB"/>
              </w:rPr>
            </w:pPr>
          </w:p>
        </w:tc>
        <w:tc>
          <w:tcPr>
            <w:tcW w:w="1345" w:type="dxa"/>
            <w:vMerge/>
            <w:tcBorders>
              <w:top w:val="nil"/>
              <w:left w:val="single" w:sz="4" w:space="0" w:color="auto"/>
              <w:bottom w:val="single" w:sz="4" w:space="0" w:color="auto"/>
              <w:right w:val="single" w:sz="4" w:space="0" w:color="auto"/>
            </w:tcBorders>
            <w:vAlign w:val="center"/>
            <w:hideMark/>
          </w:tcPr>
          <w:p w14:paraId="5986747D" w14:textId="77777777" w:rsidR="00685CB5" w:rsidRPr="005A1793" w:rsidRDefault="00685CB5" w:rsidP="00432A4C">
            <w:pPr>
              <w:spacing w:after="0"/>
              <w:rPr>
                <w:rFonts w:ascii="Calibri" w:hAnsi="Calibri" w:cs="Calibri"/>
                <w:color w:val="000000"/>
                <w:sz w:val="20"/>
                <w:szCs w:val="20"/>
                <w:lang w:val="en-GB" w:eastAsia="en-GB"/>
              </w:rPr>
            </w:pPr>
          </w:p>
        </w:tc>
      </w:tr>
      <w:tr w:rsidR="00685CB5" w:rsidRPr="005A1793" w14:paraId="466A69FE" w14:textId="77777777" w:rsidTr="00685CB5">
        <w:trPr>
          <w:trHeight w:val="265"/>
        </w:trPr>
        <w:tc>
          <w:tcPr>
            <w:tcW w:w="624" w:type="dxa"/>
            <w:vMerge/>
            <w:tcBorders>
              <w:top w:val="nil"/>
              <w:left w:val="single" w:sz="4" w:space="0" w:color="auto"/>
              <w:bottom w:val="nil"/>
              <w:right w:val="single" w:sz="4" w:space="0" w:color="auto"/>
            </w:tcBorders>
            <w:vAlign w:val="center"/>
            <w:hideMark/>
          </w:tcPr>
          <w:p w14:paraId="3FA080E6" w14:textId="77777777" w:rsidR="00685CB5" w:rsidRPr="005A1793" w:rsidRDefault="00685CB5" w:rsidP="00432A4C">
            <w:pPr>
              <w:spacing w:after="0"/>
              <w:rPr>
                <w:rFonts w:ascii="Arial" w:hAnsi="Arial" w:cs="Arial"/>
                <w:b/>
                <w:bCs/>
                <w:sz w:val="20"/>
                <w:szCs w:val="20"/>
                <w:lang w:val="en-GB" w:eastAsia="en-GB"/>
              </w:rPr>
            </w:pPr>
          </w:p>
        </w:tc>
        <w:tc>
          <w:tcPr>
            <w:tcW w:w="1363" w:type="dxa"/>
            <w:vMerge/>
            <w:tcBorders>
              <w:top w:val="nil"/>
              <w:left w:val="single" w:sz="4" w:space="0" w:color="auto"/>
              <w:bottom w:val="nil"/>
              <w:right w:val="single" w:sz="4" w:space="0" w:color="auto"/>
            </w:tcBorders>
            <w:vAlign w:val="center"/>
            <w:hideMark/>
          </w:tcPr>
          <w:p w14:paraId="0B7DBCA4" w14:textId="77777777" w:rsidR="00685CB5" w:rsidRPr="005A1793" w:rsidRDefault="00685CB5" w:rsidP="00432A4C">
            <w:pPr>
              <w:spacing w:after="0"/>
              <w:rPr>
                <w:rFonts w:ascii="Arial" w:hAnsi="Arial" w:cs="Arial"/>
                <w:b/>
                <w:bCs/>
                <w:sz w:val="20"/>
                <w:szCs w:val="20"/>
                <w:lang w:val="en-GB" w:eastAsia="en-GB"/>
              </w:rPr>
            </w:pPr>
          </w:p>
        </w:tc>
        <w:tc>
          <w:tcPr>
            <w:tcW w:w="592" w:type="dxa"/>
            <w:vMerge/>
            <w:tcBorders>
              <w:top w:val="nil"/>
              <w:left w:val="single" w:sz="4" w:space="0" w:color="auto"/>
              <w:bottom w:val="nil"/>
              <w:right w:val="single" w:sz="4" w:space="0" w:color="auto"/>
            </w:tcBorders>
            <w:vAlign w:val="center"/>
            <w:hideMark/>
          </w:tcPr>
          <w:p w14:paraId="71BAA52F" w14:textId="77777777" w:rsidR="00685CB5" w:rsidRPr="005A1793" w:rsidRDefault="00685CB5" w:rsidP="00432A4C">
            <w:pPr>
              <w:spacing w:after="0"/>
              <w:rPr>
                <w:rFonts w:ascii="Arial" w:hAnsi="Arial" w:cs="Arial"/>
                <w:b/>
                <w:bCs/>
                <w:sz w:val="20"/>
                <w:szCs w:val="20"/>
                <w:lang w:val="en-GB" w:eastAsia="en-GB"/>
              </w:rPr>
            </w:pPr>
          </w:p>
        </w:tc>
        <w:tc>
          <w:tcPr>
            <w:tcW w:w="2223" w:type="dxa"/>
            <w:tcBorders>
              <w:top w:val="nil"/>
              <w:left w:val="nil"/>
              <w:bottom w:val="nil"/>
              <w:right w:val="single" w:sz="4" w:space="0" w:color="auto"/>
            </w:tcBorders>
            <w:shd w:val="clear" w:color="auto" w:fill="auto"/>
            <w:vAlign w:val="bottom"/>
            <w:hideMark/>
          </w:tcPr>
          <w:p w14:paraId="205FF277" w14:textId="77777777" w:rsidR="00685CB5" w:rsidRPr="005A1793" w:rsidRDefault="00685CB5" w:rsidP="00432A4C">
            <w:pPr>
              <w:spacing w:after="0"/>
              <w:rPr>
                <w:rFonts w:ascii="Arial" w:hAnsi="Arial" w:cs="Arial"/>
                <w:sz w:val="20"/>
                <w:szCs w:val="20"/>
                <w:lang w:val="en-GB" w:eastAsia="en-GB"/>
              </w:rPr>
            </w:pPr>
            <w:r w:rsidRPr="005A1793">
              <w:rPr>
                <w:rFonts w:ascii="Arial" w:hAnsi="Arial" w:cs="Arial"/>
                <w:sz w:val="20"/>
                <w:szCs w:val="20"/>
                <w:lang w:val="en-GB" w:eastAsia="en-GB"/>
              </w:rPr>
              <w:t>A2.6 Pouring of the concrete topping</w:t>
            </w:r>
          </w:p>
        </w:tc>
        <w:tc>
          <w:tcPr>
            <w:tcW w:w="1035" w:type="dxa"/>
            <w:vMerge/>
            <w:tcBorders>
              <w:top w:val="nil"/>
              <w:left w:val="single" w:sz="4" w:space="0" w:color="auto"/>
              <w:bottom w:val="nil"/>
              <w:right w:val="single" w:sz="4" w:space="0" w:color="auto"/>
            </w:tcBorders>
            <w:vAlign w:val="center"/>
            <w:hideMark/>
          </w:tcPr>
          <w:p w14:paraId="1BE57269" w14:textId="77777777" w:rsidR="00685CB5" w:rsidRPr="005A1793" w:rsidRDefault="00685CB5" w:rsidP="00432A4C">
            <w:pPr>
              <w:spacing w:after="0"/>
              <w:rPr>
                <w:rFonts w:ascii="Arial" w:hAnsi="Arial" w:cs="Arial"/>
                <w:b/>
                <w:bCs/>
                <w:sz w:val="20"/>
                <w:szCs w:val="20"/>
                <w:lang w:val="en-GB" w:eastAsia="en-GB"/>
              </w:rPr>
            </w:pPr>
          </w:p>
        </w:tc>
        <w:tc>
          <w:tcPr>
            <w:tcW w:w="859" w:type="dxa"/>
            <w:vMerge/>
            <w:tcBorders>
              <w:top w:val="nil"/>
              <w:left w:val="single" w:sz="4" w:space="0" w:color="auto"/>
              <w:bottom w:val="nil"/>
              <w:right w:val="single" w:sz="4" w:space="0" w:color="auto"/>
            </w:tcBorders>
            <w:vAlign w:val="center"/>
            <w:hideMark/>
          </w:tcPr>
          <w:p w14:paraId="4C62DBF1" w14:textId="77777777" w:rsidR="00685CB5" w:rsidRPr="005A1793" w:rsidRDefault="00685CB5" w:rsidP="00432A4C">
            <w:pPr>
              <w:spacing w:after="0"/>
              <w:rPr>
                <w:rFonts w:ascii="Arial" w:hAnsi="Arial" w:cs="Arial"/>
                <w:b/>
                <w:bCs/>
                <w:sz w:val="20"/>
                <w:szCs w:val="20"/>
                <w:lang w:val="en-GB" w:eastAsia="en-GB"/>
              </w:rPr>
            </w:pPr>
          </w:p>
        </w:tc>
        <w:tc>
          <w:tcPr>
            <w:tcW w:w="1691" w:type="dxa"/>
            <w:vMerge/>
            <w:tcBorders>
              <w:top w:val="nil"/>
              <w:left w:val="single" w:sz="4" w:space="0" w:color="auto"/>
              <w:bottom w:val="nil"/>
              <w:right w:val="single" w:sz="4" w:space="0" w:color="auto"/>
            </w:tcBorders>
            <w:vAlign w:val="center"/>
            <w:hideMark/>
          </w:tcPr>
          <w:p w14:paraId="079C966E" w14:textId="77777777" w:rsidR="00685CB5" w:rsidRPr="005A1793" w:rsidRDefault="00685CB5" w:rsidP="00432A4C">
            <w:pPr>
              <w:spacing w:after="0"/>
              <w:rPr>
                <w:rFonts w:ascii="Arial" w:hAnsi="Arial" w:cs="Arial"/>
                <w:b/>
                <w:bCs/>
                <w:sz w:val="20"/>
                <w:szCs w:val="20"/>
                <w:lang w:val="en-GB" w:eastAsia="en-GB"/>
              </w:rPr>
            </w:pPr>
          </w:p>
        </w:tc>
        <w:tc>
          <w:tcPr>
            <w:tcW w:w="1345" w:type="dxa"/>
            <w:vMerge/>
            <w:tcBorders>
              <w:top w:val="nil"/>
              <w:left w:val="single" w:sz="4" w:space="0" w:color="auto"/>
              <w:bottom w:val="single" w:sz="4" w:space="0" w:color="auto"/>
              <w:right w:val="single" w:sz="4" w:space="0" w:color="auto"/>
            </w:tcBorders>
            <w:vAlign w:val="center"/>
            <w:hideMark/>
          </w:tcPr>
          <w:p w14:paraId="1D43A054" w14:textId="77777777" w:rsidR="00685CB5" w:rsidRPr="005A1793" w:rsidRDefault="00685CB5" w:rsidP="00432A4C">
            <w:pPr>
              <w:spacing w:after="0"/>
              <w:rPr>
                <w:rFonts w:ascii="Calibri" w:hAnsi="Calibri" w:cs="Calibri"/>
                <w:color w:val="000000"/>
                <w:sz w:val="20"/>
                <w:szCs w:val="20"/>
                <w:lang w:val="en-GB" w:eastAsia="en-GB"/>
              </w:rPr>
            </w:pPr>
          </w:p>
        </w:tc>
      </w:tr>
      <w:tr w:rsidR="00685CB5" w:rsidRPr="005A1793" w14:paraId="57D3B5CC" w14:textId="77777777" w:rsidTr="00685CB5">
        <w:trPr>
          <w:trHeight w:val="265"/>
        </w:trPr>
        <w:tc>
          <w:tcPr>
            <w:tcW w:w="624" w:type="dxa"/>
            <w:vMerge/>
            <w:tcBorders>
              <w:top w:val="nil"/>
              <w:left w:val="single" w:sz="4" w:space="0" w:color="auto"/>
              <w:bottom w:val="nil"/>
              <w:right w:val="single" w:sz="4" w:space="0" w:color="auto"/>
            </w:tcBorders>
            <w:vAlign w:val="center"/>
            <w:hideMark/>
          </w:tcPr>
          <w:p w14:paraId="7B7106F1" w14:textId="77777777" w:rsidR="00685CB5" w:rsidRPr="005A1793" w:rsidRDefault="00685CB5" w:rsidP="00432A4C">
            <w:pPr>
              <w:spacing w:after="0"/>
              <w:rPr>
                <w:rFonts w:ascii="Arial" w:hAnsi="Arial" w:cs="Arial"/>
                <w:b/>
                <w:bCs/>
                <w:sz w:val="20"/>
                <w:szCs w:val="20"/>
                <w:lang w:val="en-GB" w:eastAsia="en-GB"/>
              </w:rPr>
            </w:pPr>
          </w:p>
        </w:tc>
        <w:tc>
          <w:tcPr>
            <w:tcW w:w="1363" w:type="dxa"/>
            <w:vMerge/>
            <w:tcBorders>
              <w:top w:val="nil"/>
              <w:left w:val="single" w:sz="4" w:space="0" w:color="auto"/>
              <w:bottom w:val="nil"/>
              <w:right w:val="single" w:sz="4" w:space="0" w:color="auto"/>
            </w:tcBorders>
            <w:vAlign w:val="center"/>
            <w:hideMark/>
          </w:tcPr>
          <w:p w14:paraId="3A244B4E" w14:textId="77777777" w:rsidR="00685CB5" w:rsidRPr="005A1793" w:rsidRDefault="00685CB5" w:rsidP="00432A4C">
            <w:pPr>
              <w:spacing w:after="0"/>
              <w:rPr>
                <w:rFonts w:ascii="Arial" w:hAnsi="Arial" w:cs="Arial"/>
                <w:b/>
                <w:bCs/>
                <w:sz w:val="20"/>
                <w:szCs w:val="20"/>
                <w:lang w:val="en-GB" w:eastAsia="en-GB"/>
              </w:rPr>
            </w:pPr>
          </w:p>
        </w:tc>
        <w:tc>
          <w:tcPr>
            <w:tcW w:w="592" w:type="dxa"/>
            <w:vMerge/>
            <w:tcBorders>
              <w:top w:val="nil"/>
              <w:left w:val="single" w:sz="4" w:space="0" w:color="auto"/>
              <w:bottom w:val="nil"/>
              <w:right w:val="single" w:sz="4" w:space="0" w:color="auto"/>
            </w:tcBorders>
            <w:vAlign w:val="center"/>
            <w:hideMark/>
          </w:tcPr>
          <w:p w14:paraId="1D69BDA3" w14:textId="77777777" w:rsidR="00685CB5" w:rsidRPr="005A1793" w:rsidRDefault="00685CB5" w:rsidP="00432A4C">
            <w:pPr>
              <w:spacing w:after="0"/>
              <w:rPr>
                <w:rFonts w:ascii="Arial" w:hAnsi="Arial" w:cs="Arial"/>
                <w:b/>
                <w:bCs/>
                <w:sz w:val="20"/>
                <w:szCs w:val="20"/>
                <w:lang w:val="en-GB" w:eastAsia="en-GB"/>
              </w:rPr>
            </w:pPr>
          </w:p>
        </w:tc>
        <w:tc>
          <w:tcPr>
            <w:tcW w:w="2223" w:type="dxa"/>
            <w:tcBorders>
              <w:top w:val="nil"/>
              <w:left w:val="nil"/>
              <w:bottom w:val="nil"/>
              <w:right w:val="single" w:sz="4" w:space="0" w:color="auto"/>
            </w:tcBorders>
            <w:shd w:val="clear" w:color="auto" w:fill="auto"/>
            <w:vAlign w:val="bottom"/>
            <w:hideMark/>
          </w:tcPr>
          <w:p w14:paraId="7C9CE8EF" w14:textId="77777777" w:rsidR="00685CB5" w:rsidRPr="005A1793" w:rsidRDefault="00685CB5" w:rsidP="00432A4C">
            <w:pPr>
              <w:spacing w:after="0"/>
              <w:rPr>
                <w:rFonts w:ascii="Arial" w:hAnsi="Arial" w:cs="Arial"/>
                <w:sz w:val="20"/>
                <w:szCs w:val="20"/>
                <w:lang w:val="en-GB" w:eastAsia="en-GB"/>
              </w:rPr>
            </w:pPr>
            <w:r w:rsidRPr="005A1793">
              <w:rPr>
                <w:rFonts w:ascii="Arial" w:hAnsi="Arial" w:cs="Arial"/>
                <w:sz w:val="20"/>
                <w:szCs w:val="20"/>
                <w:lang w:val="en-GB" w:eastAsia="en-GB"/>
              </w:rPr>
              <w:t>A2.7 Backfilling and compacted the backfill materials</w:t>
            </w:r>
          </w:p>
        </w:tc>
        <w:tc>
          <w:tcPr>
            <w:tcW w:w="1035" w:type="dxa"/>
            <w:vMerge/>
            <w:tcBorders>
              <w:top w:val="nil"/>
              <w:left w:val="single" w:sz="4" w:space="0" w:color="auto"/>
              <w:bottom w:val="nil"/>
              <w:right w:val="single" w:sz="4" w:space="0" w:color="auto"/>
            </w:tcBorders>
            <w:vAlign w:val="center"/>
            <w:hideMark/>
          </w:tcPr>
          <w:p w14:paraId="2AA1070C" w14:textId="77777777" w:rsidR="00685CB5" w:rsidRPr="005A1793" w:rsidRDefault="00685CB5" w:rsidP="00432A4C">
            <w:pPr>
              <w:spacing w:after="0"/>
              <w:rPr>
                <w:rFonts w:ascii="Arial" w:hAnsi="Arial" w:cs="Arial"/>
                <w:b/>
                <w:bCs/>
                <w:sz w:val="20"/>
                <w:szCs w:val="20"/>
                <w:lang w:val="en-GB" w:eastAsia="en-GB"/>
              </w:rPr>
            </w:pPr>
          </w:p>
        </w:tc>
        <w:tc>
          <w:tcPr>
            <w:tcW w:w="859" w:type="dxa"/>
            <w:vMerge/>
            <w:tcBorders>
              <w:top w:val="nil"/>
              <w:left w:val="single" w:sz="4" w:space="0" w:color="auto"/>
              <w:bottom w:val="nil"/>
              <w:right w:val="single" w:sz="4" w:space="0" w:color="auto"/>
            </w:tcBorders>
            <w:vAlign w:val="center"/>
            <w:hideMark/>
          </w:tcPr>
          <w:p w14:paraId="7E981253" w14:textId="77777777" w:rsidR="00685CB5" w:rsidRPr="005A1793" w:rsidRDefault="00685CB5" w:rsidP="00432A4C">
            <w:pPr>
              <w:spacing w:after="0"/>
              <w:rPr>
                <w:rFonts w:ascii="Arial" w:hAnsi="Arial" w:cs="Arial"/>
                <w:b/>
                <w:bCs/>
                <w:sz w:val="20"/>
                <w:szCs w:val="20"/>
                <w:lang w:val="en-GB" w:eastAsia="en-GB"/>
              </w:rPr>
            </w:pPr>
          </w:p>
        </w:tc>
        <w:tc>
          <w:tcPr>
            <w:tcW w:w="1691" w:type="dxa"/>
            <w:vMerge/>
            <w:tcBorders>
              <w:top w:val="nil"/>
              <w:left w:val="single" w:sz="4" w:space="0" w:color="auto"/>
              <w:bottom w:val="nil"/>
              <w:right w:val="single" w:sz="4" w:space="0" w:color="auto"/>
            </w:tcBorders>
            <w:vAlign w:val="center"/>
            <w:hideMark/>
          </w:tcPr>
          <w:p w14:paraId="2B03F87C" w14:textId="77777777" w:rsidR="00685CB5" w:rsidRPr="005A1793" w:rsidRDefault="00685CB5" w:rsidP="00432A4C">
            <w:pPr>
              <w:spacing w:after="0"/>
              <w:rPr>
                <w:rFonts w:ascii="Arial" w:hAnsi="Arial" w:cs="Arial"/>
                <w:b/>
                <w:bCs/>
                <w:sz w:val="20"/>
                <w:szCs w:val="20"/>
                <w:lang w:val="en-GB" w:eastAsia="en-GB"/>
              </w:rPr>
            </w:pPr>
          </w:p>
        </w:tc>
        <w:tc>
          <w:tcPr>
            <w:tcW w:w="1345" w:type="dxa"/>
            <w:vMerge/>
            <w:tcBorders>
              <w:top w:val="nil"/>
              <w:left w:val="single" w:sz="4" w:space="0" w:color="auto"/>
              <w:bottom w:val="single" w:sz="4" w:space="0" w:color="auto"/>
              <w:right w:val="single" w:sz="4" w:space="0" w:color="auto"/>
            </w:tcBorders>
            <w:vAlign w:val="center"/>
            <w:hideMark/>
          </w:tcPr>
          <w:p w14:paraId="52606A1D" w14:textId="77777777" w:rsidR="00685CB5" w:rsidRPr="005A1793" w:rsidRDefault="00685CB5" w:rsidP="00432A4C">
            <w:pPr>
              <w:spacing w:after="0"/>
              <w:rPr>
                <w:rFonts w:ascii="Calibri" w:hAnsi="Calibri" w:cs="Calibri"/>
                <w:color w:val="000000"/>
                <w:sz w:val="20"/>
                <w:szCs w:val="20"/>
                <w:lang w:val="en-GB" w:eastAsia="en-GB"/>
              </w:rPr>
            </w:pPr>
          </w:p>
        </w:tc>
      </w:tr>
      <w:tr w:rsidR="00685CB5" w:rsidRPr="005A1793" w14:paraId="55069495" w14:textId="77777777" w:rsidTr="00685CB5">
        <w:trPr>
          <w:trHeight w:val="498"/>
        </w:trPr>
        <w:tc>
          <w:tcPr>
            <w:tcW w:w="624" w:type="dxa"/>
            <w:vMerge/>
            <w:tcBorders>
              <w:top w:val="nil"/>
              <w:left w:val="single" w:sz="4" w:space="0" w:color="auto"/>
              <w:bottom w:val="nil"/>
              <w:right w:val="single" w:sz="4" w:space="0" w:color="auto"/>
            </w:tcBorders>
            <w:vAlign w:val="center"/>
            <w:hideMark/>
          </w:tcPr>
          <w:p w14:paraId="6FF23616" w14:textId="77777777" w:rsidR="00685CB5" w:rsidRPr="005A1793" w:rsidRDefault="00685CB5" w:rsidP="00432A4C">
            <w:pPr>
              <w:spacing w:after="0"/>
              <w:rPr>
                <w:rFonts w:ascii="Arial" w:hAnsi="Arial" w:cs="Arial"/>
                <w:b/>
                <w:bCs/>
                <w:sz w:val="20"/>
                <w:szCs w:val="20"/>
                <w:lang w:val="en-GB" w:eastAsia="en-GB"/>
              </w:rPr>
            </w:pPr>
          </w:p>
        </w:tc>
        <w:tc>
          <w:tcPr>
            <w:tcW w:w="1363" w:type="dxa"/>
            <w:vMerge/>
            <w:tcBorders>
              <w:top w:val="nil"/>
              <w:left w:val="single" w:sz="4" w:space="0" w:color="auto"/>
              <w:bottom w:val="nil"/>
              <w:right w:val="single" w:sz="4" w:space="0" w:color="auto"/>
            </w:tcBorders>
            <w:vAlign w:val="center"/>
            <w:hideMark/>
          </w:tcPr>
          <w:p w14:paraId="3A11E82C" w14:textId="77777777" w:rsidR="00685CB5" w:rsidRPr="005A1793" w:rsidRDefault="00685CB5" w:rsidP="00432A4C">
            <w:pPr>
              <w:spacing w:after="0"/>
              <w:rPr>
                <w:rFonts w:ascii="Arial" w:hAnsi="Arial" w:cs="Arial"/>
                <w:b/>
                <w:bCs/>
                <w:sz w:val="20"/>
                <w:szCs w:val="20"/>
                <w:lang w:val="en-GB" w:eastAsia="en-GB"/>
              </w:rPr>
            </w:pPr>
          </w:p>
        </w:tc>
        <w:tc>
          <w:tcPr>
            <w:tcW w:w="592" w:type="dxa"/>
            <w:vMerge/>
            <w:tcBorders>
              <w:top w:val="nil"/>
              <w:left w:val="single" w:sz="4" w:space="0" w:color="auto"/>
              <w:bottom w:val="nil"/>
              <w:right w:val="single" w:sz="4" w:space="0" w:color="auto"/>
            </w:tcBorders>
            <w:vAlign w:val="center"/>
            <w:hideMark/>
          </w:tcPr>
          <w:p w14:paraId="5C04B554" w14:textId="77777777" w:rsidR="00685CB5" w:rsidRPr="005A1793" w:rsidRDefault="00685CB5" w:rsidP="00432A4C">
            <w:pPr>
              <w:spacing w:after="0"/>
              <w:rPr>
                <w:rFonts w:ascii="Arial" w:hAnsi="Arial" w:cs="Arial"/>
                <w:b/>
                <w:bCs/>
                <w:sz w:val="20"/>
                <w:szCs w:val="20"/>
                <w:lang w:val="en-GB" w:eastAsia="en-GB"/>
              </w:rPr>
            </w:pPr>
          </w:p>
        </w:tc>
        <w:tc>
          <w:tcPr>
            <w:tcW w:w="2223" w:type="dxa"/>
            <w:tcBorders>
              <w:top w:val="nil"/>
              <w:left w:val="nil"/>
              <w:bottom w:val="nil"/>
              <w:right w:val="single" w:sz="4" w:space="0" w:color="auto"/>
            </w:tcBorders>
            <w:shd w:val="clear" w:color="auto" w:fill="auto"/>
            <w:vAlign w:val="bottom"/>
            <w:hideMark/>
          </w:tcPr>
          <w:p w14:paraId="3BAD2D16" w14:textId="77777777" w:rsidR="00685CB5" w:rsidRPr="005A1793" w:rsidRDefault="00685CB5" w:rsidP="00432A4C">
            <w:pPr>
              <w:spacing w:after="0"/>
              <w:rPr>
                <w:rFonts w:ascii="Arial" w:hAnsi="Arial" w:cs="Arial"/>
                <w:sz w:val="20"/>
                <w:szCs w:val="20"/>
                <w:lang w:val="en-GB" w:eastAsia="en-GB"/>
              </w:rPr>
            </w:pPr>
            <w:r w:rsidRPr="005A1793">
              <w:rPr>
                <w:rFonts w:ascii="Arial" w:hAnsi="Arial" w:cs="Arial"/>
                <w:sz w:val="20"/>
                <w:szCs w:val="20"/>
                <w:lang w:val="en-GB" w:eastAsia="en-GB"/>
              </w:rPr>
              <w:t xml:space="preserve">A2.8 Backfilling of 6" thick sand on top of backfilling materials, and compacted it well as per drawing to </w:t>
            </w:r>
            <w:proofErr w:type="gramStart"/>
            <w:r w:rsidRPr="005A1793">
              <w:rPr>
                <w:rFonts w:ascii="Arial" w:hAnsi="Arial" w:cs="Arial"/>
                <w:sz w:val="20"/>
                <w:szCs w:val="20"/>
                <w:lang w:val="en-GB" w:eastAsia="en-GB"/>
              </w:rPr>
              <w:t>ensure  its</w:t>
            </w:r>
            <w:proofErr w:type="gramEnd"/>
            <w:r w:rsidRPr="005A1793">
              <w:rPr>
                <w:rFonts w:ascii="Arial" w:hAnsi="Arial" w:cs="Arial"/>
                <w:sz w:val="20"/>
                <w:szCs w:val="20"/>
                <w:lang w:val="en-GB" w:eastAsia="en-GB"/>
              </w:rPr>
              <w:t xml:space="preserve"> top level with the top of the 4" concrete cap </w:t>
            </w:r>
          </w:p>
        </w:tc>
        <w:tc>
          <w:tcPr>
            <w:tcW w:w="1035" w:type="dxa"/>
            <w:vMerge/>
            <w:tcBorders>
              <w:top w:val="nil"/>
              <w:left w:val="single" w:sz="4" w:space="0" w:color="auto"/>
              <w:bottom w:val="nil"/>
              <w:right w:val="single" w:sz="4" w:space="0" w:color="auto"/>
            </w:tcBorders>
            <w:vAlign w:val="center"/>
            <w:hideMark/>
          </w:tcPr>
          <w:p w14:paraId="7DA76919" w14:textId="77777777" w:rsidR="00685CB5" w:rsidRPr="005A1793" w:rsidRDefault="00685CB5" w:rsidP="00432A4C">
            <w:pPr>
              <w:spacing w:after="0"/>
              <w:rPr>
                <w:rFonts w:ascii="Arial" w:hAnsi="Arial" w:cs="Arial"/>
                <w:b/>
                <w:bCs/>
                <w:sz w:val="20"/>
                <w:szCs w:val="20"/>
                <w:lang w:val="en-GB" w:eastAsia="en-GB"/>
              </w:rPr>
            </w:pPr>
          </w:p>
        </w:tc>
        <w:tc>
          <w:tcPr>
            <w:tcW w:w="859" w:type="dxa"/>
            <w:vMerge/>
            <w:tcBorders>
              <w:top w:val="nil"/>
              <w:left w:val="single" w:sz="4" w:space="0" w:color="auto"/>
              <w:bottom w:val="nil"/>
              <w:right w:val="single" w:sz="4" w:space="0" w:color="auto"/>
            </w:tcBorders>
            <w:vAlign w:val="center"/>
            <w:hideMark/>
          </w:tcPr>
          <w:p w14:paraId="1A77E88F" w14:textId="77777777" w:rsidR="00685CB5" w:rsidRPr="005A1793" w:rsidRDefault="00685CB5" w:rsidP="00432A4C">
            <w:pPr>
              <w:spacing w:after="0"/>
              <w:rPr>
                <w:rFonts w:ascii="Arial" w:hAnsi="Arial" w:cs="Arial"/>
                <w:b/>
                <w:bCs/>
                <w:sz w:val="20"/>
                <w:szCs w:val="20"/>
                <w:lang w:val="en-GB" w:eastAsia="en-GB"/>
              </w:rPr>
            </w:pPr>
          </w:p>
        </w:tc>
        <w:tc>
          <w:tcPr>
            <w:tcW w:w="1691" w:type="dxa"/>
            <w:vMerge/>
            <w:tcBorders>
              <w:top w:val="nil"/>
              <w:left w:val="single" w:sz="4" w:space="0" w:color="auto"/>
              <w:bottom w:val="nil"/>
              <w:right w:val="single" w:sz="4" w:space="0" w:color="auto"/>
            </w:tcBorders>
            <w:vAlign w:val="center"/>
            <w:hideMark/>
          </w:tcPr>
          <w:p w14:paraId="05216ED3" w14:textId="77777777" w:rsidR="00685CB5" w:rsidRPr="005A1793" w:rsidRDefault="00685CB5" w:rsidP="00432A4C">
            <w:pPr>
              <w:spacing w:after="0"/>
              <w:rPr>
                <w:rFonts w:ascii="Arial" w:hAnsi="Arial" w:cs="Arial"/>
                <w:b/>
                <w:bCs/>
                <w:sz w:val="20"/>
                <w:szCs w:val="20"/>
                <w:lang w:val="en-GB" w:eastAsia="en-GB"/>
              </w:rPr>
            </w:pPr>
          </w:p>
        </w:tc>
        <w:tc>
          <w:tcPr>
            <w:tcW w:w="1345" w:type="dxa"/>
            <w:vMerge/>
            <w:tcBorders>
              <w:top w:val="nil"/>
              <w:left w:val="single" w:sz="4" w:space="0" w:color="auto"/>
              <w:bottom w:val="single" w:sz="4" w:space="0" w:color="auto"/>
              <w:right w:val="single" w:sz="4" w:space="0" w:color="auto"/>
            </w:tcBorders>
            <w:vAlign w:val="center"/>
            <w:hideMark/>
          </w:tcPr>
          <w:p w14:paraId="6EA542F5" w14:textId="77777777" w:rsidR="00685CB5" w:rsidRPr="005A1793" w:rsidRDefault="00685CB5" w:rsidP="00432A4C">
            <w:pPr>
              <w:spacing w:after="0"/>
              <w:rPr>
                <w:rFonts w:ascii="Calibri" w:hAnsi="Calibri" w:cs="Calibri"/>
                <w:color w:val="000000"/>
                <w:sz w:val="20"/>
                <w:szCs w:val="20"/>
                <w:lang w:val="en-GB" w:eastAsia="en-GB"/>
              </w:rPr>
            </w:pPr>
          </w:p>
        </w:tc>
      </w:tr>
      <w:tr w:rsidR="00685CB5" w:rsidRPr="005A1793" w14:paraId="14031BE6" w14:textId="77777777" w:rsidTr="00685CB5">
        <w:trPr>
          <w:trHeight w:val="265"/>
        </w:trPr>
        <w:tc>
          <w:tcPr>
            <w:tcW w:w="624" w:type="dxa"/>
            <w:vMerge/>
            <w:tcBorders>
              <w:top w:val="nil"/>
              <w:left w:val="single" w:sz="4" w:space="0" w:color="auto"/>
              <w:bottom w:val="nil"/>
              <w:right w:val="single" w:sz="4" w:space="0" w:color="auto"/>
            </w:tcBorders>
            <w:vAlign w:val="center"/>
            <w:hideMark/>
          </w:tcPr>
          <w:p w14:paraId="787F0166" w14:textId="77777777" w:rsidR="00685CB5" w:rsidRPr="005A1793" w:rsidRDefault="00685CB5" w:rsidP="00432A4C">
            <w:pPr>
              <w:spacing w:after="0"/>
              <w:rPr>
                <w:rFonts w:ascii="Arial" w:hAnsi="Arial" w:cs="Arial"/>
                <w:b/>
                <w:bCs/>
                <w:sz w:val="20"/>
                <w:szCs w:val="20"/>
                <w:lang w:val="en-GB" w:eastAsia="en-GB"/>
              </w:rPr>
            </w:pPr>
          </w:p>
        </w:tc>
        <w:tc>
          <w:tcPr>
            <w:tcW w:w="1363" w:type="dxa"/>
            <w:vMerge/>
            <w:tcBorders>
              <w:top w:val="nil"/>
              <w:left w:val="single" w:sz="4" w:space="0" w:color="auto"/>
              <w:bottom w:val="nil"/>
              <w:right w:val="single" w:sz="4" w:space="0" w:color="auto"/>
            </w:tcBorders>
            <w:vAlign w:val="center"/>
            <w:hideMark/>
          </w:tcPr>
          <w:p w14:paraId="3B65AE20" w14:textId="77777777" w:rsidR="00685CB5" w:rsidRPr="005A1793" w:rsidRDefault="00685CB5" w:rsidP="00432A4C">
            <w:pPr>
              <w:spacing w:after="0"/>
              <w:rPr>
                <w:rFonts w:ascii="Arial" w:hAnsi="Arial" w:cs="Arial"/>
                <w:b/>
                <w:bCs/>
                <w:sz w:val="20"/>
                <w:szCs w:val="20"/>
                <w:lang w:val="en-GB" w:eastAsia="en-GB"/>
              </w:rPr>
            </w:pPr>
          </w:p>
        </w:tc>
        <w:tc>
          <w:tcPr>
            <w:tcW w:w="592" w:type="dxa"/>
            <w:vMerge/>
            <w:tcBorders>
              <w:top w:val="nil"/>
              <w:left w:val="single" w:sz="4" w:space="0" w:color="auto"/>
              <w:bottom w:val="nil"/>
              <w:right w:val="single" w:sz="4" w:space="0" w:color="auto"/>
            </w:tcBorders>
            <w:vAlign w:val="center"/>
            <w:hideMark/>
          </w:tcPr>
          <w:p w14:paraId="46D5D612" w14:textId="77777777" w:rsidR="00685CB5" w:rsidRPr="005A1793" w:rsidRDefault="00685CB5" w:rsidP="00432A4C">
            <w:pPr>
              <w:spacing w:after="0"/>
              <w:rPr>
                <w:rFonts w:ascii="Arial" w:hAnsi="Arial" w:cs="Arial"/>
                <w:b/>
                <w:bCs/>
                <w:sz w:val="20"/>
                <w:szCs w:val="20"/>
                <w:lang w:val="en-GB" w:eastAsia="en-GB"/>
              </w:rPr>
            </w:pPr>
          </w:p>
        </w:tc>
        <w:tc>
          <w:tcPr>
            <w:tcW w:w="2223" w:type="dxa"/>
            <w:tcBorders>
              <w:top w:val="nil"/>
              <w:left w:val="nil"/>
              <w:bottom w:val="nil"/>
              <w:right w:val="single" w:sz="4" w:space="0" w:color="auto"/>
            </w:tcBorders>
            <w:shd w:val="clear" w:color="auto" w:fill="auto"/>
            <w:vAlign w:val="bottom"/>
            <w:hideMark/>
          </w:tcPr>
          <w:p w14:paraId="14823F37" w14:textId="77777777" w:rsidR="00685CB5" w:rsidRPr="005A1793" w:rsidRDefault="00685CB5" w:rsidP="00432A4C">
            <w:pPr>
              <w:spacing w:after="0"/>
              <w:rPr>
                <w:rFonts w:ascii="Arial" w:hAnsi="Arial" w:cs="Arial"/>
                <w:sz w:val="20"/>
                <w:szCs w:val="20"/>
                <w:lang w:val="en-GB" w:eastAsia="en-GB"/>
              </w:rPr>
            </w:pPr>
            <w:r w:rsidRPr="005A1793">
              <w:rPr>
                <w:rFonts w:ascii="Arial" w:hAnsi="Arial" w:cs="Arial"/>
                <w:sz w:val="20"/>
                <w:szCs w:val="20"/>
                <w:lang w:val="en-GB" w:eastAsia="en-GB"/>
              </w:rPr>
              <w:t xml:space="preserve">A2.9 Laying of the </w:t>
            </w:r>
            <w:proofErr w:type="spellStart"/>
            <w:r w:rsidRPr="005A1793">
              <w:rPr>
                <w:rFonts w:ascii="Arial" w:hAnsi="Arial" w:cs="Arial"/>
                <w:sz w:val="20"/>
                <w:szCs w:val="20"/>
                <w:lang w:val="en-GB" w:eastAsia="en-GB"/>
              </w:rPr>
              <w:t>bidim</w:t>
            </w:r>
            <w:proofErr w:type="spellEnd"/>
            <w:r w:rsidRPr="005A1793">
              <w:rPr>
                <w:rFonts w:ascii="Arial" w:hAnsi="Arial" w:cs="Arial"/>
                <w:sz w:val="20"/>
                <w:szCs w:val="20"/>
                <w:lang w:val="en-GB" w:eastAsia="en-GB"/>
              </w:rPr>
              <w:t xml:space="preserve"> geotextile on top of the compacted sand as per drawing</w:t>
            </w:r>
          </w:p>
        </w:tc>
        <w:tc>
          <w:tcPr>
            <w:tcW w:w="1035" w:type="dxa"/>
            <w:vMerge/>
            <w:tcBorders>
              <w:top w:val="nil"/>
              <w:left w:val="single" w:sz="4" w:space="0" w:color="auto"/>
              <w:bottom w:val="nil"/>
              <w:right w:val="single" w:sz="4" w:space="0" w:color="auto"/>
            </w:tcBorders>
            <w:vAlign w:val="center"/>
            <w:hideMark/>
          </w:tcPr>
          <w:p w14:paraId="63BFF02E" w14:textId="77777777" w:rsidR="00685CB5" w:rsidRPr="005A1793" w:rsidRDefault="00685CB5" w:rsidP="00432A4C">
            <w:pPr>
              <w:spacing w:after="0"/>
              <w:rPr>
                <w:rFonts w:ascii="Arial" w:hAnsi="Arial" w:cs="Arial"/>
                <w:b/>
                <w:bCs/>
                <w:sz w:val="20"/>
                <w:szCs w:val="20"/>
                <w:lang w:val="en-GB" w:eastAsia="en-GB"/>
              </w:rPr>
            </w:pPr>
          </w:p>
        </w:tc>
        <w:tc>
          <w:tcPr>
            <w:tcW w:w="859" w:type="dxa"/>
            <w:vMerge/>
            <w:tcBorders>
              <w:top w:val="nil"/>
              <w:left w:val="single" w:sz="4" w:space="0" w:color="auto"/>
              <w:bottom w:val="nil"/>
              <w:right w:val="single" w:sz="4" w:space="0" w:color="auto"/>
            </w:tcBorders>
            <w:vAlign w:val="center"/>
            <w:hideMark/>
          </w:tcPr>
          <w:p w14:paraId="556DEE53" w14:textId="77777777" w:rsidR="00685CB5" w:rsidRPr="005A1793" w:rsidRDefault="00685CB5" w:rsidP="00432A4C">
            <w:pPr>
              <w:spacing w:after="0"/>
              <w:rPr>
                <w:rFonts w:ascii="Arial" w:hAnsi="Arial" w:cs="Arial"/>
                <w:b/>
                <w:bCs/>
                <w:sz w:val="20"/>
                <w:szCs w:val="20"/>
                <w:lang w:val="en-GB" w:eastAsia="en-GB"/>
              </w:rPr>
            </w:pPr>
          </w:p>
        </w:tc>
        <w:tc>
          <w:tcPr>
            <w:tcW w:w="1691" w:type="dxa"/>
            <w:vMerge/>
            <w:tcBorders>
              <w:top w:val="nil"/>
              <w:left w:val="single" w:sz="4" w:space="0" w:color="auto"/>
              <w:bottom w:val="nil"/>
              <w:right w:val="single" w:sz="4" w:space="0" w:color="auto"/>
            </w:tcBorders>
            <w:vAlign w:val="center"/>
            <w:hideMark/>
          </w:tcPr>
          <w:p w14:paraId="755CC948" w14:textId="77777777" w:rsidR="00685CB5" w:rsidRPr="005A1793" w:rsidRDefault="00685CB5" w:rsidP="00432A4C">
            <w:pPr>
              <w:spacing w:after="0"/>
              <w:rPr>
                <w:rFonts w:ascii="Arial" w:hAnsi="Arial" w:cs="Arial"/>
                <w:b/>
                <w:bCs/>
                <w:sz w:val="20"/>
                <w:szCs w:val="20"/>
                <w:lang w:val="en-GB" w:eastAsia="en-GB"/>
              </w:rPr>
            </w:pPr>
          </w:p>
        </w:tc>
        <w:tc>
          <w:tcPr>
            <w:tcW w:w="1345" w:type="dxa"/>
            <w:vMerge/>
            <w:tcBorders>
              <w:top w:val="nil"/>
              <w:left w:val="single" w:sz="4" w:space="0" w:color="auto"/>
              <w:bottom w:val="single" w:sz="4" w:space="0" w:color="auto"/>
              <w:right w:val="single" w:sz="4" w:space="0" w:color="auto"/>
            </w:tcBorders>
            <w:vAlign w:val="center"/>
            <w:hideMark/>
          </w:tcPr>
          <w:p w14:paraId="03A2B4EA" w14:textId="77777777" w:rsidR="00685CB5" w:rsidRPr="005A1793" w:rsidRDefault="00685CB5" w:rsidP="00432A4C">
            <w:pPr>
              <w:spacing w:after="0"/>
              <w:rPr>
                <w:rFonts w:ascii="Calibri" w:hAnsi="Calibri" w:cs="Calibri"/>
                <w:color w:val="000000"/>
                <w:sz w:val="20"/>
                <w:szCs w:val="20"/>
                <w:lang w:val="en-GB" w:eastAsia="en-GB"/>
              </w:rPr>
            </w:pPr>
          </w:p>
        </w:tc>
      </w:tr>
      <w:tr w:rsidR="00685CB5" w:rsidRPr="005A1793" w14:paraId="01C8895C" w14:textId="77777777" w:rsidTr="00685CB5">
        <w:trPr>
          <w:trHeight w:val="265"/>
        </w:trPr>
        <w:tc>
          <w:tcPr>
            <w:tcW w:w="62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6520472" w14:textId="77777777" w:rsidR="00685CB5" w:rsidRPr="005A1793" w:rsidRDefault="00685CB5" w:rsidP="00432A4C">
            <w:pPr>
              <w:spacing w:after="0"/>
              <w:jc w:val="center"/>
              <w:rPr>
                <w:rFonts w:ascii="Arial" w:hAnsi="Arial" w:cs="Arial"/>
                <w:b/>
                <w:bCs/>
                <w:sz w:val="20"/>
                <w:szCs w:val="20"/>
                <w:lang w:val="en-GB" w:eastAsia="en-GB"/>
              </w:rPr>
            </w:pPr>
            <w:r w:rsidRPr="005A1793">
              <w:rPr>
                <w:rFonts w:ascii="Arial" w:hAnsi="Arial" w:cs="Arial"/>
                <w:b/>
                <w:bCs/>
                <w:sz w:val="20"/>
                <w:szCs w:val="20"/>
                <w:lang w:val="en-GB" w:eastAsia="en-GB"/>
              </w:rPr>
              <w:t>A3.0</w:t>
            </w:r>
          </w:p>
        </w:tc>
        <w:tc>
          <w:tcPr>
            <w:tcW w:w="136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381649B" w14:textId="77777777" w:rsidR="00685CB5" w:rsidRPr="005A1793" w:rsidRDefault="00685CB5" w:rsidP="00432A4C">
            <w:pPr>
              <w:spacing w:after="0"/>
              <w:jc w:val="center"/>
              <w:rPr>
                <w:rFonts w:ascii="Arial" w:hAnsi="Arial" w:cs="Arial"/>
                <w:b/>
                <w:bCs/>
                <w:sz w:val="20"/>
                <w:szCs w:val="20"/>
                <w:lang w:val="en-GB" w:eastAsia="en-GB"/>
              </w:rPr>
            </w:pPr>
            <w:r w:rsidRPr="005A1793">
              <w:rPr>
                <w:rFonts w:ascii="Arial" w:hAnsi="Arial" w:cs="Arial"/>
                <w:b/>
                <w:bCs/>
                <w:sz w:val="20"/>
                <w:szCs w:val="20"/>
                <w:lang w:val="en-GB" w:eastAsia="en-GB"/>
              </w:rPr>
              <w:t>1</w:t>
            </w:r>
          </w:p>
        </w:tc>
        <w:tc>
          <w:tcPr>
            <w:tcW w:w="5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5FD43F5" w14:textId="77777777" w:rsidR="00685CB5" w:rsidRPr="005A1793" w:rsidRDefault="00685CB5" w:rsidP="00432A4C">
            <w:pPr>
              <w:spacing w:after="0"/>
              <w:jc w:val="center"/>
              <w:rPr>
                <w:rFonts w:ascii="Arial" w:hAnsi="Arial" w:cs="Arial"/>
                <w:b/>
                <w:bCs/>
                <w:sz w:val="20"/>
                <w:szCs w:val="20"/>
                <w:lang w:val="en-GB" w:eastAsia="en-GB"/>
              </w:rPr>
            </w:pPr>
            <w:r w:rsidRPr="005A1793">
              <w:rPr>
                <w:rFonts w:ascii="Arial" w:hAnsi="Arial" w:cs="Arial"/>
                <w:b/>
                <w:bCs/>
                <w:sz w:val="20"/>
                <w:szCs w:val="20"/>
                <w:lang w:val="en-GB" w:eastAsia="en-GB"/>
              </w:rPr>
              <w:t>LS</w:t>
            </w:r>
          </w:p>
        </w:tc>
        <w:tc>
          <w:tcPr>
            <w:tcW w:w="2223" w:type="dxa"/>
            <w:tcBorders>
              <w:top w:val="single" w:sz="4" w:space="0" w:color="auto"/>
              <w:left w:val="nil"/>
              <w:bottom w:val="nil"/>
              <w:right w:val="single" w:sz="4" w:space="0" w:color="auto"/>
            </w:tcBorders>
            <w:shd w:val="clear" w:color="auto" w:fill="auto"/>
            <w:vAlign w:val="center"/>
            <w:hideMark/>
          </w:tcPr>
          <w:p w14:paraId="5024E9F1" w14:textId="77777777" w:rsidR="00685CB5" w:rsidRPr="005A1793" w:rsidRDefault="00685CB5" w:rsidP="00432A4C">
            <w:pPr>
              <w:spacing w:after="0"/>
              <w:rPr>
                <w:rFonts w:ascii="Arial" w:hAnsi="Arial" w:cs="Arial"/>
                <w:b/>
                <w:bCs/>
                <w:sz w:val="20"/>
                <w:szCs w:val="20"/>
                <w:lang w:val="en-GB" w:eastAsia="en-GB"/>
              </w:rPr>
            </w:pPr>
            <w:proofErr w:type="gramStart"/>
            <w:r w:rsidRPr="005A1793">
              <w:rPr>
                <w:rFonts w:ascii="Arial" w:hAnsi="Arial" w:cs="Arial"/>
                <w:b/>
                <w:bCs/>
                <w:sz w:val="20"/>
                <w:szCs w:val="20"/>
                <w:lang w:val="en-GB" w:eastAsia="en-GB"/>
              </w:rPr>
              <w:t>Supply  and</w:t>
            </w:r>
            <w:proofErr w:type="gramEnd"/>
            <w:r w:rsidRPr="005A1793">
              <w:rPr>
                <w:rFonts w:ascii="Arial" w:hAnsi="Arial" w:cs="Arial"/>
                <w:b/>
                <w:bCs/>
                <w:sz w:val="20"/>
                <w:szCs w:val="20"/>
                <w:lang w:val="en-GB" w:eastAsia="en-GB"/>
              </w:rPr>
              <w:t xml:space="preserve"> installation of 1,500 gallons HDPE Tank(s) as per drawings</w:t>
            </w:r>
          </w:p>
        </w:tc>
        <w:tc>
          <w:tcPr>
            <w:tcW w:w="10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32F9785" w14:textId="77777777" w:rsidR="00685CB5" w:rsidRPr="005A1793" w:rsidRDefault="00685CB5" w:rsidP="00432A4C">
            <w:pPr>
              <w:spacing w:after="0"/>
              <w:jc w:val="center"/>
              <w:rPr>
                <w:rFonts w:ascii="Arial" w:hAnsi="Arial" w:cs="Arial"/>
                <w:b/>
                <w:bCs/>
                <w:sz w:val="20"/>
                <w:szCs w:val="20"/>
                <w:lang w:val="en-GB" w:eastAsia="en-GB"/>
              </w:rPr>
            </w:pPr>
            <w:r w:rsidRPr="005A1793">
              <w:rPr>
                <w:rFonts w:ascii="Arial" w:hAnsi="Arial" w:cs="Arial"/>
                <w:b/>
                <w:bCs/>
                <w:sz w:val="20"/>
                <w:szCs w:val="20"/>
                <w:lang w:val="en-GB" w:eastAsia="en-GB"/>
              </w:rPr>
              <w:t> </w:t>
            </w:r>
          </w:p>
        </w:tc>
        <w:tc>
          <w:tcPr>
            <w:tcW w:w="8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3D4A268" w14:textId="77777777" w:rsidR="00685CB5" w:rsidRPr="005A1793" w:rsidRDefault="00685CB5" w:rsidP="00432A4C">
            <w:pPr>
              <w:spacing w:after="0"/>
              <w:jc w:val="center"/>
              <w:rPr>
                <w:rFonts w:ascii="Arial" w:hAnsi="Arial" w:cs="Arial"/>
                <w:b/>
                <w:bCs/>
                <w:sz w:val="20"/>
                <w:szCs w:val="20"/>
                <w:lang w:val="en-GB" w:eastAsia="en-GB"/>
              </w:rPr>
            </w:pPr>
            <w:r w:rsidRPr="005A1793">
              <w:rPr>
                <w:rFonts w:ascii="Arial" w:hAnsi="Arial" w:cs="Arial"/>
                <w:b/>
                <w:bCs/>
                <w:sz w:val="20"/>
                <w:szCs w:val="20"/>
                <w:lang w:val="en-GB" w:eastAsia="en-GB"/>
              </w:rPr>
              <w:t> </w:t>
            </w:r>
          </w:p>
        </w:tc>
        <w:tc>
          <w:tcPr>
            <w:tcW w:w="16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F67487F" w14:textId="77777777" w:rsidR="00685CB5" w:rsidRPr="005A1793" w:rsidRDefault="00685CB5" w:rsidP="00432A4C">
            <w:pPr>
              <w:spacing w:after="0"/>
              <w:jc w:val="center"/>
              <w:rPr>
                <w:rFonts w:ascii="Arial" w:hAnsi="Arial" w:cs="Arial"/>
                <w:b/>
                <w:bCs/>
                <w:sz w:val="20"/>
                <w:szCs w:val="20"/>
                <w:lang w:val="en-GB" w:eastAsia="en-GB"/>
              </w:rPr>
            </w:pPr>
            <w:r w:rsidRPr="005A1793">
              <w:rPr>
                <w:rFonts w:ascii="Arial" w:hAnsi="Arial" w:cs="Arial"/>
                <w:b/>
                <w:bCs/>
                <w:sz w:val="20"/>
                <w:szCs w:val="20"/>
                <w:lang w:val="en-GB" w:eastAsia="en-GB"/>
              </w:rPr>
              <w:t> </w:t>
            </w:r>
          </w:p>
        </w:tc>
        <w:tc>
          <w:tcPr>
            <w:tcW w:w="1345"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8550C60" w14:textId="77777777" w:rsidR="00685CB5" w:rsidRPr="005A1793" w:rsidRDefault="00685CB5" w:rsidP="00432A4C">
            <w:pPr>
              <w:spacing w:after="0"/>
              <w:jc w:val="center"/>
              <w:rPr>
                <w:rFonts w:ascii="Calibri" w:hAnsi="Calibri" w:cs="Calibri"/>
                <w:color w:val="000000"/>
                <w:sz w:val="20"/>
                <w:szCs w:val="20"/>
                <w:lang w:val="en-GB" w:eastAsia="en-GB"/>
              </w:rPr>
            </w:pPr>
            <w:r w:rsidRPr="005A1793">
              <w:rPr>
                <w:rFonts w:ascii="Calibri" w:hAnsi="Calibri" w:cs="Calibri"/>
                <w:color w:val="000000"/>
                <w:sz w:val="20"/>
                <w:szCs w:val="20"/>
                <w:lang w:val="en-GB" w:eastAsia="en-GB"/>
              </w:rPr>
              <w:t> </w:t>
            </w:r>
          </w:p>
        </w:tc>
      </w:tr>
      <w:tr w:rsidR="00685CB5" w:rsidRPr="005A1793" w14:paraId="742BC2E4" w14:textId="77777777" w:rsidTr="00685CB5">
        <w:trPr>
          <w:trHeight w:val="265"/>
        </w:trPr>
        <w:tc>
          <w:tcPr>
            <w:tcW w:w="624" w:type="dxa"/>
            <w:vMerge/>
            <w:tcBorders>
              <w:top w:val="single" w:sz="4" w:space="0" w:color="auto"/>
              <w:left w:val="single" w:sz="4" w:space="0" w:color="auto"/>
              <w:bottom w:val="single" w:sz="4" w:space="0" w:color="000000"/>
              <w:right w:val="single" w:sz="4" w:space="0" w:color="auto"/>
            </w:tcBorders>
            <w:vAlign w:val="center"/>
            <w:hideMark/>
          </w:tcPr>
          <w:p w14:paraId="054A30AB" w14:textId="77777777" w:rsidR="00685CB5" w:rsidRPr="005A1793" w:rsidRDefault="00685CB5" w:rsidP="00432A4C">
            <w:pPr>
              <w:spacing w:after="0"/>
              <w:rPr>
                <w:rFonts w:ascii="Arial" w:hAnsi="Arial" w:cs="Arial"/>
                <w:b/>
                <w:bCs/>
                <w:sz w:val="20"/>
                <w:szCs w:val="20"/>
                <w:lang w:val="en-GB" w:eastAsia="en-GB"/>
              </w:rPr>
            </w:pPr>
          </w:p>
        </w:tc>
        <w:tc>
          <w:tcPr>
            <w:tcW w:w="1363" w:type="dxa"/>
            <w:vMerge/>
            <w:tcBorders>
              <w:top w:val="single" w:sz="4" w:space="0" w:color="auto"/>
              <w:left w:val="single" w:sz="4" w:space="0" w:color="auto"/>
              <w:bottom w:val="single" w:sz="4" w:space="0" w:color="000000"/>
              <w:right w:val="single" w:sz="4" w:space="0" w:color="auto"/>
            </w:tcBorders>
            <w:vAlign w:val="center"/>
            <w:hideMark/>
          </w:tcPr>
          <w:p w14:paraId="0A39C3FA" w14:textId="77777777" w:rsidR="00685CB5" w:rsidRPr="005A1793" w:rsidRDefault="00685CB5" w:rsidP="00432A4C">
            <w:pPr>
              <w:spacing w:after="0"/>
              <w:rPr>
                <w:rFonts w:ascii="Arial" w:hAnsi="Arial" w:cs="Arial"/>
                <w:b/>
                <w:bCs/>
                <w:sz w:val="20"/>
                <w:szCs w:val="20"/>
                <w:lang w:val="en-GB" w:eastAsia="en-GB"/>
              </w:rPr>
            </w:pPr>
          </w:p>
        </w:tc>
        <w:tc>
          <w:tcPr>
            <w:tcW w:w="592" w:type="dxa"/>
            <w:vMerge/>
            <w:tcBorders>
              <w:top w:val="single" w:sz="4" w:space="0" w:color="auto"/>
              <w:left w:val="single" w:sz="4" w:space="0" w:color="auto"/>
              <w:bottom w:val="single" w:sz="4" w:space="0" w:color="000000"/>
              <w:right w:val="single" w:sz="4" w:space="0" w:color="auto"/>
            </w:tcBorders>
            <w:vAlign w:val="center"/>
            <w:hideMark/>
          </w:tcPr>
          <w:p w14:paraId="65200C99" w14:textId="77777777" w:rsidR="00685CB5" w:rsidRPr="005A1793" w:rsidRDefault="00685CB5" w:rsidP="00432A4C">
            <w:pPr>
              <w:spacing w:after="0"/>
              <w:rPr>
                <w:rFonts w:ascii="Arial" w:hAnsi="Arial" w:cs="Arial"/>
                <w:b/>
                <w:bCs/>
                <w:sz w:val="20"/>
                <w:szCs w:val="20"/>
                <w:lang w:val="en-GB" w:eastAsia="en-GB"/>
              </w:rPr>
            </w:pPr>
          </w:p>
        </w:tc>
        <w:tc>
          <w:tcPr>
            <w:tcW w:w="2223" w:type="dxa"/>
            <w:tcBorders>
              <w:top w:val="nil"/>
              <w:left w:val="nil"/>
              <w:bottom w:val="nil"/>
              <w:right w:val="single" w:sz="4" w:space="0" w:color="auto"/>
            </w:tcBorders>
            <w:shd w:val="clear" w:color="auto" w:fill="auto"/>
            <w:vAlign w:val="bottom"/>
            <w:hideMark/>
          </w:tcPr>
          <w:p w14:paraId="199042C6" w14:textId="77777777" w:rsidR="00685CB5" w:rsidRPr="005A1793" w:rsidRDefault="00685CB5" w:rsidP="00432A4C">
            <w:pPr>
              <w:spacing w:after="0"/>
              <w:rPr>
                <w:rFonts w:ascii="Arial" w:hAnsi="Arial" w:cs="Arial"/>
                <w:sz w:val="20"/>
                <w:szCs w:val="20"/>
                <w:lang w:val="en-GB" w:eastAsia="en-GB"/>
              </w:rPr>
            </w:pPr>
            <w:r w:rsidRPr="005A1793">
              <w:rPr>
                <w:rFonts w:ascii="Arial" w:hAnsi="Arial" w:cs="Arial"/>
                <w:sz w:val="20"/>
                <w:szCs w:val="20"/>
                <w:lang w:val="en-GB" w:eastAsia="en-GB"/>
              </w:rPr>
              <w:t xml:space="preserve">A3.1 Place the </w:t>
            </w:r>
            <w:proofErr w:type="gramStart"/>
            <w:r w:rsidRPr="005A1793">
              <w:rPr>
                <w:rFonts w:ascii="Arial" w:hAnsi="Arial" w:cs="Arial"/>
                <w:sz w:val="20"/>
                <w:szCs w:val="20"/>
                <w:lang w:val="en-GB" w:eastAsia="en-GB"/>
              </w:rPr>
              <w:t>tanks  in</w:t>
            </w:r>
            <w:proofErr w:type="gramEnd"/>
            <w:r w:rsidRPr="005A1793">
              <w:rPr>
                <w:rFonts w:ascii="Arial" w:hAnsi="Arial" w:cs="Arial"/>
                <w:sz w:val="20"/>
                <w:szCs w:val="20"/>
                <w:lang w:val="en-GB" w:eastAsia="en-GB"/>
              </w:rPr>
              <w:t xml:space="preserve"> Position</w:t>
            </w:r>
          </w:p>
        </w:tc>
        <w:tc>
          <w:tcPr>
            <w:tcW w:w="1035" w:type="dxa"/>
            <w:vMerge/>
            <w:tcBorders>
              <w:top w:val="single" w:sz="4" w:space="0" w:color="auto"/>
              <w:left w:val="single" w:sz="4" w:space="0" w:color="auto"/>
              <w:bottom w:val="single" w:sz="4" w:space="0" w:color="000000"/>
              <w:right w:val="single" w:sz="4" w:space="0" w:color="auto"/>
            </w:tcBorders>
            <w:vAlign w:val="center"/>
            <w:hideMark/>
          </w:tcPr>
          <w:p w14:paraId="4E5E55CF" w14:textId="77777777" w:rsidR="00685CB5" w:rsidRPr="005A1793" w:rsidRDefault="00685CB5" w:rsidP="00432A4C">
            <w:pPr>
              <w:spacing w:after="0"/>
              <w:rPr>
                <w:rFonts w:ascii="Arial" w:hAnsi="Arial" w:cs="Arial"/>
                <w:b/>
                <w:bCs/>
                <w:sz w:val="20"/>
                <w:szCs w:val="20"/>
                <w:lang w:val="en-GB" w:eastAsia="en-GB"/>
              </w:rPr>
            </w:pPr>
          </w:p>
        </w:tc>
        <w:tc>
          <w:tcPr>
            <w:tcW w:w="859" w:type="dxa"/>
            <w:vMerge/>
            <w:tcBorders>
              <w:top w:val="single" w:sz="4" w:space="0" w:color="auto"/>
              <w:left w:val="single" w:sz="4" w:space="0" w:color="auto"/>
              <w:bottom w:val="single" w:sz="4" w:space="0" w:color="000000"/>
              <w:right w:val="single" w:sz="4" w:space="0" w:color="auto"/>
            </w:tcBorders>
            <w:vAlign w:val="center"/>
            <w:hideMark/>
          </w:tcPr>
          <w:p w14:paraId="140EC2AA" w14:textId="77777777" w:rsidR="00685CB5" w:rsidRPr="005A1793" w:rsidRDefault="00685CB5" w:rsidP="00432A4C">
            <w:pPr>
              <w:spacing w:after="0"/>
              <w:rPr>
                <w:rFonts w:ascii="Arial" w:hAnsi="Arial" w:cs="Arial"/>
                <w:b/>
                <w:bCs/>
                <w:sz w:val="20"/>
                <w:szCs w:val="20"/>
                <w:lang w:val="en-GB" w:eastAsia="en-GB"/>
              </w:rPr>
            </w:pPr>
          </w:p>
        </w:tc>
        <w:tc>
          <w:tcPr>
            <w:tcW w:w="1691" w:type="dxa"/>
            <w:vMerge/>
            <w:tcBorders>
              <w:top w:val="single" w:sz="4" w:space="0" w:color="auto"/>
              <w:left w:val="single" w:sz="4" w:space="0" w:color="auto"/>
              <w:bottom w:val="single" w:sz="4" w:space="0" w:color="000000"/>
              <w:right w:val="single" w:sz="4" w:space="0" w:color="auto"/>
            </w:tcBorders>
            <w:vAlign w:val="center"/>
            <w:hideMark/>
          </w:tcPr>
          <w:p w14:paraId="154EACC8" w14:textId="77777777" w:rsidR="00685CB5" w:rsidRPr="005A1793" w:rsidRDefault="00685CB5" w:rsidP="00432A4C">
            <w:pPr>
              <w:spacing w:after="0"/>
              <w:rPr>
                <w:rFonts w:ascii="Arial" w:hAnsi="Arial" w:cs="Arial"/>
                <w:b/>
                <w:bCs/>
                <w:sz w:val="20"/>
                <w:szCs w:val="20"/>
                <w:lang w:val="en-GB" w:eastAsia="en-GB"/>
              </w:rPr>
            </w:pPr>
          </w:p>
        </w:tc>
        <w:tc>
          <w:tcPr>
            <w:tcW w:w="1345" w:type="dxa"/>
            <w:vMerge/>
            <w:tcBorders>
              <w:top w:val="nil"/>
              <w:left w:val="single" w:sz="4" w:space="0" w:color="auto"/>
              <w:bottom w:val="single" w:sz="4" w:space="0" w:color="auto"/>
              <w:right w:val="single" w:sz="4" w:space="0" w:color="auto"/>
            </w:tcBorders>
            <w:vAlign w:val="center"/>
            <w:hideMark/>
          </w:tcPr>
          <w:p w14:paraId="064730E7" w14:textId="77777777" w:rsidR="00685CB5" w:rsidRPr="005A1793" w:rsidRDefault="00685CB5" w:rsidP="00432A4C">
            <w:pPr>
              <w:spacing w:after="0"/>
              <w:rPr>
                <w:rFonts w:ascii="Calibri" w:hAnsi="Calibri" w:cs="Calibri"/>
                <w:color w:val="000000"/>
                <w:sz w:val="20"/>
                <w:szCs w:val="20"/>
                <w:lang w:val="en-GB" w:eastAsia="en-GB"/>
              </w:rPr>
            </w:pPr>
          </w:p>
        </w:tc>
      </w:tr>
      <w:tr w:rsidR="00685CB5" w:rsidRPr="005A1793" w14:paraId="1DB20E59" w14:textId="77777777" w:rsidTr="00685CB5">
        <w:trPr>
          <w:trHeight w:val="265"/>
        </w:trPr>
        <w:tc>
          <w:tcPr>
            <w:tcW w:w="624" w:type="dxa"/>
            <w:vMerge/>
            <w:tcBorders>
              <w:top w:val="single" w:sz="4" w:space="0" w:color="auto"/>
              <w:left w:val="single" w:sz="4" w:space="0" w:color="auto"/>
              <w:bottom w:val="single" w:sz="4" w:space="0" w:color="000000"/>
              <w:right w:val="single" w:sz="4" w:space="0" w:color="auto"/>
            </w:tcBorders>
            <w:vAlign w:val="center"/>
            <w:hideMark/>
          </w:tcPr>
          <w:p w14:paraId="4DE08EC7" w14:textId="77777777" w:rsidR="00685CB5" w:rsidRPr="005A1793" w:rsidRDefault="00685CB5" w:rsidP="00432A4C">
            <w:pPr>
              <w:spacing w:after="0"/>
              <w:rPr>
                <w:rFonts w:ascii="Arial" w:hAnsi="Arial" w:cs="Arial"/>
                <w:b/>
                <w:bCs/>
                <w:sz w:val="20"/>
                <w:szCs w:val="20"/>
                <w:lang w:val="en-GB" w:eastAsia="en-GB"/>
              </w:rPr>
            </w:pPr>
          </w:p>
        </w:tc>
        <w:tc>
          <w:tcPr>
            <w:tcW w:w="1363" w:type="dxa"/>
            <w:vMerge/>
            <w:tcBorders>
              <w:top w:val="single" w:sz="4" w:space="0" w:color="auto"/>
              <w:left w:val="single" w:sz="4" w:space="0" w:color="auto"/>
              <w:bottom w:val="single" w:sz="4" w:space="0" w:color="000000"/>
              <w:right w:val="single" w:sz="4" w:space="0" w:color="auto"/>
            </w:tcBorders>
            <w:vAlign w:val="center"/>
            <w:hideMark/>
          </w:tcPr>
          <w:p w14:paraId="3AD23C23" w14:textId="77777777" w:rsidR="00685CB5" w:rsidRPr="005A1793" w:rsidRDefault="00685CB5" w:rsidP="00432A4C">
            <w:pPr>
              <w:spacing w:after="0"/>
              <w:rPr>
                <w:rFonts w:ascii="Arial" w:hAnsi="Arial" w:cs="Arial"/>
                <w:b/>
                <w:bCs/>
                <w:sz w:val="20"/>
                <w:szCs w:val="20"/>
                <w:lang w:val="en-GB" w:eastAsia="en-GB"/>
              </w:rPr>
            </w:pPr>
          </w:p>
        </w:tc>
        <w:tc>
          <w:tcPr>
            <w:tcW w:w="592" w:type="dxa"/>
            <w:vMerge/>
            <w:tcBorders>
              <w:top w:val="single" w:sz="4" w:space="0" w:color="auto"/>
              <w:left w:val="single" w:sz="4" w:space="0" w:color="auto"/>
              <w:bottom w:val="single" w:sz="4" w:space="0" w:color="000000"/>
              <w:right w:val="single" w:sz="4" w:space="0" w:color="auto"/>
            </w:tcBorders>
            <w:vAlign w:val="center"/>
            <w:hideMark/>
          </w:tcPr>
          <w:p w14:paraId="2E59EE5F" w14:textId="77777777" w:rsidR="00685CB5" w:rsidRPr="005A1793" w:rsidRDefault="00685CB5" w:rsidP="00432A4C">
            <w:pPr>
              <w:spacing w:after="0"/>
              <w:rPr>
                <w:rFonts w:ascii="Arial" w:hAnsi="Arial" w:cs="Arial"/>
                <w:b/>
                <w:bCs/>
                <w:sz w:val="20"/>
                <w:szCs w:val="20"/>
                <w:lang w:val="en-GB" w:eastAsia="en-GB"/>
              </w:rPr>
            </w:pPr>
          </w:p>
        </w:tc>
        <w:tc>
          <w:tcPr>
            <w:tcW w:w="2223" w:type="dxa"/>
            <w:tcBorders>
              <w:top w:val="nil"/>
              <w:left w:val="nil"/>
              <w:bottom w:val="nil"/>
              <w:right w:val="single" w:sz="4" w:space="0" w:color="auto"/>
            </w:tcBorders>
            <w:shd w:val="clear" w:color="auto" w:fill="auto"/>
            <w:vAlign w:val="center"/>
            <w:hideMark/>
          </w:tcPr>
          <w:p w14:paraId="4B1A7C51" w14:textId="77777777" w:rsidR="00685CB5" w:rsidRPr="005A1793" w:rsidRDefault="00685CB5" w:rsidP="00432A4C">
            <w:pPr>
              <w:spacing w:after="0"/>
              <w:rPr>
                <w:rFonts w:ascii="Arial" w:hAnsi="Arial" w:cs="Arial"/>
                <w:sz w:val="20"/>
                <w:szCs w:val="20"/>
                <w:lang w:val="en-GB" w:eastAsia="en-GB"/>
              </w:rPr>
            </w:pPr>
            <w:r w:rsidRPr="005A1793">
              <w:rPr>
                <w:rFonts w:ascii="Arial" w:hAnsi="Arial" w:cs="Arial"/>
                <w:sz w:val="20"/>
                <w:szCs w:val="20"/>
                <w:lang w:val="en-GB" w:eastAsia="en-GB"/>
              </w:rPr>
              <w:t>A3.2 Installation of 3/4" tank connector, and 3/4" PVC pipe, water filter and water pump</w:t>
            </w:r>
          </w:p>
        </w:tc>
        <w:tc>
          <w:tcPr>
            <w:tcW w:w="1035" w:type="dxa"/>
            <w:vMerge/>
            <w:tcBorders>
              <w:top w:val="single" w:sz="4" w:space="0" w:color="auto"/>
              <w:left w:val="single" w:sz="4" w:space="0" w:color="auto"/>
              <w:bottom w:val="single" w:sz="4" w:space="0" w:color="000000"/>
              <w:right w:val="single" w:sz="4" w:space="0" w:color="auto"/>
            </w:tcBorders>
            <w:vAlign w:val="center"/>
            <w:hideMark/>
          </w:tcPr>
          <w:p w14:paraId="5220060B" w14:textId="77777777" w:rsidR="00685CB5" w:rsidRPr="005A1793" w:rsidRDefault="00685CB5" w:rsidP="00432A4C">
            <w:pPr>
              <w:spacing w:after="0"/>
              <w:rPr>
                <w:rFonts w:ascii="Arial" w:hAnsi="Arial" w:cs="Arial"/>
                <w:b/>
                <w:bCs/>
                <w:sz w:val="20"/>
                <w:szCs w:val="20"/>
                <w:lang w:val="en-GB" w:eastAsia="en-GB"/>
              </w:rPr>
            </w:pPr>
          </w:p>
        </w:tc>
        <w:tc>
          <w:tcPr>
            <w:tcW w:w="859" w:type="dxa"/>
            <w:vMerge/>
            <w:tcBorders>
              <w:top w:val="single" w:sz="4" w:space="0" w:color="auto"/>
              <w:left w:val="single" w:sz="4" w:space="0" w:color="auto"/>
              <w:bottom w:val="single" w:sz="4" w:space="0" w:color="000000"/>
              <w:right w:val="single" w:sz="4" w:space="0" w:color="auto"/>
            </w:tcBorders>
            <w:vAlign w:val="center"/>
            <w:hideMark/>
          </w:tcPr>
          <w:p w14:paraId="3194ACF0" w14:textId="77777777" w:rsidR="00685CB5" w:rsidRPr="005A1793" w:rsidRDefault="00685CB5" w:rsidP="00432A4C">
            <w:pPr>
              <w:spacing w:after="0"/>
              <w:rPr>
                <w:rFonts w:ascii="Arial" w:hAnsi="Arial" w:cs="Arial"/>
                <w:b/>
                <w:bCs/>
                <w:sz w:val="20"/>
                <w:szCs w:val="20"/>
                <w:lang w:val="en-GB" w:eastAsia="en-GB"/>
              </w:rPr>
            </w:pPr>
          </w:p>
        </w:tc>
        <w:tc>
          <w:tcPr>
            <w:tcW w:w="1691" w:type="dxa"/>
            <w:vMerge/>
            <w:tcBorders>
              <w:top w:val="single" w:sz="4" w:space="0" w:color="auto"/>
              <w:left w:val="single" w:sz="4" w:space="0" w:color="auto"/>
              <w:bottom w:val="single" w:sz="4" w:space="0" w:color="000000"/>
              <w:right w:val="single" w:sz="4" w:space="0" w:color="auto"/>
            </w:tcBorders>
            <w:vAlign w:val="center"/>
            <w:hideMark/>
          </w:tcPr>
          <w:p w14:paraId="2FBB3DF8" w14:textId="77777777" w:rsidR="00685CB5" w:rsidRPr="005A1793" w:rsidRDefault="00685CB5" w:rsidP="00432A4C">
            <w:pPr>
              <w:spacing w:after="0"/>
              <w:rPr>
                <w:rFonts w:ascii="Arial" w:hAnsi="Arial" w:cs="Arial"/>
                <w:b/>
                <w:bCs/>
                <w:sz w:val="20"/>
                <w:szCs w:val="20"/>
                <w:lang w:val="en-GB" w:eastAsia="en-GB"/>
              </w:rPr>
            </w:pPr>
          </w:p>
        </w:tc>
        <w:tc>
          <w:tcPr>
            <w:tcW w:w="1345" w:type="dxa"/>
            <w:vMerge/>
            <w:tcBorders>
              <w:top w:val="nil"/>
              <w:left w:val="single" w:sz="4" w:space="0" w:color="auto"/>
              <w:bottom w:val="single" w:sz="4" w:space="0" w:color="auto"/>
              <w:right w:val="single" w:sz="4" w:space="0" w:color="auto"/>
            </w:tcBorders>
            <w:vAlign w:val="center"/>
            <w:hideMark/>
          </w:tcPr>
          <w:p w14:paraId="3D451136" w14:textId="77777777" w:rsidR="00685CB5" w:rsidRPr="005A1793" w:rsidRDefault="00685CB5" w:rsidP="00432A4C">
            <w:pPr>
              <w:spacing w:after="0"/>
              <w:rPr>
                <w:rFonts w:ascii="Calibri" w:hAnsi="Calibri" w:cs="Calibri"/>
                <w:color w:val="000000"/>
                <w:sz w:val="20"/>
                <w:szCs w:val="20"/>
                <w:lang w:val="en-GB" w:eastAsia="en-GB"/>
              </w:rPr>
            </w:pPr>
          </w:p>
        </w:tc>
      </w:tr>
      <w:tr w:rsidR="00685CB5" w:rsidRPr="005A1793" w14:paraId="09AD018A" w14:textId="77777777" w:rsidTr="00685CB5">
        <w:trPr>
          <w:trHeight w:val="265"/>
        </w:trPr>
        <w:tc>
          <w:tcPr>
            <w:tcW w:w="624" w:type="dxa"/>
            <w:vMerge/>
            <w:tcBorders>
              <w:top w:val="single" w:sz="4" w:space="0" w:color="auto"/>
              <w:left w:val="single" w:sz="4" w:space="0" w:color="auto"/>
              <w:bottom w:val="single" w:sz="4" w:space="0" w:color="000000"/>
              <w:right w:val="single" w:sz="4" w:space="0" w:color="auto"/>
            </w:tcBorders>
            <w:vAlign w:val="center"/>
            <w:hideMark/>
          </w:tcPr>
          <w:p w14:paraId="52DD3BFB" w14:textId="77777777" w:rsidR="00685CB5" w:rsidRPr="005A1793" w:rsidRDefault="00685CB5" w:rsidP="00432A4C">
            <w:pPr>
              <w:spacing w:after="0"/>
              <w:rPr>
                <w:rFonts w:ascii="Arial" w:hAnsi="Arial" w:cs="Arial"/>
                <w:b/>
                <w:bCs/>
                <w:sz w:val="20"/>
                <w:szCs w:val="20"/>
                <w:lang w:val="en-GB" w:eastAsia="en-GB"/>
              </w:rPr>
            </w:pPr>
          </w:p>
        </w:tc>
        <w:tc>
          <w:tcPr>
            <w:tcW w:w="1363" w:type="dxa"/>
            <w:vMerge/>
            <w:tcBorders>
              <w:top w:val="single" w:sz="4" w:space="0" w:color="auto"/>
              <w:left w:val="single" w:sz="4" w:space="0" w:color="auto"/>
              <w:bottom w:val="single" w:sz="4" w:space="0" w:color="000000"/>
              <w:right w:val="single" w:sz="4" w:space="0" w:color="auto"/>
            </w:tcBorders>
            <w:vAlign w:val="center"/>
            <w:hideMark/>
          </w:tcPr>
          <w:p w14:paraId="0C52E93F" w14:textId="77777777" w:rsidR="00685CB5" w:rsidRPr="005A1793" w:rsidRDefault="00685CB5" w:rsidP="00432A4C">
            <w:pPr>
              <w:spacing w:after="0"/>
              <w:rPr>
                <w:rFonts w:ascii="Arial" w:hAnsi="Arial" w:cs="Arial"/>
                <w:b/>
                <w:bCs/>
                <w:sz w:val="20"/>
                <w:szCs w:val="20"/>
                <w:lang w:val="en-GB" w:eastAsia="en-GB"/>
              </w:rPr>
            </w:pPr>
          </w:p>
        </w:tc>
        <w:tc>
          <w:tcPr>
            <w:tcW w:w="592" w:type="dxa"/>
            <w:vMerge/>
            <w:tcBorders>
              <w:top w:val="single" w:sz="4" w:space="0" w:color="auto"/>
              <w:left w:val="single" w:sz="4" w:space="0" w:color="auto"/>
              <w:bottom w:val="single" w:sz="4" w:space="0" w:color="000000"/>
              <w:right w:val="single" w:sz="4" w:space="0" w:color="auto"/>
            </w:tcBorders>
            <w:vAlign w:val="center"/>
            <w:hideMark/>
          </w:tcPr>
          <w:p w14:paraId="63CAE04A" w14:textId="77777777" w:rsidR="00685CB5" w:rsidRPr="005A1793" w:rsidRDefault="00685CB5" w:rsidP="00432A4C">
            <w:pPr>
              <w:spacing w:after="0"/>
              <w:rPr>
                <w:rFonts w:ascii="Arial" w:hAnsi="Arial" w:cs="Arial"/>
                <w:b/>
                <w:bCs/>
                <w:sz w:val="20"/>
                <w:szCs w:val="20"/>
                <w:lang w:val="en-GB" w:eastAsia="en-GB"/>
              </w:rPr>
            </w:pPr>
          </w:p>
        </w:tc>
        <w:tc>
          <w:tcPr>
            <w:tcW w:w="2223" w:type="dxa"/>
            <w:tcBorders>
              <w:top w:val="nil"/>
              <w:left w:val="nil"/>
              <w:bottom w:val="nil"/>
              <w:right w:val="single" w:sz="4" w:space="0" w:color="auto"/>
            </w:tcBorders>
            <w:shd w:val="clear" w:color="auto" w:fill="auto"/>
            <w:vAlign w:val="center"/>
            <w:hideMark/>
          </w:tcPr>
          <w:p w14:paraId="790B5EE1" w14:textId="77777777" w:rsidR="00685CB5" w:rsidRPr="005A1793" w:rsidRDefault="00685CB5" w:rsidP="00432A4C">
            <w:pPr>
              <w:spacing w:after="0"/>
              <w:rPr>
                <w:rFonts w:ascii="Arial" w:hAnsi="Arial" w:cs="Arial"/>
                <w:sz w:val="20"/>
                <w:szCs w:val="20"/>
                <w:lang w:val="en-GB" w:eastAsia="en-GB"/>
              </w:rPr>
            </w:pPr>
            <w:r w:rsidRPr="005A1793">
              <w:rPr>
                <w:rFonts w:ascii="Arial" w:hAnsi="Arial" w:cs="Arial"/>
                <w:sz w:val="20"/>
                <w:szCs w:val="20"/>
                <w:lang w:val="en-GB" w:eastAsia="en-GB"/>
              </w:rPr>
              <w:t xml:space="preserve">A3.3 Installation of 2" tank connectors with 2" </w:t>
            </w:r>
            <w:proofErr w:type="spellStart"/>
            <w:r w:rsidRPr="005A1793">
              <w:rPr>
                <w:rFonts w:ascii="Arial" w:hAnsi="Arial" w:cs="Arial"/>
                <w:sz w:val="20"/>
                <w:szCs w:val="20"/>
                <w:lang w:val="en-GB" w:eastAsia="en-GB"/>
              </w:rPr>
              <w:t>pvc</w:t>
            </w:r>
            <w:proofErr w:type="spellEnd"/>
            <w:r w:rsidRPr="005A1793">
              <w:rPr>
                <w:rFonts w:ascii="Arial" w:hAnsi="Arial" w:cs="Arial"/>
                <w:sz w:val="20"/>
                <w:szCs w:val="20"/>
                <w:lang w:val="en-GB" w:eastAsia="en-GB"/>
              </w:rPr>
              <w:t xml:space="preserve"> pipe to join the 2 tanks</w:t>
            </w:r>
          </w:p>
        </w:tc>
        <w:tc>
          <w:tcPr>
            <w:tcW w:w="1035" w:type="dxa"/>
            <w:vMerge/>
            <w:tcBorders>
              <w:top w:val="single" w:sz="4" w:space="0" w:color="auto"/>
              <w:left w:val="single" w:sz="4" w:space="0" w:color="auto"/>
              <w:bottom w:val="single" w:sz="4" w:space="0" w:color="000000"/>
              <w:right w:val="single" w:sz="4" w:space="0" w:color="auto"/>
            </w:tcBorders>
            <w:vAlign w:val="center"/>
            <w:hideMark/>
          </w:tcPr>
          <w:p w14:paraId="4443E270" w14:textId="77777777" w:rsidR="00685CB5" w:rsidRPr="005A1793" w:rsidRDefault="00685CB5" w:rsidP="00432A4C">
            <w:pPr>
              <w:spacing w:after="0"/>
              <w:rPr>
                <w:rFonts w:ascii="Arial" w:hAnsi="Arial" w:cs="Arial"/>
                <w:b/>
                <w:bCs/>
                <w:sz w:val="20"/>
                <w:szCs w:val="20"/>
                <w:lang w:val="en-GB" w:eastAsia="en-GB"/>
              </w:rPr>
            </w:pPr>
          </w:p>
        </w:tc>
        <w:tc>
          <w:tcPr>
            <w:tcW w:w="859" w:type="dxa"/>
            <w:vMerge/>
            <w:tcBorders>
              <w:top w:val="single" w:sz="4" w:space="0" w:color="auto"/>
              <w:left w:val="single" w:sz="4" w:space="0" w:color="auto"/>
              <w:bottom w:val="single" w:sz="4" w:space="0" w:color="000000"/>
              <w:right w:val="single" w:sz="4" w:space="0" w:color="auto"/>
            </w:tcBorders>
            <w:vAlign w:val="center"/>
            <w:hideMark/>
          </w:tcPr>
          <w:p w14:paraId="7B52B089" w14:textId="77777777" w:rsidR="00685CB5" w:rsidRPr="005A1793" w:rsidRDefault="00685CB5" w:rsidP="00432A4C">
            <w:pPr>
              <w:spacing w:after="0"/>
              <w:rPr>
                <w:rFonts w:ascii="Arial" w:hAnsi="Arial" w:cs="Arial"/>
                <w:b/>
                <w:bCs/>
                <w:sz w:val="20"/>
                <w:szCs w:val="20"/>
                <w:lang w:val="en-GB" w:eastAsia="en-GB"/>
              </w:rPr>
            </w:pPr>
          </w:p>
        </w:tc>
        <w:tc>
          <w:tcPr>
            <w:tcW w:w="1691" w:type="dxa"/>
            <w:vMerge/>
            <w:tcBorders>
              <w:top w:val="single" w:sz="4" w:space="0" w:color="auto"/>
              <w:left w:val="single" w:sz="4" w:space="0" w:color="auto"/>
              <w:bottom w:val="single" w:sz="4" w:space="0" w:color="000000"/>
              <w:right w:val="single" w:sz="4" w:space="0" w:color="auto"/>
            </w:tcBorders>
            <w:vAlign w:val="center"/>
            <w:hideMark/>
          </w:tcPr>
          <w:p w14:paraId="2E4B6D69" w14:textId="77777777" w:rsidR="00685CB5" w:rsidRPr="005A1793" w:rsidRDefault="00685CB5" w:rsidP="00432A4C">
            <w:pPr>
              <w:spacing w:after="0"/>
              <w:rPr>
                <w:rFonts w:ascii="Arial" w:hAnsi="Arial" w:cs="Arial"/>
                <w:b/>
                <w:bCs/>
                <w:sz w:val="20"/>
                <w:szCs w:val="20"/>
                <w:lang w:val="en-GB" w:eastAsia="en-GB"/>
              </w:rPr>
            </w:pPr>
          </w:p>
        </w:tc>
        <w:tc>
          <w:tcPr>
            <w:tcW w:w="1345" w:type="dxa"/>
            <w:vMerge/>
            <w:tcBorders>
              <w:top w:val="nil"/>
              <w:left w:val="single" w:sz="4" w:space="0" w:color="auto"/>
              <w:bottom w:val="single" w:sz="4" w:space="0" w:color="auto"/>
              <w:right w:val="single" w:sz="4" w:space="0" w:color="auto"/>
            </w:tcBorders>
            <w:vAlign w:val="center"/>
            <w:hideMark/>
          </w:tcPr>
          <w:p w14:paraId="1EB10F84" w14:textId="77777777" w:rsidR="00685CB5" w:rsidRPr="005A1793" w:rsidRDefault="00685CB5" w:rsidP="00432A4C">
            <w:pPr>
              <w:spacing w:after="0"/>
              <w:rPr>
                <w:rFonts w:ascii="Calibri" w:hAnsi="Calibri" w:cs="Calibri"/>
                <w:color w:val="000000"/>
                <w:sz w:val="20"/>
                <w:szCs w:val="20"/>
                <w:lang w:val="en-GB" w:eastAsia="en-GB"/>
              </w:rPr>
            </w:pPr>
          </w:p>
        </w:tc>
      </w:tr>
      <w:tr w:rsidR="00685CB5" w:rsidRPr="005A1793" w14:paraId="12F76A6B" w14:textId="77777777" w:rsidTr="00685CB5">
        <w:trPr>
          <w:trHeight w:val="265"/>
        </w:trPr>
        <w:tc>
          <w:tcPr>
            <w:tcW w:w="624" w:type="dxa"/>
            <w:vMerge/>
            <w:tcBorders>
              <w:top w:val="single" w:sz="4" w:space="0" w:color="auto"/>
              <w:left w:val="single" w:sz="4" w:space="0" w:color="auto"/>
              <w:bottom w:val="single" w:sz="4" w:space="0" w:color="000000"/>
              <w:right w:val="single" w:sz="4" w:space="0" w:color="auto"/>
            </w:tcBorders>
            <w:vAlign w:val="center"/>
            <w:hideMark/>
          </w:tcPr>
          <w:p w14:paraId="4D20C2A7" w14:textId="77777777" w:rsidR="00685CB5" w:rsidRPr="005A1793" w:rsidRDefault="00685CB5" w:rsidP="00432A4C">
            <w:pPr>
              <w:spacing w:after="0"/>
              <w:rPr>
                <w:rFonts w:ascii="Arial" w:hAnsi="Arial" w:cs="Arial"/>
                <w:b/>
                <w:bCs/>
                <w:sz w:val="20"/>
                <w:szCs w:val="20"/>
                <w:lang w:val="en-GB" w:eastAsia="en-GB"/>
              </w:rPr>
            </w:pPr>
          </w:p>
        </w:tc>
        <w:tc>
          <w:tcPr>
            <w:tcW w:w="1363" w:type="dxa"/>
            <w:vMerge/>
            <w:tcBorders>
              <w:top w:val="single" w:sz="4" w:space="0" w:color="auto"/>
              <w:left w:val="single" w:sz="4" w:space="0" w:color="auto"/>
              <w:bottom w:val="single" w:sz="4" w:space="0" w:color="000000"/>
              <w:right w:val="single" w:sz="4" w:space="0" w:color="auto"/>
            </w:tcBorders>
            <w:vAlign w:val="center"/>
            <w:hideMark/>
          </w:tcPr>
          <w:p w14:paraId="7CD8715B" w14:textId="77777777" w:rsidR="00685CB5" w:rsidRPr="005A1793" w:rsidRDefault="00685CB5" w:rsidP="00432A4C">
            <w:pPr>
              <w:spacing w:after="0"/>
              <w:rPr>
                <w:rFonts w:ascii="Arial" w:hAnsi="Arial" w:cs="Arial"/>
                <w:b/>
                <w:bCs/>
                <w:sz w:val="20"/>
                <w:szCs w:val="20"/>
                <w:lang w:val="en-GB" w:eastAsia="en-GB"/>
              </w:rPr>
            </w:pPr>
          </w:p>
        </w:tc>
        <w:tc>
          <w:tcPr>
            <w:tcW w:w="592" w:type="dxa"/>
            <w:vMerge/>
            <w:tcBorders>
              <w:top w:val="single" w:sz="4" w:space="0" w:color="auto"/>
              <w:left w:val="single" w:sz="4" w:space="0" w:color="auto"/>
              <w:bottom w:val="single" w:sz="4" w:space="0" w:color="000000"/>
              <w:right w:val="single" w:sz="4" w:space="0" w:color="auto"/>
            </w:tcBorders>
            <w:vAlign w:val="center"/>
            <w:hideMark/>
          </w:tcPr>
          <w:p w14:paraId="1681B775" w14:textId="77777777" w:rsidR="00685CB5" w:rsidRPr="005A1793" w:rsidRDefault="00685CB5" w:rsidP="00432A4C">
            <w:pPr>
              <w:spacing w:after="0"/>
              <w:rPr>
                <w:rFonts w:ascii="Arial" w:hAnsi="Arial" w:cs="Arial"/>
                <w:b/>
                <w:bCs/>
                <w:sz w:val="20"/>
                <w:szCs w:val="20"/>
                <w:lang w:val="en-GB" w:eastAsia="en-GB"/>
              </w:rPr>
            </w:pPr>
          </w:p>
        </w:tc>
        <w:tc>
          <w:tcPr>
            <w:tcW w:w="2223" w:type="dxa"/>
            <w:tcBorders>
              <w:top w:val="nil"/>
              <w:left w:val="nil"/>
              <w:bottom w:val="nil"/>
              <w:right w:val="single" w:sz="4" w:space="0" w:color="auto"/>
            </w:tcBorders>
            <w:shd w:val="clear" w:color="auto" w:fill="auto"/>
            <w:vAlign w:val="center"/>
            <w:hideMark/>
          </w:tcPr>
          <w:p w14:paraId="0967BFAD" w14:textId="77777777" w:rsidR="00685CB5" w:rsidRPr="005A1793" w:rsidRDefault="00685CB5" w:rsidP="00432A4C">
            <w:pPr>
              <w:spacing w:after="0"/>
              <w:rPr>
                <w:rFonts w:ascii="Arial" w:hAnsi="Arial" w:cs="Arial"/>
                <w:sz w:val="20"/>
                <w:szCs w:val="20"/>
                <w:lang w:val="en-GB" w:eastAsia="en-GB"/>
              </w:rPr>
            </w:pPr>
            <w:r w:rsidRPr="005A1793">
              <w:rPr>
                <w:rFonts w:ascii="Arial" w:hAnsi="Arial" w:cs="Arial"/>
                <w:sz w:val="20"/>
                <w:szCs w:val="20"/>
                <w:lang w:val="en-GB" w:eastAsia="en-GB"/>
              </w:rPr>
              <w:t>A3.4 Installation of tank access screen and cover</w:t>
            </w:r>
          </w:p>
        </w:tc>
        <w:tc>
          <w:tcPr>
            <w:tcW w:w="1035" w:type="dxa"/>
            <w:vMerge/>
            <w:tcBorders>
              <w:top w:val="single" w:sz="4" w:space="0" w:color="auto"/>
              <w:left w:val="single" w:sz="4" w:space="0" w:color="auto"/>
              <w:bottom w:val="single" w:sz="4" w:space="0" w:color="000000"/>
              <w:right w:val="single" w:sz="4" w:space="0" w:color="auto"/>
            </w:tcBorders>
            <w:vAlign w:val="center"/>
            <w:hideMark/>
          </w:tcPr>
          <w:p w14:paraId="6C30FDDA" w14:textId="77777777" w:rsidR="00685CB5" w:rsidRPr="005A1793" w:rsidRDefault="00685CB5" w:rsidP="00432A4C">
            <w:pPr>
              <w:spacing w:after="0"/>
              <w:rPr>
                <w:rFonts w:ascii="Arial" w:hAnsi="Arial" w:cs="Arial"/>
                <w:b/>
                <w:bCs/>
                <w:sz w:val="20"/>
                <w:szCs w:val="20"/>
                <w:lang w:val="en-GB" w:eastAsia="en-GB"/>
              </w:rPr>
            </w:pPr>
          </w:p>
        </w:tc>
        <w:tc>
          <w:tcPr>
            <w:tcW w:w="859" w:type="dxa"/>
            <w:vMerge/>
            <w:tcBorders>
              <w:top w:val="single" w:sz="4" w:space="0" w:color="auto"/>
              <w:left w:val="single" w:sz="4" w:space="0" w:color="auto"/>
              <w:bottom w:val="single" w:sz="4" w:space="0" w:color="000000"/>
              <w:right w:val="single" w:sz="4" w:space="0" w:color="auto"/>
            </w:tcBorders>
            <w:vAlign w:val="center"/>
            <w:hideMark/>
          </w:tcPr>
          <w:p w14:paraId="2E878244" w14:textId="77777777" w:rsidR="00685CB5" w:rsidRPr="005A1793" w:rsidRDefault="00685CB5" w:rsidP="00432A4C">
            <w:pPr>
              <w:spacing w:after="0"/>
              <w:rPr>
                <w:rFonts w:ascii="Arial" w:hAnsi="Arial" w:cs="Arial"/>
                <w:b/>
                <w:bCs/>
                <w:sz w:val="20"/>
                <w:szCs w:val="20"/>
                <w:lang w:val="en-GB" w:eastAsia="en-GB"/>
              </w:rPr>
            </w:pPr>
          </w:p>
        </w:tc>
        <w:tc>
          <w:tcPr>
            <w:tcW w:w="1691" w:type="dxa"/>
            <w:vMerge/>
            <w:tcBorders>
              <w:top w:val="single" w:sz="4" w:space="0" w:color="auto"/>
              <w:left w:val="single" w:sz="4" w:space="0" w:color="auto"/>
              <w:bottom w:val="single" w:sz="4" w:space="0" w:color="000000"/>
              <w:right w:val="single" w:sz="4" w:space="0" w:color="auto"/>
            </w:tcBorders>
            <w:vAlign w:val="center"/>
            <w:hideMark/>
          </w:tcPr>
          <w:p w14:paraId="1F9D3E1A" w14:textId="77777777" w:rsidR="00685CB5" w:rsidRPr="005A1793" w:rsidRDefault="00685CB5" w:rsidP="00432A4C">
            <w:pPr>
              <w:spacing w:after="0"/>
              <w:rPr>
                <w:rFonts w:ascii="Arial" w:hAnsi="Arial" w:cs="Arial"/>
                <w:b/>
                <w:bCs/>
                <w:sz w:val="20"/>
                <w:szCs w:val="20"/>
                <w:lang w:val="en-GB" w:eastAsia="en-GB"/>
              </w:rPr>
            </w:pPr>
          </w:p>
        </w:tc>
        <w:tc>
          <w:tcPr>
            <w:tcW w:w="1345" w:type="dxa"/>
            <w:vMerge/>
            <w:tcBorders>
              <w:top w:val="nil"/>
              <w:left w:val="single" w:sz="4" w:space="0" w:color="auto"/>
              <w:bottom w:val="single" w:sz="4" w:space="0" w:color="auto"/>
              <w:right w:val="single" w:sz="4" w:space="0" w:color="auto"/>
            </w:tcBorders>
            <w:vAlign w:val="center"/>
            <w:hideMark/>
          </w:tcPr>
          <w:p w14:paraId="6E64254A" w14:textId="77777777" w:rsidR="00685CB5" w:rsidRPr="005A1793" w:rsidRDefault="00685CB5" w:rsidP="00432A4C">
            <w:pPr>
              <w:spacing w:after="0"/>
              <w:rPr>
                <w:rFonts w:ascii="Calibri" w:hAnsi="Calibri" w:cs="Calibri"/>
                <w:color w:val="000000"/>
                <w:sz w:val="20"/>
                <w:szCs w:val="20"/>
                <w:lang w:val="en-GB" w:eastAsia="en-GB"/>
              </w:rPr>
            </w:pPr>
          </w:p>
        </w:tc>
      </w:tr>
      <w:tr w:rsidR="00685CB5" w:rsidRPr="005A1793" w14:paraId="599770F4" w14:textId="77777777" w:rsidTr="00685CB5">
        <w:trPr>
          <w:trHeight w:val="265"/>
        </w:trPr>
        <w:tc>
          <w:tcPr>
            <w:tcW w:w="624" w:type="dxa"/>
            <w:vMerge/>
            <w:tcBorders>
              <w:top w:val="single" w:sz="4" w:space="0" w:color="auto"/>
              <w:left w:val="single" w:sz="4" w:space="0" w:color="auto"/>
              <w:bottom w:val="single" w:sz="4" w:space="0" w:color="000000"/>
              <w:right w:val="single" w:sz="4" w:space="0" w:color="auto"/>
            </w:tcBorders>
            <w:vAlign w:val="center"/>
            <w:hideMark/>
          </w:tcPr>
          <w:p w14:paraId="38BA38F4" w14:textId="77777777" w:rsidR="00685CB5" w:rsidRPr="005A1793" w:rsidRDefault="00685CB5" w:rsidP="00432A4C">
            <w:pPr>
              <w:spacing w:after="0"/>
              <w:rPr>
                <w:rFonts w:ascii="Arial" w:hAnsi="Arial" w:cs="Arial"/>
                <w:b/>
                <w:bCs/>
                <w:sz w:val="20"/>
                <w:szCs w:val="20"/>
                <w:lang w:val="en-GB" w:eastAsia="en-GB"/>
              </w:rPr>
            </w:pPr>
          </w:p>
        </w:tc>
        <w:tc>
          <w:tcPr>
            <w:tcW w:w="1363" w:type="dxa"/>
            <w:vMerge/>
            <w:tcBorders>
              <w:top w:val="single" w:sz="4" w:space="0" w:color="auto"/>
              <w:left w:val="single" w:sz="4" w:space="0" w:color="auto"/>
              <w:bottom w:val="single" w:sz="4" w:space="0" w:color="000000"/>
              <w:right w:val="single" w:sz="4" w:space="0" w:color="auto"/>
            </w:tcBorders>
            <w:vAlign w:val="center"/>
            <w:hideMark/>
          </w:tcPr>
          <w:p w14:paraId="5B27B750" w14:textId="77777777" w:rsidR="00685CB5" w:rsidRPr="005A1793" w:rsidRDefault="00685CB5" w:rsidP="00432A4C">
            <w:pPr>
              <w:spacing w:after="0"/>
              <w:rPr>
                <w:rFonts w:ascii="Arial" w:hAnsi="Arial" w:cs="Arial"/>
                <w:b/>
                <w:bCs/>
                <w:sz w:val="20"/>
                <w:szCs w:val="20"/>
                <w:lang w:val="en-GB" w:eastAsia="en-GB"/>
              </w:rPr>
            </w:pPr>
          </w:p>
        </w:tc>
        <w:tc>
          <w:tcPr>
            <w:tcW w:w="592" w:type="dxa"/>
            <w:vMerge/>
            <w:tcBorders>
              <w:top w:val="single" w:sz="4" w:space="0" w:color="auto"/>
              <w:left w:val="single" w:sz="4" w:space="0" w:color="auto"/>
              <w:bottom w:val="single" w:sz="4" w:space="0" w:color="000000"/>
              <w:right w:val="single" w:sz="4" w:space="0" w:color="auto"/>
            </w:tcBorders>
            <w:vAlign w:val="center"/>
            <w:hideMark/>
          </w:tcPr>
          <w:p w14:paraId="1DB06DA1" w14:textId="77777777" w:rsidR="00685CB5" w:rsidRPr="005A1793" w:rsidRDefault="00685CB5" w:rsidP="00432A4C">
            <w:pPr>
              <w:spacing w:after="0"/>
              <w:rPr>
                <w:rFonts w:ascii="Arial" w:hAnsi="Arial" w:cs="Arial"/>
                <w:b/>
                <w:bCs/>
                <w:sz w:val="20"/>
                <w:szCs w:val="20"/>
                <w:lang w:val="en-GB" w:eastAsia="en-GB"/>
              </w:rPr>
            </w:pPr>
          </w:p>
        </w:tc>
        <w:tc>
          <w:tcPr>
            <w:tcW w:w="2223" w:type="dxa"/>
            <w:tcBorders>
              <w:top w:val="nil"/>
              <w:left w:val="nil"/>
              <w:bottom w:val="single" w:sz="4" w:space="0" w:color="auto"/>
              <w:right w:val="single" w:sz="4" w:space="0" w:color="auto"/>
            </w:tcBorders>
            <w:shd w:val="clear" w:color="auto" w:fill="auto"/>
            <w:vAlign w:val="center"/>
            <w:hideMark/>
          </w:tcPr>
          <w:p w14:paraId="146A6CBE" w14:textId="77777777" w:rsidR="00685CB5" w:rsidRPr="005A1793" w:rsidRDefault="00685CB5" w:rsidP="00432A4C">
            <w:pPr>
              <w:spacing w:after="0"/>
              <w:rPr>
                <w:rFonts w:ascii="Arial" w:hAnsi="Arial" w:cs="Arial"/>
                <w:sz w:val="20"/>
                <w:szCs w:val="20"/>
                <w:lang w:val="en-GB" w:eastAsia="en-GB"/>
              </w:rPr>
            </w:pPr>
            <w:r w:rsidRPr="005A1793">
              <w:rPr>
                <w:rFonts w:ascii="Arial" w:hAnsi="Arial" w:cs="Arial"/>
                <w:sz w:val="20"/>
                <w:szCs w:val="20"/>
                <w:lang w:val="en-GB" w:eastAsia="en-GB"/>
              </w:rPr>
              <w:t>A3.5 Installation of the 3.5" overflow PVC outlet</w:t>
            </w:r>
          </w:p>
        </w:tc>
        <w:tc>
          <w:tcPr>
            <w:tcW w:w="1035" w:type="dxa"/>
            <w:vMerge/>
            <w:tcBorders>
              <w:top w:val="single" w:sz="4" w:space="0" w:color="auto"/>
              <w:left w:val="single" w:sz="4" w:space="0" w:color="auto"/>
              <w:bottom w:val="single" w:sz="4" w:space="0" w:color="000000"/>
              <w:right w:val="single" w:sz="4" w:space="0" w:color="auto"/>
            </w:tcBorders>
            <w:vAlign w:val="center"/>
            <w:hideMark/>
          </w:tcPr>
          <w:p w14:paraId="51DA71CA" w14:textId="77777777" w:rsidR="00685CB5" w:rsidRPr="005A1793" w:rsidRDefault="00685CB5" w:rsidP="00432A4C">
            <w:pPr>
              <w:spacing w:after="0"/>
              <w:rPr>
                <w:rFonts w:ascii="Arial" w:hAnsi="Arial" w:cs="Arial"/>
                <w:b/>
                <w:bCs/>
                <w:sz w:val="20"/>
                <w:szCs w:val="20"/>
                <w:lang w:val="en-GB" w:eastAsia="en-GB"/>
              </w:rPr>
            </w:pPr>
          </w:p>
        </w:tc>
        <w:tc>
          <w:tcPr>
            <w:tcW w:w="859" w:type="dxa"/>
            <w:vMerge/>
            <w:tcBorders>
              <w:top w:val="single" w:sz="4" w:space="0" w:color="auto"/>
              <w:left w:val="single" w:sz="4" w:space="0" w:color="auto"/>
              <w:bottom w:val="single" w:sz="4" w:space="0" w:color="000000"/>
              <w:right w:val="single" w:sz="4" w:space="0" w:color="auto"/>
            </w:tcBorders>
            <w:vAlign w:val="center"/>
            <w:hideMark/>
          </w:tcPr>
          <w:p w14:paraId="444C3823" w14:textId="77777777" w:rsidR="00685CB5" w:rsidRPr="005A1793" w:rsidRDefault="00685CB5" w:rsidP="00432A4C">
            <w:pPr>
              <w:spacing w:after="0"/>
              <w:rPr>
                <w:rFonts w:ascii="Arial" w:hAnsi="Arial" w:cs="Arial"/>
                <w:b/>
                <w:bCs/>
                <w:sz w:val="20"/>
                <w:szCs w:val="20"/>
                <w:lang w:val="en-GB" w:eastAsia="en-GB"/>
              </w:rPr>
            </w:pPr>
          </w:p>
        </w:tc>
        <w:tc>
          <w:tcPr>
            <w:tcW w:w="1691" w:type="dxa"/>
            <w:vMerge/>
            <w:tcBorders>
              <w:top w:val="single" w:sz="4" w:space="0" w:color="auto"/>
              <w:left w:val="single" w:sz="4" w:space="0" w:color="auto"/>
              <w:bottom w:val="single" w:sz="4" w:space="0" w:color="000000"/>
              <w:right w:val="single" w:sz="4" w:space="0" w:color="auto"/>
            </w:tcBorders>
            <w:vAlign w:val="center"/>
            <w:hideMark/>
          </w:tcPr>
          <w:p w14:paraId="3B1263D1" w14:textId="77777777" w:rsidR="00685CB5" w:rsidRPr="005A1793" w:rsidRDefault="00685CB5" w:rsidP="00432A4C">
            <w:pPr>
              <w:spacing w:after="0"/>
              <w:rPr>
                <w:rFonts w:ascii="Arial" w:hAnsi="Arial" w:cs="Arial"/>
                <w:b/>
                <w:bCs/>
                <w:sz w:val="20"/>
                <w:szCs w:val="20"/>
                <w:lang w:val="en-GB" w:eastAsia="en-GB"/>
              </w:rPr>
            </w:pPr>
          </w:p>
        </w:tc>
        <w:tc>
          <w:tcPr>
            <w:tcW w:w="1345" w:type="dxa"/>
            <w:vMerge/>
            <w:tcBorders>
              <w:top w:val="nil"/>
              <w:left w:val="single" w:sz="4" w:space="0" w:color="auto"/>
              <w:bottom w:val="single" w:sz="4" w:space="0" w:color="auto"/>
              <w:right w:val="single" w:sz="4" w:space="0" w:color="auto"/>
            </w:tcBorders>
            <w:vAlign w:val="center"/>
            <w:hideMark/>
          </w:tcPr>
          <w:p w14:paraId="4B8C1F3E" w14:textId="77777777" w:rsidR="00685CB5" w:rsidRPr="005A1793" w:rsidRDefault="00685CB5" w:rsidP="00432A4C">
            <w:pPr>
              <w:spacing w:after="0"/>
              <w:rPr>
                <w:rFonts w:ascii="Calibri" w:hAnsi="Calibri" w:cs="Calibri"/>
                <w:color w:val="000000"/>
                <w:sz w:val="20"/>
                <w:szCs w:val="20"/>
                <w:lang w:val="en-GB" w:eastAsia="en-GB"/>
              </w:rPr>
            </w:pPr>
          </w:p>
        </w:tc>
      </w:tr>
      <w:tr w:rsidR="00685CB5" w:rsidRPr="005A1793" w14:paraId="6C1041F0" w14:textId="77777777" w:rsidTr="00685CB5">
        <w:trPr>
          <w:trHeight w:val="265"/>
        </w:trPr>
        <w:tc>
          <w:tcPr>
            <w:tcW w:w="62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1D51BE8" w14:textId="77777777" w:rsidR="00685CB5" w:rsidRPr="005A1793" w:rsidRDefault="00685CB5" w:rsidP="00432A4C">
            <w:pPr>
              <w:spacing w:after="0"/>
              <w:jc w:val="center"/>
              <w:rPr>
                <w:rFonts w:ascii="Arial" w:hAnsi="Arial" w:cs="Arial"/>
                <w:b/>
                <w:bCs/>
                <w:sz w:val="20"/>
                <w:szCs w:val="20"/>
                <w:lang w:val="en-GB" w:eastAsia="en-GB"/>
              </w:rPr>
            </w:pPr>
            <w:r w:rsidRPr="005A1793">
              <w:rPr>
                <w:rFonts w:ascii="Arial" w:hAnsi="Arial" w:cs="Arial"/>
                <w:b/>
                <w:bCs/>
                <w:sz w:val="20"/>
                <w:szCs w:val="20"/>
                <w:lang w:val="en-GB" w:eastAsia="en-GB"/>
              </w:rPr>
              <w:t>A4.0</w:t>
            </w:r>
          </w:p>
        </w:tc>
        <w:tc>
          <w:tcPr>
            <w:tcW w:w="136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79C4FE7" w14:textId="77777777" w:rsidR="00685CB5" w:rsidRPr="005A1793" w:rsidRDefault="00685CB5" w:rsidP="00432A4C">
            <w:pPr>
              <w:spacing w:after="0"/>
              <w:jc w:val="center"/>
              <w:rPr>
                <w:rFonts w:ascii="Arial" w:hAnsi="Arial" w:cs="Arial"/>
                <w:b/>
                <w:bCs/>
                <w:sz w:val="20"/>
                <w:szCs w:val="20"/>
                <w:lang w:val="en-GB" w:eastAsia="en-GB"/>
              </w:rPr>
            </w:pPr>
            <w:r w:rsidRPr="005A1793">
              <w:rPr>
                <w:rFonts w:ascii="Arial" w:hAnsi="Arial" w:cs="Arial"/>
                <w:b/>
                <w:bCs/>
                <w:sz w:val="20"/>
                <w:szCs w:val="20"/>
                <w:lang w:val="en-GB" w:eastAsia="en-GB"/>
              </w:rPr>
              <w:t>1</w:t>
            </w:r>
          </w:p>
        </w:tc>
        <w:tc>
          <w:tcPr>
            <w:tcW w:w="5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2B20260" w14:textId="77777777" w:rsidR="00685CB5" w:rsidRPr="005A1793" w:rsidRDefault="00685CB5" w:rsidP="00432A4C">
            <w:pPr>
              <w:spacing w:after="0"/>
              <w:jc w:val="center"/>
              <w:rPr>
                <w:rFonts w:ascii="Arial" w:hAnsi="Arial" w:cs="Arial"/>
                <w:b/>
                <w:bCs/>
                <w:sz w:val="20"/>
                <w:szCs w:val="20"/>
                <w:lang w:val="en-GB" w:eastAsia="en-GB"/>
              </w:rPr>
            </w:pPr>
            <w:r w:rsidRPr="005A1793">
              <w:rPr>
                <w:rFonts w:ascii="Arial" w:hAnsi="Arial" w:cs="Arial"/>
                <w:b/>
                <w:bCs/>
                <w:sz w:val="20"/>
                <w:szCs w:val="20"/>
                <w:lang w:val="en-GB" w:eastAsia="en-GB"/>
              </w:rPr>
              <w:t>LS</w:t>
            </w:r>
          </w:p>
        </w:tc>
        <w:tc>
          <w:tcPr>
            <w:tcW w:w="2223" w:type="dxa"/>
            <w:tcBorders>
              <w:top w:val="nil"/>
              <w:left w:val="nil"/>
              <w:bottom w:val="nil"/>
              <w:right w:val="single" w:sz="4" w:space="0" w:color="auto"/>
            </w:tcBorders>
            <w:shd w:val="clear" w:color="auto" w:fill="auto"/>
            <w:vAlign w:val="center"/>
            <w:hideMark/>
          </w:tcPr>
          <w:p w14:paraId="5211CBDB" w14:textId="77777777" w:rsidR="00685CB5" w:rsidRPr="005A1793" w:rsidRDefault="00685CB5" w:rsidP="00432A4C">
            <w:pPr>
              <w:spacing w:after="0"/>
              <w:rPr>
                <w:rFonts w:ascii="Arial" w:hAnsi="Arial" w:cs="Arial"/>
                <w:b/>
                <w:bCs/>
                <w:sz w:val="20"/>
                <w:szCs w:val="20"/>
                <w:lang w:val="en-GB" w:eastAsia="en-GB"/>
              </w:rPr>
            </w:pPr>
            <w:r w:rsidRPr="005A1793">
              <w:rPr>
                <w:rFonts w:ascii="Arial" w:hAnsi="Arial" w:cs="Arial"/>
                <w:b/>
                <w:bCs/>
                <w:sz w:val="20"/>
                <w:szCs w:val="20"/>
                <w:lang w:val="en-GB" w:eastAsia="en-GB"/>
              </w:rPr>
              <w:t xml:space="preserve">Supply of materials and installation of concrete apron for the overflow 3.5" PVC outlet </w:t>
            </w:r>
          </w:p>
        </w:tc>
        <w:tc>
          <w:tcPr>
            <w:tcW w:w="1035" w:type="dxa"/>
            <w:vMerge w:val="restart"/>
            <w:tcBorders>
              <w:top w:val="nil"/>
              <w:left w:val="single" w:sz="4" w:space="0" w:color="auto"/>
              <w:bottom w:val="single" w:sz="4" w:space="0" w:color="000000"/>
              <w:right w:val="single" w:sz="4" w:space="0" w:color="auto"/>
            </w:tcBorders>
            <w:shd w:val="clear" w:color="auto" w:fill="auto"/>
            <w:vAlign w:val="center"/>
            <w:hideMark/>
          </w:tcPr>
          <w:p w14:paraId="0FC66621" w14:textId="77777777" w:rsidR="00685CB5" w:rsidRPr="005A1793" w:rsidRDefault="00685CB5" w:rsidP="00432A4C">
            <w:pPr>
              <w:spacing w:after="0"/>
              <w:jc w:val="center"/>
              <w:rPr>
                <w:rFonts w:ascii="Arial" w:hAnsi="Arial" w:cs="Arial"/>
                <w:b/>
                <w:bCs/>
                <w:sz w:val="20"/>
                <w:szCs w:val="20"/>
                <w:lang w:val="en-GB" w:eastAsia="en-GB"/>
              </w:rPr>
            </w:pPr>
            <w:r w:rsidRPr="005A1793">
              <w:rPr>
                <w:rFonts w:ascii="Arial" w:hAnsi="Arial" w:cs="Arial"/>
                <w:b/>
                <w:bCs/>
                <w:sz w:val="20"/>
                <w:szCs w:val="20"/>
                <w:lang w:val="en-GB" w:eastAsia="en-GB"/>
              </w:rPr>
              <w:t> </w:t>
            </w:r>
          </w:p>
        </w:tc>
        <w:tc>
          <w:tcPr>
            <w:tcW w:w="859" w:type="dxa"/>
            <w:vMerge w:val="restart"/>
            <w:tcBorders>
              <w:top w:val="nil"/>
              <w:left w:val="single" w:sz="4" w:space="0" w:color="auto"/>
              <w:bottom w:val="single" w:sz="4" w:space="0" w:color="000000"/>
              <w:right w:val="single" w:sz="4" w:space="0" w:color="auto"/>
            </w:tcBorders>
            <w:shd w:val="clear" w:color="auto" w:fill="auto"/>
            <w:vAlign w:val="center"/>
            <w:hideMark/>
          </w:tcPr>
          <w:p w14:paraId="4948C419" w14:textId="77777777" w:rsidR="00685CB5" w:rsidRPr="005A1793" w:rsidRDefault="00685CB5" w:rsidP="00432A4C">
            <w:pPr>
              <w:spacing w:after="0"/>
              <w:jc w:val="center"/>
              <w:rPr>
                <w:rFonts w:ascii="Arial" w:hAnsi="Arial" w:cs="Arial"/>
                <w:b/>
                <w:bCs/>
                <w:sz w:val="20"/>
                <w:szCs w:val="20"/>
                <w:lang w:val="en-GB" w:eastAsia="en-GB"/>
              </w:rPr>
            </w:pPr>
            <w:r w:rsidRPr="005A1793">
              <w:rPr>
                <w:rFonts w:ascii="Arial" w:hAnsi="Arial" w:cs="Arial"/>
                <w:b/>
                <w:bCs/>
                <w:sz w:val="20"/>
                <w:szCs w:val="20"/>
                <w:lang w:val="en-GB" w:eastAsia="en-GB"/>
              </w:rPr>
              <w:t> </w:t>
            </w:r>
          </w:p>
        </w:tc>
        <w:tc>
          <w:tcPr>
            <w:tcW w:w="1691" w:type="dxa"/>
            <w:vMerge w:val="restart"/>
            <w:tcBorders>
              <w:top w:val="nil"/>
              <w:left w:val="single" w:sz="4" w:space="0" w:color="auto"/>
              <w:bottom w:val="single" w:sz="4" w:space="0" w:color="000000"/>
              <w:right w:val="single" w:sz="4" w:space="0" w:color="auto"/>
            </w:tcBorders>
            <w:shd w:val="clear" w:color="auto" w:fill="auto"/>
            <w:vAlign w:val="center"/>
            <w:hideMark/>
          </w:tcPr>
          <w:p w14:paraId="0797D132" w14:textId="77777777" w:rsidR="00685CB5" w:rsidRPr="005A1793" w:rsidRDefault="00685CB5" w:rsidP="00432A4C">
            <w:pPr>
              <w:spacing w:after="0"/>
              <w:jc w:val="center"/>
              <w:rPr>
                <w:rFonts w:ascii="Arial" w:hAnsi="Arial" w:cs="Arial"/>
                <w:b/>
                <w:bCs/>
                <w:sz w:val="20"/>
                <w:szCs w:val="20"/>
                <w:lang w:val="en-GB" w:eastAsia="en-GB"/>
              </w:rPr>
            </w:pPr>
            <w:r w:rsidRPr="005A1793">
              <w:rPr>
                <w:rFonts w:ascii="Arial" w:hAnsi="Arial" w:cs="Arial"/>
                <w:b/>
                <w:bCs/>
                <w:sz w:val="20"/>
                <w:szCs w:val="20"/>
                <w:lang w:val="en-GB" w:eastAsia="en-GB"/>
              </w:rPr>
              <w:t> </w:t>
            </w:r>
          </w:p>
        </w:tc>
        <w:tc>
          <w:tcPr>
            <w:tcW w:w="1345"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6412408" w14:textId="77777777" w:rsidR="00685CB5" w:rsidRPr="005A1793" w:rsidRDefault="00685CB5" w:rsidP="00432A4C">
            <w:pPr>
              <w:spacing w:after="0"/>
              <w:jc w:val="center"/>
              <w:rPr>
                <w:rFonts w:ascii="Calibri" w:hAnsi="Calibri" w:cs="Calibri"/>
                <w:color w:val="000000"/>
                <w:sz w:val="20"/>
                <w:szCs w:val="20"/>
                <w:lang w:val="en-GB" w:eastAsia="en-GB"/>
              </w:rPr>
            </w:pPr>
            <w:r w:rsidRPr="005A1793">
              <w:rPr>
                <w:rFonts w:ascii="Calibri" w:hAnsi="Calibri" w:cs="Calibri"/>
                <w:color w:val="000000"/>
                <w:sz w:val="20"/>
                <w:szCs w:val="20"/>
                <w:lang w:val="en-GB" w:eastAsia="en-GB"/>
              </w:rPr>
              <w:t> </w:t>
            </w:r>
          </w:p>
        </w:tc>
      </w:tr>
      <w:tr w:rsidR="00685CB5" w:rsidRPr="005A1793" w14:paraId="5C4F3D77" w14:textId="77777777" w:rsidTr="00685CB5">
        <w:trPr>
          <w:trHeight w:val="265"/>
        </w:trPr>
        <w:tc>
          <w:tcPr>
            <w:tcW w:w="624" w:type="dxa"/>
            <w:vMerge/>
            <w:tcBorders>
              <w:top w:val="nil"/>
              <w:left w:val="single" w:sz="4" w:space="0" w:color="auto"/>
              <w:bottom w:val="single" w:sz="4" w:space="0" w:color="000000"/>
              <w:right w:val="single" w:sz="4" w:space="0" w:color="auto"/>
            </w:tcBorders>
            <w:vAlign w:val="center"/>
            <w:hideMark/>
          </w:tcPr>
          <w:p w14:paraId="46BE77C4" w14:textId="77777777" w:rsidR="00685CB5" w:rsidRPr="005A1793" w:rsidRDefault="00685CB5" w:rsidP="00432A4C">
            <w:pPr>
              <w:spacing w:after="0"/>
              <w:rPr>
                <w:rFonts w:ascii="Arial" w:hAnsi="Arial" w:cs="Arial"/>
                <w:b/>
                <w:bCs/>
                <w:sz w:val="20"/>
                <w:szCs w:val="20"/>
                <w:lang w:val="en-GB" w:eastAsia="en-GB"/>
              </w:rPr>
            </w:pPr>
          </w:p>
        </w:tc>
        <w:tc>
          <w:tcPr>
            <w:tcW w:w="1363" w:type="dxa"/>
            <w:vMerge/>
            <w:tcBorders>
              <w:top w:val="nil"/>
              <w:left w:val="single" w:sz="4" w:space="0" w:color="auto"/>
              <w:bottom w:val="single" w:sz="4" w:space="0" w:color="000000"/>
              <w:right w:val="single" w:sz="4" w:space="0" w:color="auto"/>
            </w:tcBorders>
            <w:vAlign w:val="center"/>
            <w:hideMark/>
          </w:tcPr>
          <w:p w14:paraId="1405837B" w14:textId="77777777" w:rsidR="00685CB5" w:rsidRPr="005A1793" w:rsidRDefault="00685CB5" w:rsidP="00432A4C">
            <w:pPr>
              <w:spacing w:after="0"/>
              <w:rPr>
                <w:rFonts w:ascii="Arial" w:hAnsi="Arial" w:cs="Arial"/>
                <w:b/>
                <w:bCs/>
                <w:sz w:val="20"/>
                <w:szCs w:val="20"/>
                <w:lang w:val="en-GB" w:eastAsia="en-GB"/>
              </w:rPr>
            </w:pPr>
          </w:p>
        </w:tc>
        <w:tc>
          <w:tcPr>
            <w:tcW w:w="592" w:type="dxa"/>
            <w:vMerge/>
            <w:tcBorders>
              <w:top w:val="nil"/>
              <w:left w:val="single" w:sz="4" w:space="0" w:color="auto"/>
              <w:bottom w:val="single" w:sz="4" w:space="0" w:color="000000"/>
              <w:right w:val="single" w:sz="4" w:space="0" w:color="auto"/>
            </w:tcBorders>
            <w:vAlign w:val="center"/>
            <w:hideMark/>
          </w:tcPr>
          <w:p w14:paraId="3291C107" w14:textId="77777777" w:rsidR="00685CB5" w:rsidRPr="005A1793" w:rsidRDefault="00685CB5" w:rsidP="00432A4C">
            <w:pPr>
              <w:spacing w:after="0"/>
              <w:rPr>
                <w:rFonts w:ascii="Arial" w:hAnsi="Arial" w:cs="Arial"/>
                <w:b/>
                <w:bCs/>
                <w:sz w:val="20"/>
                <w:szCs w:val="20"/>
                <w:lang w:val="en-GB" w:eastAsia="en-GB"/>
              </w:rPr>
            </w:pPr>
          </w:p>
        </w:tc>
        <w:tc>
          <w:tcPr>
            <w:tcW w:w="2223" w:type="dxa"/>
            <w:tcBorders>
              <w:top w:val="nil"/>
              <w:left w:val="nil"/>
              <w:bottom w:val="nil"/>
              <w:right w:val="single" w:sz="4" w:space="0" w:color="auto"/>
            </w:tcBorders>
            <w:shd w:val="clear" w:color="auto" w:fill="auto"/>
            <w:vAlign w:val="center"/>
            <w:hideMark/>
          </w:tcPr>
          <w:p w14:paraId="1CA6FDFD" w14:textId="77777777" w:rsidR="00685CB5" w:rsidRPr="005A1793" w:rsidRDefault="00685CB5" w:rsidP="00432A4C">
            <w:pPr>
              <w:spacing w:after="0"/>
              <w:rPr>
                <w:rFonts w:ascii="Arial" w:hAnsi="Arial" w:cs="Arial"/>
                <w:sz w:val="20"/>
                <w:szCs w:val="20"/>
                <w:lang w:val="en-GB" w:eastAsia="en-GB"/>
              </w:rPr>
            </w:pPr>
            <w:r w:rsidRPr="005A1793">
              <w:rPr>
                <w:rFonts w:ascii="Arial" w:hAnsi="Arial" w:cs="Arial"/>
                <w:sz w:val="20"/>
                <w:szCs w:val="20"/>
                <w:lang w:val="en-GB" w:eastAsia="en-GB"/>
              </w:rPr>
              <w:t>A4.1 Construction of the Concrete Apron</w:t>
            </w:r>
          </w:p>
        </w:tc>
        <w:tc>
          <w:tcPr>
            <w:tcW w:w="1035" w:type="dxa"/>
            <w:vMerge/>
            <w:tcBorders>
              <w:top w:val="nil"/>
              <w:left w:val="single" w:sz="4" w:space="0" w:color="auto"/>
              <w:bottom w:val="single" w:sz="4" w:space="0" w:color="000000"/>
              <w:right w:val="single" w:sz="4" w:space="0" w:color="auto"/>
            </w:tcBorders>
            <w:vAlign w:val="center"/>
            <w:hideMark/>
          </w:tcPr>
          <w:p w14:paraId="4D6AA196" w14:textId="77777777" w:rsidR="00685CB5" w:rsidRPr="005A1793" w:rsidRDefault="00685CB5" w:rsidP="00432A4C">
            <w:pPr>
              <w:spacing w:after="0"/>
              <w:rPr>
                <w:rFonts w:ascii="Arial" w:hAnsi="Arial" w:cs="Arial"/>
                <w:b/>
                <w:bCs/>
                <w:sz w:val="20"/>
                <w:szCs w:val="20"/>
                <w:lang w:val="en-GB" w:eastAsia="en-GB"/>
              </w:rPr>
            </w:pPr>
          </w:p>
        </w:tc>
        <w:tc>
          <w:tcPr>
            <w:tcW w:w="859" w:type="dxa"/>
            <w:vMerge/>
            <w:tcBorders>
              <w:top w:val="nil"/>
              <w:left w:val="single" w:sz="4" w:space="0" w:color="auto"/>
              <w:bottom w:val="single" w:sz="4" w:space="0" w:color="000000"/>
              <w:right w:val="single" w:sz="4" w:space="0" w:color="auto"/>
            </w:tcBorders>
            <w:vAlign w:val="center"/>
            <w:hideMark/>
          </w:tcPr>
          <w:p w14:paraId="0EC5C6B2" w14:textId="77777777" w:rsidR="00685CB5" w:rsidRPr="005A1793" w:rsidRDefault="00685CB5" w:rsidP="00432A4C">
            <w:pPr>
              <w:spacing w:after="0"/>
              <w:rPr>
                <w:rFonts w:ascii="Arial" w:hAnsi="Arial" w:cs="Arial"/>
                <w:b/>
                <w:bCs/>
                <w:sz w:val="20"/>
                <w:szCs w:val="20"/>
                <w:lang w:val="en-GB" w:eastAsia="en-GB"/>
              </w:rPr>
            </w:pPr>
          </w:p>
        </w:tc>
        <w:tc>
          <w:tcPr>
            <w:tcW w:w="1691" w:type="dxa"/>
            <w:vMerge/>
            <w:tcBorders>
              <w:top w:val="nil"/>
              <w:left w:val="single" w:sz="4" w:space="0" w:color="auto"/>
              <w:bottom w:val="single" w:sz="4" w:space="0" w:color="000000"/>
              <w:right w:val="single" w:sz="4" w:space="0" w:color="auto"/>
            </w:tcBorders>
            <w:vAlign w:val="center"/>
            <w:hideMark/>
          </w:tcPr>
          <w:p w14:paraId="54644DEA" w14:textId="77777777" w:rsidR="00685CB5" w:rsidRPr="005A1793" w:rsidRDefault="00685CB5" w:rsidP="00432A4C">
            <w:pPr>
              <w:spacing w:after="0"/>
              <w:rPr>
                <w:rFonts w:ascii="Arial" w:hAnsi="Arial" w:cs="Arial"/>
                <w:b/>
                <w:bCs/>
                <w:sz w:val="20"/>
                <w:szCs w:val="20"/>
                <w:lang w:val="en-GB" w:eastAsia="en-GB"/>
              </w:rPr>
            </w:pPr>
          </w:p>
        </w:tc>
        <w:tc>
          <w:tcPr>
            <w:tcW w:w="1345" w:type="dxa"/>
            <w:vMerge/>
            <w:tcBorders>
              <w:top w:val="nil"/>
              <w:left w:val="single" w:sz="4" w:space="0" w:color="auto"/>
              <w:bottom w:val="single" w:sz="4" w:space="0" w:color="auto"/>
              <w:right w:val="single" w:sz="4" w:space="0" w:color="auto"/>
            </w:tcBorders>
            <w:vAlign w:val="center"/>
            <w:hideMark/>
          </w:tcPr>
          <w:p w14:paraId="270DED24" w14:textId="77777777" w:rsidR="00685CB5" w:rsidRPr="005A1793" w:rsidRDefault="00685CB5" w:rsidP="00432A4C">
            <w:pPr>
              <w:spacing w:after="0"/>
              <w:rPr>
                <w:rFonts w:ascii="Calibri" w:hAnsi="Calibri" w:cs="Calibri"/>
                <w:color w:val="000000"/>
                <w:sz w:val="20"/>
                <w:szCs w:val="20"/>
                <w:lang w:val="en-GB" w:eastAsia="en-GB"/>
              </w:rPr>
            </w:pPr>
          </w:p>
        </w:tc>
      </w:tr>
      <w:tr w:rsidR="00685CB5" w:rsidRPr="005A1793" w14:paraId="7553D69A" w14:textId="77777777" w:rsidTr="00685CB5">
        <w:trPr>
          <w:trHeight w:val="265"/>
        </w:trPr>
        <w:tc>
          <w:tcPr>
            <w:tcW w:w="624" w:type="dxa"/>
            <w:vMerge/>
            <w:tcBorders>
              <w:top w:val="nil"/>
              <w:left w:val="single" w:sz="4" w:space="0" w:color="auto"/>
              <w:bottom w:val="single" w:sz="4" w:space="0" w:color="000000"/>
              <w:right w:val="single" w:sz="4" w:space="0" w:color="auto"/>
            </w:tcBorders>
            <w:vAlign w:val="center"/>
            <w:hideMark/>
          </w:tcPr>
          <w:p w14:paraId="66F5F1B1" w14:textId="77777777" w:rsidR="00685CB5" w:rsidRPr="005A1793" w:rsidRDefault="00685CB5" w:rsidP="00432A4C">
            <w:pPr>
              <w:spacing w:after="0"/>
              <w:rPr>
                <w:rFonts w:ascii="Arial" w:hAnsi="Arial" w:cs="Arial"/>
                <w:b/>
                <w:bCs/>
                <w:sz w:val="20"/>
                <w:szCs w:val="20"/>
                <w:lang w:val="en-GB" w:eastAsia="en-GB"/>
              </w:rPr>
            </w:pPr>
          </w:p>
        </w:tc>
        <w:tc>
          <w:tcPr>
            <w:tcW w:w="1363" w:type="dxa"/>
            <w:vMerge/>
            <w:tcBorders>
              <w:top w:val="nil"/>
              <w:left w:val="single" w:sz="4" w:space="0" w:color="auto"/>
              <w:bottom w:val="single" w:sz="4" w:space="0" w:color="000000"/>
              <w:right w:val="single" w:sz="4" w:space="0" w:color="auto"/>
            </w:tcBorders>
            <w:vAlign w:val="center"/>
            <w:hideMark/>
          </w:tcPr>
          <w:p w14:paraId="04460FFC" w14:textId="77777777" w:rsidR="00685CB5" w:rsidRPr="005A1793" w:rsidRDefault="00685CB5" w:rsidP="00432A4C">
            <w:pPr>
              <w:spacing w:after="0"/>
              <w:rPr>
                <w:rFonts w:ascii="Arial" w:hAnsi="Arial" w:cs="Arial"/>
                <w:b/>
                <w:bCs/>
                <w:sz w:val="20"/>
                <w:szCs w:val="20"/>
                <w:lang w:val="en-GB" w:eastAsia="en-GB"/>
              </w:rPr>
            </w:pPr>
          </w:p>
        </w:tc>
        <w:tc>
          <w:tcPr>
            <w:tcW w:w="592" w:type="dxa"/>
            <w:vMerge/>
            <w:tcBorders>
              <w:top w:val="nil"/>
              <w:left w:val="single" w:sz="4" w:space="0" w:color="auto"/>
              <w:bottom w:val="single" w:sz="4" w:space="0" w:color="000000"/>
              <w:right w:val="single" w:sz="4" w:space="0" w:color="auto"/>
            </w:tcBorders>
            <w:vAlign w:val="center"/>
            <w:hideMark/>
          </w:tcPr>
          <w:p w14:paraId="0EDFF39E" w14:textId="77777777" w:rsidR="00685CB5" w:rsidRPr="005A1793" w:rsidRDefault="00685CB5" w:rsidP="00432A4C">
            <w:pPr>
              <w:spacing w:after="0"/>
              <w:rPr>
                <w:rFonts w:ascii="Arial" w:hAnsi="Arial" w:cs="Arial"/>
                <w:b/>
                <w:bCs/>
                <w:sz w:val="20"/>
                <w:szCs w:val="20"/>
                <w:lang w:val="en-GB" w:eastAsia="en-GB"/>
              </w:rPr>
            </w:pPr>
          </w:p>
        </w:tc>
        <w:tc>
          <w:tcPr>
            <w:tcW w:w="2223" w:type="dxa"/>
            <w:tcBorders>
              <w:top w:val="nil"/>
              <w:left w:val="nil"/>
              <w:bottom w:val="single" w:sz="4" w:space="0" w:color="auto"/>
              <w:right w:val="single" w:sz="4" w:space="0" w:color="auto"/>
            </w:tcBorders>
            <w:shd w:val="clear" w:color="auto" w:fill="auto"/>
            <w:vAlign w:val="center"/>
            <w:hideMark/>
          </w:tcPr>
          <w:p w14:paraId="4091A94C" w14:textId="77777777" w:rsidR="00685CB5" w:rsidRPr="005A1793" w:rsidRDefault="00685CB5" w:rsidP="00432A4C">
            <w:pPr>
              <w:spacing w:after="0"/>
              <w:rPr>
                <w:rFonts w:ascii="Arial" w:hAnsi="Arial" w:cs="Arial"/>
                <w:sz w:val="20"/>
                <w:szCs w:val="20"/>
                <w:lang w:val="en-GB" w:eastAsia="en-GB"/>
              </w:rPr>
            </w:pPr>
            <w:r w:rsidRPr="005A1793">
              <w:rPr>
                <w:rFonts w:ascii="Arial" w:hAnsi="Arial" w:cs="Arial"/>
                <w:sz w:val="20"/>
                <w:szCs w:val="20"/>
                <w:lang w:val="en-GB" w:eastAsia="en-GB"/>
              </w:rPr>
              <w:t>A4.2 Installation of Flap Valves (3.5")</w:t>
            </w:r>
          </w:p>
        </w:tc>
        <w:tc>
          <w:tcPr>
            <w:tcW w:w="1035" w:type="dxa"/>
            <w:vMerge/>
            <w:tcBorders>
              <w:top w:val="nil"/>
              <w:left w:val="single" w:sz="4" w:space="0" w:color="auto"/>
              <w:bottom w:val="single" w:sz="4" w:space="0" w:color="000000"/>
              <w:right w:val="single" w:sz="4" w:space="0" w:color="auto"/>
            </w:tcBorders>
            <w:vAlign w:val="center"/>
            <w:hideMark/>
          </w:tcPr>
          <w:p w14:paraId="2F18AB97" w14:textId="77777777" w:rsidR="00685CB5" w:rsidRPr="005A1793" w:rsidRDefault="00685CB5" w:rsidP="00432A4C">
            <w:pPr>
              <w:spacing w:after="0"/>
              <w:rPr>
                <w:rFonts w:ascii="Arial" w:hAnsi="Arial" w:cs="Arial"/>
                <w:b/>
                <w:bCs/>
                <w:sz w:val="20"/>
                <w:szCs w:val="20"/>
                <w:lang w:val="en-GB" w:eastAsia="en-GB"/>
              </w:rPr>
            </w:pPr>
          </w:p>
        </w:tc>
        <w:tc>
          <w:tcPr>
            <w:tcW w:w="859" w:type="dxa"/>
            <w:vMerge/>
            <w:tcBorders>
              <w:top w:val="nil"/>
              <w:left w:val="single" w:sz="4" w:space="0" w:color="auto"/>
              <w:bottom w:val="single" w:sz="4" w:space="0" w:color="000000"/>
              <w:right w:val="single" w:sz="4" w:space="0" w:color="auto"/>
            </w:tcBorders>
            <w:vAlign w:val="center"/>
            <w:hideMark/>
          </w:tcPr>
          <w:p w14:paraId="607B97AB" w14:textId="77777777" w:rsidR="00685CB5" w:rsidRPr="005A1793" w:rsidRDefault="00685CB5" w:rsidP="00432A4C">
            <w:pPr>
              <w:spacing w:after="0"/>
              <w:rPr>
                <w:rFonts w:ascii="Arial" w:hAnsi="Arial" w:cs="Arial"/>
                <w:b/>
                <w:bCs/>
                <w:sz w:val="20"/>
                <w:szCs w:val="20"/>
                <w:lang w:val="en-GB" w:eastAsia="en-GB"/>
              </w:rPr>
            </w:pPr>
          </w:p>
        </w:tc>
        <w:tc>
          <w:tcPr>
            <w:tcW w:w="1691" w:type="dxa"/>
            <w:vMerge/>
            <w:tcBorders>
              <w:top w:val="nil"/>
              <w:left w:val="single" w:sz="4" w:space="0" w:color="auto"/>
              <w:bottom w:val="single" w:sz="4" w:space="0" w:color="000000"/>
              <w:right w:val="single" w:sz="4" w:space="0" w:color="auto"/>
            </w:tcBorders>
            <w:vAlign w:val="center"/>
            <w:hideMark/>
          </w:tcPr>
          <w:p w14:paraId="007676D5" w14:textId="77777777" w:rsidR="00685CB5" w:rsidRPr="005A1793" w:rsidRDefault="00685CB5" w:rsidP="00432A4C">
            <w:pPr>
              <w:spacing w:after="0"/>
              <w:rPr>
                <w:rFonts w:ascii="Arial" w:hAnsi="Arial" w:cs="Arial"/>
                <w:b/>
                <w:bCs/>
                <w:sz w:val="20"/>
                <w:szCs w:val="20"/>
                <w:lang w:val="en-GB" w:eastAsia="en-GB"/>
              </w:rPr>
            </w:pPr>
          </w:p>
        </w:tc>
        <w:tc>
          <w:tcPr>
            <w:tcW w:w="1345" w:type="dxa"/>
            <w:vMerge/>
            <w:tcBorders>
              <w:top w:val="nil"/>
              <w:left w:val="single" w:sz="4" w:space="0" w:color="auto"/>
              <w:bottom w:val="single" w:sz="4" w:space="0" w:color="auto"/>
              <w:right w:val="single" w:sz="4" w:space="0" w:color="auto"/>
            </w:tcBorders>
            <w:vAlign w:val="center"/>
            <w:hideMark/>
          </w:tcPr>
          <w:p w14:paraId="5BB97895" w14:textId="77777777" w:rsidR="00685CB5" w:rsidRPr="005A1793" w:rsidRDefault="00685CB5" w:rsidP="00432A4C">
            <w:pPr>
              <w:spacing w:after="0"/>
              <w:rPr>
                <w:rFonts w:ascii="Calibri" w:hAnsi="Calibri" w:cs="Calibri"/>
                <w:color w:val="000000"/>
                <w:sz w:val="20"/>
                <w:szCs w:val="20"/>
                <w:lang w:val="en-GB" w:eastAsia="en-GB"/>
              </w:rPr>
            </w:pPr>
          </w:p>
        </w:tc>
      </w:tr>
      <w:tr w:rsidR="00685CB5" w:rsidRPr="005A1793" w14:paraId="5C699460" w14:textId="77777777" w:rsidTr="00685CB5">
        <w:trPr>
          <w:trHeight w:val="498"/>
        </w:trPr>
        <w:tc>
          <w:tcPr>
            <w:tcW w:w="624" w:type="dxa"/>
            <w:vMerge w:val="restart"/>
            <w:tcBorders>
              <w:top w:val="nil"/>
              <w:left w:val="single" w:sz="4" w:space="0" w:color="auto"/>
              <w:bottom w:val="nil"/>
              <w:right w:val="single" w:sz="4" w:space="0" w:color="auto"/>
            </w:tcBorders>
            <w:shd w:val="clear" w:color="auto" w:fill="auto"/>
            <w:noWrap/>
            <w:vAlign w:val="center"/>
            <w:hideMark/>
          </w:tcPr>
          <w:p w14:paraId="2C5CBB85" w14:textId="77777777" w:rsidR="00685CB5" w:rsidRPr="005A1793" w:rsidRDefault="00685CB5" w:rsidP="00432A4C">
            <w:pPr>
              <w:spacing w:after="0"/>
              <w:jc w:val="center"/>
              <w:rPr>
                <w:rFonts w:ascii="Arial" w:hAnsi="Arial" w:cs="Arial"/>
                <w:b/>
                <w:bCs/>
                <w:sz w:val="20"/>
                <w:szCs w:val="20"/>
                <w:lang w:val="en-GB" w:eastAsia="en-GB"/>
              </w:rPr>
            </w:pPr>
            <w:r w:rsidRPr="005A1793">
              <w:rPr>
                <w:rFonts w:ascii="Arial" w:hAnsi="Arial" w:cs="Arial"/>
                <w:b/>
                <w:bCs/>
                <w:sz w:val="20"/>
                <w:szCs w:val="20"/>
                <w:lang w:val="en-GB" w:eastAsia="en-GB"/>
              </w:rPr>
              <w:t>A5.0</w:t>
            </w:r>
          </w:p>
        </w:tc>
        <w:tc>
          <w:tcPr>
            <w:tcW w:w="1363" w:type="dxa"/>
            <w:vMerge w:val="restart"/>
            <w:tcBorders>
              <w:top w:val="nil"/>
              <w:left w:val="single" w:sz="4" w:space="0" w:color="auto"/>
              <w:bottom w:val="nil"/>
              <w:right w:val="single" w:sz="4" w:space="0" w:color="auto"/>
            </w:tcBorders>
            <w:shd w:val="clear" w:color="auto" w:fill="auto"/>
            <w:noWrap/>
            <w:vAlign w:val="center"/>
            <w:hideMark/>
          </w:tcPr>
          <w:p w14:paraId="7C92B49B" w14:textId="77777777" w:rsidR="00685CB5" w:rsidRPr="005A1793" w:rsidRDefault="00685CB5" w:rsidP="00432A4C">
            <w:pPr>
              <w:spacing w:after="0"/>
              <w:jc w:val="center"/>
              <w:rPr>
                <w:rFonts w:ascii="Arial" w:hAnsi="Arial" w:cs="Arial"/>
                <w:b/>
                <w:bCs/>
                <w:sz w:val="20"/>
                <w:szCs w:val="20"/>
                <w:lang w:val="en-GB" w:eastAsia="en-GB"/>
              </w:rPr>
            </w:pPr>
            <w:r w:rsidRPr="005A1793">
              <w:rPr>
                <w:rFonts w:ascii="Arial" w:hAnsi="Arial" w:cs="Arial"/>
                <w:b/>
                <w:bCs/>
                <w:sz w:val="20"/>
                <w:szCs w:val="20"/>
                <w:lang w:val="en-GB" w:eastAsia="en-GB"/>
              </w:rPr>
              <w:t>1</w:t>
            </w:r>
          </w:p>
        </w:tc>
        <w:tc>
          <w:tcPr>
            <w:tcW w:w="592" w:type="dxa"/>
            <w:vMerge w:val="restart"/>
            <w:tcBorders>
              <w:top w:val="nil"/>
              <w:left w:val="single" w:sz="4" w:space="0" w:color="auto"/>
              <w:bottom w:val="nil"/>
              <w:right w:val="single" w:sz="4" w:space="0" w:color="auto"/>
            </w:tcBorders>
            <w:shd w:val="clear" w:color="auto" w:fill="auto"/>
            <w:noWrap/>
            <w:vAlign w:val="center"/>
            <w:hideMark/>
          </w:tcPr>
          <w:p w14:paraId="23278F9A" w14:textId="77777777" w:rsidR="00685CB5" w:rsidRPr="005A1793" w:rsidRDefault="00685CB5" w:rsidP="00432A4C">
            <w:pPr>
              <w:spacing w:after="0"/>
              <w:jc w:val="center"/>
              <w:rPr>
                <w:rFonts w:ascii="Arial" w:hAnsi="Arial" w:cs="Arial"/>
                <w:b/>
                <w:bCs/>
                <w:sz w:val="20"/>
                <w:szCs w:val="20"/>
                <w:lang w:val="en-GB" w:eastAsia="en-GB"/>
              </w:rPr>
            </w:pPr>
            <w:r w:rsidRPr="005A1793">
              <w:rPr>
                <w:rFonts w:ascii="Arial" w:hAnsi="Arial" w:cs="Arial"/>
                <w:b/>
                <w:bCs/>
                <w:sz w:val="20"/>
                <w:szCs w:val="20"/>
                <w:lang w:val="en-GB" w:eastAsia="en-GB"/>
              </w:rPr>
              <w:t>LS</w:t>
            </w:r>
          </w:p>
        </w:tc>
        <w:tc>
          <w:tcPr>
            <w:tcW w:w="2223" w:type="dxa"/>
            <w:tcBorders>
              <w:top w:val="nil"/>
              <w:left w:val="nil"/>
              <w:bottom w:val="nil"/>
              <w:right w:val="nil"/>
            </w:tcBorders>
            <w:shd w:val="clear" w:color="auto" w:fill="auto"/>
            <w:vAlign w:val="bottom"/>
            <w:hideMark/>
          </w:tcPr>
          <w:p w14:paraId="3FBCD2FF" w14:textId="77777777" w:rsidR="00685CB5" w:rsidRPr="005A1793" w:rsidRDefault="00685CB5" w:rsidP="00432A4C">
            <w:pPr>
              <w:spacing w:after="0"/>
              <w:rPr>
                <w:rFonts w:ascii="Arial" w:hAnsi="Arial" w:cs="Arial"/>
                <w:b/>
                <w:bCs/>
                <w:color w:val="000000"/>
                <w:sz w:val="20"/>
                <w:szCs w:val="20"/>
                <w:lang w:val="en-GB" w:eastAsia="en-GB"/>
              </w:rPr>
            </w:pPr>
            <w:r w:rsidRPr="005A1793">
              <w:rPr>
                <w:rFonts w:ascii="Arial" w:hAnsi="Arial" w:cs="Arial"/>
                <w:b/>
                <w:bCs/>
                <w:color w:val="000000"/>
                <w:sz w:val="20"/>
                <w:szCs w:val="20"/>
                <w:lang w:val="en-GB" w:eastAsia="en-GB"/>
              </w:rPr>
              <w:t xml:space="preserve">Supply of materials and construction of a small house (approx. 2.62’ length x2.62’ width) to fit the booster pump. Installation of water </w:t>
            </w:r>
            <w:r w:rsidRPr="005A1793">
              <w:rPr>
                <w:rFonts w:ascii="Arial" w:hAnsi="Arial" w:cs="Arial"/>
                <w:b/>
                <w:bCs/>
                <w:color w:val="000000"/>
                <w:sz w:val="20"/>
                <w:szCs w:val="20"/>
                <w:lang w:val="en-GB" w:eastAsia="en-GB"/>
              </w:rPr>
              <w:lastRenderedPageBreak/>
              <w:t>pump and water filters</w:t>
            </w:r>
          </w:p>
        </w:tc>
        <w:tc>
          <w:tcPr>
            <w:tcW w:w="1035" w:type="dxa"/>
            <w:vMerge w:val="restart"/>
            <w:tcBorders>
              <w:top w:val="nil"/>
              <w:left w:val="single" w:sz="4" w:space="0" w:color="auto"/>
              <w:bottom w:val="nil"/>
              <w:right w:val="single" w:sz="4" w:space="0" w:color="auto"/>
            </w:tcBorders>
            <w:shd w:val="clear" w:color="auto" w:fill="auto"/>
            <w:vAlign w:val="center"/>
            <w:hideMark/>
          </w:tcPr>
          <w:p w14:paraId="49F7687D" w14:textId="77777777" w:rsidR="00685CB5" w:rsidRPr="005A1793" w:rsidRDefault="00685CB5" w:rsidP="00432A4C">
            <w:pPr>
              <w:spacing w:after="0"/>
              <w:jc w:val="center"/>
              <w:rPr>
                <w:rFonts w:ascii="Arial" w:hAnsi="Arial" w:cs="Arial"/>
                <w:b/>
                <w:bCs/>
                <w:sz w:val="20"/>
                <w:szCs w:val="20"/>
                <w:lang w:val="en-GB" w:eastAsia="en-GB"/>
              </w:rPr>
            </w:pPr>
            <w:r w:rsidRPr="005A1793">
              <w:rPr>
                <w:rFonts w:ascii="Arial" w:hAnsi="Arial" w:cs="Arial"/>
                <w:b/>
                <w:bCs/>
                <w:sz w:val="20"/>
                <w:szCs w:val="20"/>
                <w:lang w:val="en-GB" w:eastAsia="en-GB"/>
              </w:rPr>
              <w:lastRenderedPageBreak/>
              <w:t> </w:t>
            </w:r>
          </w:p>
        </w:tc>
        <w:tc>
          <w:tcPr>
            <w:tcW w:w="859" w:type="dxa"/>
            <w:vMerge w:val="restart"/>
            <w:tcBorders>
              <w:top w:val="nil"/>
              <w:left w:val="single" w:sz="4" w:space="0" w:color="auto"/>
              <w:bottom w:val="nil"/>
              <w:right w:val="single" w:sz="4" w:space="0" w:color="auto"/>
            </w:tcBorders>
            <w:shd w:val="clear" w:color="auto" w:fill="auto"/>
            <w:vAlign w:val="center"/>
            <w:hideMark/>
          </w:tcPr>
          <w:p w14:paraId="337053CF" w14:textId="77777777" w:rsidR="00685CB5" w:rsidRPr="005A1793" w:rsidRDefault="00685CB5" w:rsidP="00432A4C">
            <w:pPr>
              <w:spacing w:after="0"/>
              <w:jc w:val="center"/>
              <w:rPr>
                <w:rFonts w:ascii="Arial" w:hAnsi="Arial" w:cs="Arial"/>
                <w:b/>
                <w:bCs/>
                <w:sz w:val="20"/>
                <w:szCs w:val="20"/>
                <w:lang w:val="en-GB" w:eastAsia="en-GB"/>
              </w:rPr>
            </w:pPr>
            <w:r w:rsidRPr="005A1793">
              <w:rPr>
                <w:rFonts w:ascii="Arial" w:hAnsi="Arial" w:cs="Arial"/>
                <w:b/>
                <w:bCs/>
                <w:sz w:val="20"/>
                <w:szCs w:val="20"/>
                <w:lang w:val="en-GB" w:eastAsia="en-GB"/>
              </w:rPr>
              <w:t> </w:t>
            </w:r>
          </w:p>
        </w:tc>
        <w:tc>
          <w:tcPr>
            <w:tcW w:w="1691" w:type="dxa"/>
            <w:vMerge w:val="restart"/>
            <w:tcBorders>
              <w:top w:val="nil"/>
              <w:left w:val="single" w:sz="4" w:space="0" w:color="auto"/>
              <w:bottom w:val="nil"/>
              <w:right w:val="single" w:sz="4" w:space="0" w:color="auto"/>
            </w:tcBorders>
            <w:shd w:val="clear" w:color="auto" w:fill="auto"/>
            <w:vAlign w:val="center"/>
            <w:hideMark/>
          </w:tcPr>
          <w:p w14:paraId="774C0237" w14:textId="77777777" w:rsidR="00685CB5" w:rsidRPr="005A1793" w:rsidRDefault="00685CB5" w:rsidP="00432A4C">
            <w:pPr>
              <w:spacing w:after="0"/>
              <w:jc w:val="center"/>
              <w:rPr>
                <w:rFonts w:ascii="Arial" w:hAnsi="Arial" w:cs="Arial"/>
                <w:b/>
                <w:bCs/>
                <w:sz w:val="20"/>
                <w:szCs w:val="20"/>
                <w:lang w:val="en-GB" w:eastAsia="en-GB"/>
              </w:rPr>
            </w:pPr>
            <w:r w:rsidRPr="005A1793">
              <w:rPr>
                <w:rFonts w:ascii="Arial" w:hAnsi="Arial" w:cs="Arial"/>
                <w:b/>
                <w:bCs/>
                <w:sz w:val="20"/>
                <w:szCs w:val="20"/>
                <w:lang w:val="en-GB" w:eastAsia="en-GB"/>
              </w:rPr>
              <w:t> </w:t>
            </w:r>
          </w:p>
        </w:tc>
        <w:tc>
          <w:tcPr>
            <w:tcW w:w="1345" w:type="dxa"/>
            <w:vMerge w:val="restart"/>
            <w:tcBorders>
              <w:top w:val="nil"/>
              <w:left w:val="single" w:sz="4" w:space="0" w:color="auto"/>
              <w:bottom w:val="nil"/>
              <w:right w:val="single" w:sz="4" w:space="0" w:color="auto"/>
            </w:tcBorders>
            <w:shd w:val="clear" w:color="auto" w:fill="auto"/>
            <w:noWrap/>
            <w:vAlign w:val="bottom"/>
            <w:hideMark/>
          </w:tcPr>
          <w:p w14:paraId="39FDE5E7" w14:textId="77777777" w:rsidR="00685CB5" w:rsidRPr="005A1793" w:rsidRDefault="00685CB5" w:rsidP="00432A4C">
            <w:pPr>
              <w:spacing w:after="0"/>
              <w:jc w:val="center"/>
              <w:rPr>
                <w:rFonts w:ascii="Calibri" w:hAnsi="Calibri" w:cs="Calibri"/>
                <w:color w:val="000000"/>
                <w:sz w:val="20"/>
                <w:szCs w:val="20"/>
                <w:lang w:val="en-GB" w:eastAsia="en-GB"/>
              </w:rPr>
            </w:pPr>
            <w:r w:rsidRPr="005A1793">
              <w:rPr>
                <w:rFonts w:ascii="Calibri" w:hAnsi="Calibri" w:cs="Calibri"/>
                <w:color w:val="000000"/>
                <w:sz w:val="20"/>
                <w:szCs w:val="20"/>
                <w:lang w:val="en-GB" w:eastAsia="en-GB"/>
              </w:rPr>
              <w:t> </w:t>
            </w:r>
          </w:p>
        </w:tc>
      </w:tr>
      <w:tr w:rsidR="00685CB5" w:rsidRPr="005A1793" w14:paraId="7435AA16" w14:textId="77777777" w:rsidTr="00685CB5">
        <w:trPr>
          <w:trHeight w:val="487"/>
        </w:trPr>
        <w:tc>
          <w:tcPr>
            <w:tcW w:w="624" w:type="dxa"/>
            <w:vMerge/>
            <w:tcBorders>
              <w:top w:val="nil"/>
              <w:left w:val="single" w:sz="4" w:space="0" w:color="auto"/>
              <w:bottom w:val="nil"/>
              <w:right w:val="single" w:sz="4" w:space="0" w:color="auto"/>
            </w:tcBorders>
            <w:vAlign w:val="center"/>
            <w:hideMark/>
          </w:tcPr>
          <w:p w14:paraId="596E0F53" w14:textId="77777777" w:rsidR="00685CB5" w:rsidRPr="005A1793" w:rsidRDefault="00685CB5" w:rsidP="00432A4C">
            <w:pPr>
              <w:spacing w:after="0"/>
              <w:rPr>
                <w:rFonts w:ascii="Arial" w:hAnsi="Arial" w:cs="Arial"/>
                <w:b/>
                <w:bCs/>
                <w:sz w:val="20"/>
                <w:szCs w:val="20"/>
                <w:lang w:val="en-GB" w:eastAsia="en-GB"/>
              </w:rPr>
            </w:pPr>
          </w:p>
        </w:tc>
        <w:tc>
          <w:tcPr>
            <w:tcW w:w="1363" w:type="dxa"/>
            <w:vMerge/>
            <w:tcBorders>
              <w:top w:val="nil"/>
              <w:left w:val="single" w:sz="4" w:space="0" w:color="auto"/>
              <w:bottom w:val="nil"/>
              <w:right w:val="single" w:sz="4" w:space="0" w:color="auto"/>
            </w:tcBorders>
            <w:vAlign w:val="center"/>
            <w:hideMark/>
          </w:tcPr>
          <w:p w14:paraId="6E4EC4EE" w14:textId="77777777" w:rsidR="00685CB5" w:rsidRPr="005A1793" w:rsidRDefault="00685CB5" w:rsidP="00432A4C">
            <w:pPr>
              <w:spacing w:after="0"/>
              <w:rPr>
                <w:rFonts w:ascii="Arial" w:hAnsi="Arial" w:cs="Arial"/>
                <w:b/>
                <w:bCs/>
                <w:sz w:val="20"/>
                <w:szCs w:val="20"/>
                <w:lang w:val="en-GB" w:eastAsia="en-GB"/>
              </w:rPr>
            </w:pPr>
          </w:p>
        </w:tc>
        <w:tc>
          <w:tcPr>
            <w:tcW w:w="592" w:type="dxa"/>
            <w:vMerge/>
            <w:tcBorders>
              <w:top w:val="nil"/>
              <w:left w:val="single" w:sz="4" w:space="0" w:color="auto"/>
              <w:bottom w:val="nil"/>
              <w:right w:val="single" w:sz="4" w:space="0" w:color="auto"/>
            </w:tcBorders>
            <w:vAlign w:val="center"/>
            <w:hideMark/>
          </w:tcPr>
          <w:p w14:paraId="5EE5E03C" w14:textId="77777777" w:rsidR="00685CB5" w:rsidRPr="005A1793" w:rsidRDefault="00685CB5" w:rsidP="00432A4C">
            <w:pPr>
              <w:spacing w:after="0"/>
              <w:rPr>
                <w:rFonts w:ascii="Arial" w:hAnsi="Arial" w:cs="Arial"/>
                <w:b/>
                <w:bCs/>
                <w:sz w:val="20"/>
                <w:szCs w:val="20"/>
                <w:lang w:val="en-GB" w:eastAsia="en-GB"/>
              </w:rPr>
            </w:pPr>
          </w:p>
        </w:tc>
        <w:tc>
          <w:tcPr>
            <w:tcW w:w="2223" w:type="dxa"/>
            <w:tcBorders>
              <w:top w:val="nil"/>
              <w:left w:val="nil"/>
              <w:bottom w:val="nil"/>
              <w:right w:val="single" w:sz="4" w:space="0" w:color="auto"/>
            </w:tcBorders>
            <w:shd w:val="clear" w:color="auto" w:fill="auto"/>
            <w:vAlign w:val="center"/>
            <w:hideMark/>
          </w:tcPr>
          <w:p w14:paraId="33D84EB7" w14:textId="77777777" w:rsidR="00685CB5" w:rsidRPr="005A1793" w:rsidRDefault="00685CB5" w:rsidP="00432A4C">
            <w:pPr>
              <w:spacing w:after="0"/>
              <w:rPr>
                <w:rFonts w:ascii="Arial" w:hAnsi="Arial" w:cs="Arial"/>
                <w:sz w:val="20"/>
                <w:szCs w:val="20"/>
                <w:lang w:val="en-GB" w:eastAsia="en-GB"/>
              </w:rPr>
            </w:pPr>
            <w:r w:rsidRPr="005A1793">
              <w:rPr>
                <w:rFonts w:ascii="Arial" w:hAnsi="Arial" w:cs="Arial"/>
                <w:sz w:val="20"/>
                <w:szCs w:val="20"/>
                <w:lang w:val="en-GB" w:eastAsia="en-GB"/>
              </w:rPr>
              <w:t>A5.1 Construction of concrete base similar cross section with the foundation of tank, and with length and width to suit the size of the booster pump</w:t>
            </w:r>
          </w:p>
        </w:tc>
        <w:tc>
          <w:tcPr>
            <w:tcW w:w="1035" w:type="dxa"/>
            <w:vMerge/>
            <w:tcBorders>
              <w:top w:val="nil"/>
              <w:left w:val="single" w:sz="4" w:space="0" w:color="auto"/>
              <w:bottom w:val="nil"/>
              <w:right w:val="single" w:sz="4" w:space="0" w:color="auto"/>
            </w:tcBorders>
            <w:vAlign w:val="center"/>
            <w:hideMark/>
          </w:tcPr>
          <w:p w14:paraId="0C50920F" w14:textId="77777777" w:rsidR="00685CB5" w:rsidRPr="005A1793" w:rsidRDefault="00685CB5" w:rsidP="00432A4C">
            <w:pPr>
              <w:spacing w:after="0"/>
              <w:rPr>
                <w:rFonts w:ascii="Arial" w:hAnsi="Arial" w:cs="Arial"/>
                <w:b/>
                <w:bCs/>
                <w:sz w:val="20"/>
                <w:szCs w:val="20"/>
                <w:lang w:val="en-GB" w:eastAsia="en-GB"/>
              </w:rPr>
            </w:pPr>
          </w:p>
        </w:tc>
        <w:tc>
          <w:tcPr>
            <w:tcW w:w="859" w:type="dxa"/>
            <w:vMerge/>
            <w:tcBorders>
              <w:top w:val="nil"/>
              <w:left w:val="single" w:sz="4" w:space="0" w:color="auto"/>
              <w:bottom w:val="nil"/>
              <w:right w:val="single" w:sz="4" w:space="0" w:color="auto"/>
            </w:tcBorders>
            <w:vAlign w:val="center"/>
            <w:hideMark/>
          </w:tcPr>
          <w:p w14:paraId="09FFF92F" w14:textId="77777777" w:rsidR="00685CB5" w:rsidRPr="005A1793" w:rsidRDefault="00685CB5" w:rsidP="00432A4C">
            <w:pPr>
              <w:spacing w:after="0"/>
              <w:rPr>
                <w:rFonts w:ascii="Arial" w:hAnsi="Arial" w:cs="Arial"/>
                <w:b/>
                <w:bCs/>
                <w:sz w:val="20"/>
                <w:szCs w:val="20"/>
                <w:lang w:val="en-GB" w:eastAsia="en-GB"/>
              </w:rPr>
            </w:pPr>
          </w:p>
        </w:tc>
        <w:tc>
          <w:tcPr>
            <w:tcW w:w="1691" w:type="dxa"/>
            <w:vMerge/>
            <w:tcBorders>
              <w:top w:val="nil"/>
              <w:left w:val="single" w:sz="4" w:space="0" w:color="auto"/>
              <w:bottom w:val="nil"/>
              <w:right w:val="single" w:sz="4" w:space="0" w:color="auto"/>
            </w:tcBorders>
            <w:vAlign w:val="center"/>
            <w:hideMark/>
          </w:tcPr>
          <w:p w14:paraId="3C07283D" w14:textId="77777777" w:rsidR="00685CB5" w:rsidRPr="005A1793" w:rsidRDefault="00685CB5" w:rsidP="00432A4C">
            <w:pPr>
              <w:spacing w:after="0"/>
              <w:rPr>
                <w:rFonts w:ascii="Arial" w:hAnsi="Arial" w:cs="Arial"/>
                <w:b/>
                <w:bCs/>
                <w:sz w:val="20"/>
                <w:szCs w:val="20"/>
                <w:lang w:val="en-GB" w:eastAsia="en-GB"/>
              </w:rPr>
            </w:pPr>
          </w:p>
        </w:tc>
        <w:tc>
          <w:tcPr>
            <w:tcW w:w="1345" w:type="dxa"/>
            <w:vMerge/>
            <w:tcBorders>
              <w:top w:val="nil"/>
              <w:left w:val="single" w:sz="4" w:space="0" w:color="auto"/>
              <w:bottom w:val="nil"/>
              <w:right w:val="single" w:sz="4" w:space="0" w:color="auto"/>
            </w:tcBorders>
            <w:vAlign w:val="center"/>
            <w:hideMark/>
          </w:tcPr>
          <w:p w14:paraId="799F6D6B" w14:textId="77777777" w:rsidR="00685CB5" w:rsidRPr="005A1793" w:rsidRDefault="00685CB5" w:rsidP="00432A4C">
            <w:pPr>
              <w:spacing w:after="0"/>
              <w:rPr>
                <w:rFonts w:ascii="Calibri" w:hAnsi="Calibri" w:cs="Calibri"/>
                <w:color w:val="000000"/>
                <w:sz w:val="20"/>
                <w:szCs w:val="20"/>
                <w:lang w:val="en-GB" w:eastAsia="en-GB"/>
              </w:rPr>
            </w:pPr>
          </w:p>
        </w:tc>
      </w:tr>
      <w:tr w:rsidR="00685CB5" w:rsidRPr="005A1793" w14:paraId="7D486F14" w14:textId="77777777" w:rsidTr="00685CB5">
        <w:trPr>
          <w:trHeight w:val="265"/>
        </w:trPr>
        <w:tc>
          <w:tcPr>
            <w:tcW w:w="624" w:type="dxa"/>
            <w:vMerge/>
            <w:tcBorders>
              <w:top w:val="nil"/>
              <w:left w:val="single" w:sz="4" w:space="0" w:color="auto"/>
              <w:bottom w:val="nil"/>
              <w:right w:val="single" w:sz="4" w:space="0" w:color="auto"/>
            </w:tcBorders>
            <w:vAlign w:val="center"/>
            <w:hideMark/>
          </w:tcPr>
          <w:p w14:paraId="49CB16E3" w14:textId="77777777" w:rsidR="00685CB5" w:rsidRPr="005A1793" w:rsidRDefault="00685CB5" w:rsidP="00432A4C">
            <w:pPr>
              <w:spacing w:after="0"/>
              <w:rPr>
                <w:rFonts w:ascii="Arial" w:hAnsi="Arial" w:cs="Arial"/>
                <w:b/>
                <w:bCs/>
                <w:sz w:val="20"/>
                <w:szCs w:val="20"/>
                <w:lang w:val="en-GB" w:eastAsia="en-GB"/>
              </w:rPr>
            </w:pPr>
          </w:p>
        </w:tc>
        <w:tc>
          <w:tcPr>
            <w:tcW w:w="1363" w:type="dxa"/>
            <w:vMerge/>
            <w:tcBorders>
              <w:top w:val="nil"/>
              <w:left w:val="single" w:sz="4" w:space="0" w:color="auto"/>
              <w:bottom w:val="nil"/>
              <w:right w:val="single" w:sz="4" w:space="0" w:color="auto"/>
            </w:tcBorders>
            <w:vAlign w:val="center"/>
            <w:hideMark/>
          </w:tcPr>
          <w:p w14:paraId="0F39D6EA" w14:textId="77777777" w:rsidR="00685CB5" w:rsidRPr="005A1793" w:rsidRDefault="00685CB5" w:rsidP="00432A4C">
            <w:pPr>
              <w:spacing w:after="0"/>
              <w:rPr>
                <w:rFonts w:ascii="Arial" w:hAnsi="Arial" w:cs="Arial"/>
                <w:b/>
                <w:bCs/>
                <w:sz w:val="20"/>
                <w:szCs w:val="20"/>
                <w:lang w:val="en-GB" w:eastAsia="en-GB"/>
              </w:rPr>
            </w:pPr>
          </w:p>
        </w:tc>
        <w:tc>
          <w:tcPr>
            <w:tcW w:w="592" w:type="dxa"/>
            <w:vMerge/>
            <w:tcBorders>
              <w:top w:val="nil"/>
              <w:left w:val="single" w:sz="4" w:space="0" w:color="auto"/>
              <w:bottom w:val="nil"/>
              <w:right w:val="single" w:sz="4" w:space="0" w:color="auto"/>
            </w:tcBorders>
            <w:vAlign w:val="center"/>
            <w:hideMark/>
          </w:tcPr>
          <w:p w14:paraId="38F67752" w14:textId="77777777" w:rsidR="00685CB5" w:rsidRPr="005A1793" w:rsidRDefault="00685CB5" w:rsidP="00432A4C">
            <w:pPr>
              <w:spacing w:after="0"/>
              <w:rPr>
                <w:rFonts w:ascii="Arial" w:hAnsi="Arial" w:cs="Arial"/>
                <w:b/>
                <w:bCs/>
                <w:sz w:val="20"/>
                <w:szCs w:val="20"/>
                <w:lang w:val="en-GB" w:eastAsia="en-GB"/>
              </w:rPr>
            </w:pPr>
          </w:p>
        </w:tc>
        <w:tc>
          <w:tcPr>
            <w:tcW w:w="2223" w:type="dxa"/>
            <w:tcBorders>
              <w:top w:val="nil"/>
              <w:left w:val="nil"/>
              <w:bottom w:val="nil"/>
              <w:right w:val="single" w:sz="4" w:space="0" w:color="auto"/>
            </w:tcBorders>
            <w:shd w:val="clear" w:color="auto" w:fill="auto"/>
            <w:vAlign w:val="center"/>
            <w:hideMark/>
          </w:tcPr>
          <w:p w14:paraId="624C53FD" w14:textId="77777777" w:rsidR="00685CB5" w:rsidRPr="005A1793" w:rsidRDefault="00685CB5" w:rsidP="00432A4C">
            <w:pPr>
              <w:spacing w:after="0"/>
              <w:rPr>
                <w:rFonts w:ascii="Arial" w:hAnsi="Arial" w:cs="Arial"/>
                <w:sz w:val="20"/>
                <w:szCs w:val="20"/>
                <w:lang w:val="en-GB" w:eastAsia="en-GB"/>
              </w:rPr>
            </w:pPr>
            <w:r w:rsidRPr="005A1793">
              <w:rPr>
                <w:rFonts w:ascii="Arial" w:hAnsi="Arial" w:cs="Arial"/>
                <w:sz w:val="20"/>
                <w:szCs w:val="20"/>
                <w:lang w:val="en-GB" w:eastAsia="en-GB"/>
              </w:rPr>
              <w:t>A5.2 Installation of timbers with tin roof to cover the pump house</w:t>
            </w:r>
          </w:p>
        </w:tc>
        <w:tc>
          <w:tcPr>
            <w:tcW w:w="1035" w:type="dxa"/>
            <w:vMerge/>
            <w:tcBorders>
              <w:top w:val="nil"/>
              <w:left w:val="single" w:sz="4" w:space="0" w:color="auto"/>
              <w:bottom w:val="nil"/>
              <w:right w:val="single" w:sz="4" w:space="0" w:color="auto"/>
            </w:tcBorders>
            <w:vAlign w:val="center"/>
            <w:hideMark/>
          </w:tcPr>
          <w:p w14:paraId="253EEA87" w14:textId="77777777" w:rsidR="00685CB5" w:rsidRPr="005A1793" w:rsidRDefault="00685CB5" w:rsidP="00432A4C">
            <w:pPr>
              <w:spacing w:after="0"/>
              <w:rPr>
                <w:rFonts w:ascii="Arial" w:hAnsi="Arial" w:cs="Arial"/>
                <w:b/>
                <w:bCs/>
                <w:sz w:val="20"/>
                <w:szCs w:val="20"/>
                <w:lang w:val="en-GB" w:eastAsia="en-GB"/>
              </w:rPr>
            </w:pPr>
          </w:p>
        </w:tc>
        <w:tc>
          <w:tcPr>
            <w:tcW w:w="859" w:type="dxa"/>
            <w:vMerge/>
            <w:tcBorders>
              <w:top w:val="nil"/>
              <w:left w:val="single" w:sz="4" w:space="0" w:color="auto"/>
              <w:bottom w:val="nil"/>
              <w:right w:val="single" w:sz="4" w:space="0" w:color="auto"/>
            </w:tcBorders>
            <w:vAlign w:val="center"/>
            <w:hideMark/>
          </w:tcPr>
          <w:p w14:paraId="79B7F9CE" w14:textId="77777777" w:rsidR="00685CB5" w:rsidRPr="005A1793" w:rsidRDefault="00685CB5" w:rsidP="00432A4C">
            <w:pPr>
              <w:spacing w:after="0"/>
              <w:rPr>
                <w:rFonts w:ascii="Arial" w:hAnsi="Arial" w:cs="Arial"/>
                <w:b/>
                <w:bCs/>
                <w:sz w:val="20"/>
                <w:szCs w:val="20"/>
                <w:lang w:val="en-GB" w:eastAsia="en-GB"/>
              </w:rPr>
            </w:pPr>
          </w:p>
        </w:tc>
        <w:tc>
          <w:tcPr>
            <w:tcW w:w="1691" w:type="dxa"/>
            <w:vMerge/>
            <w:tcBorders>
              <w:top w:val="nil"/>
              <w:left w:val="single" w:sz="4" w:space="0" w:color="auto"/>
              <w:bottom w:val="nil"/>
              <w:right w:val="single" w:sz="4" w:space="0" w:color="auto"/>
            </w:tcBorders>
            <w:vAlign w:val="center"/>
            <w:hideMark/>
          </w:tcPr>
          <w:p w14:paraId="21F75FF4" w14:textId="77777777" w:rsidR="00685CB5" w:rsidRPr="005A1793" w:rsidRDefault="00685CB5" w:rsidP="00432A4C">
            <w:pPr>
              <w:spacing w:after="0"/>
              <w:rPr>
                <w:rFonts w:ascii="Arial" w:hAnsi="Arial" w:cs="Arial"/>
                <w:b/>
                <w:bCs/>
                <w:sz w:val="20"/>
                <w:szCs w:val="20"/>
                <w:lang w:val="en-GB" w:eastAsia="en-GB"/>
              </w:rPr>
            </w:pPr>
          </w:p>
        </w:tc>
        <w:tc>
          <w:tcPr>
            <w:tcW w:w="1345" w:type="dxa"/>
            <w:vMerge/>
            <w:tcBorders>
              <w:top w:val="nil"/>
              <w:left w:val="single" w:sz="4" w:space="0" w:color="auto"/>
              <w:bottom w:val="nil"/>
              <w:right w:val="single" w:sz="4" w:space="0" w:color="auto"/>
            </w:tcBorders>
            <w:vAlign w:val="center"/>
            <w:hideMark/>
          </w:tcPr>
          <w:p w14:paraId="2A28E0E5" w14:textId="77777777" w:rsidR="00685CB5" w:rsidRPr="005A1793" w:rsidRDefault="00685CB5" w:rsidP="00432A4C">
            <w:pPr>
              <w:spacing w:after="0"/>
              <w:rPr>
                <w:rFonts w:ascii="Calibri" w:hAnsi="Calibri" w:cs="Calibri"/>
                <w:color w:val="000000"/>
                <w:sz w:val="20"/>
                <w:szCs w:val="20"/>
                <w:lang w:val="en-GB" w:eastAsia="en-GB"/>
              </w:rPr>
            </w:pPr>
          </w:p>
        </w:tc>
      </w:tr>
      <w:tr w:rsidR="00685CB5" w:rsidRPr="005A1793" w14:paraId="003DB72E" w14:textId="77777777" w:rsidTr="00685CB5">
        <w:trPr>
          <w:trHeight w:val="498"/>
        </w:trPr>
        <w:tc>
          <w:tcPr>
            <w:tcW w:w="624"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5EDA53D1" w14:textId="77777777" w:rsidR="00685CB5" w:rsidRPr="005A1793" w:rsidRDefault="00685CB5" w:rsidP="00432A4C">
            <w:pPr>
              <w:spacing w:after="0"/>
              <w:jc w:val="center"/>
              <w:rPr>
                <w:rFonts w:ascii="Arial" w:hAnsi="Arial" w:cs="Arial"/>
                <w:b/>
                <w:bCs/>
                <w:sz w:val="20"/>
                <w:szCs w:val="20"/>
                <w:lang w:val="en-GB" w:eastAsia="en-GB"/>
              </w:rPr>
            </w:pPr>
            <w:r w:rsidRPr="005A1793">
              <w:rPr>
                <w:rFonts w:ascii="Arial" w:hAnsi="Arial" w:cs="Arial"/>
                <w:b/>
                <w:bCs/>
                <w:sz w:val="20"/>
                <w:szCs w:val="20"/>
                <w:lang w:val="en-GB" w:eastAsia="en-GB"/>
              </w:rPr>
              <w:t>A6.0</w:t>
            </w:r>
          </w:p>
        </w:tc>
        <w:tc>
          <w:tcPr>
            <w:tcW w:w="1363"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78CE5502" w14:textId="77777777" w:rsidR="00685CB5" w:rsidRPr="005A1793" w:rsidRDefault="00685CB5" w:rsidP="00432A4C">
            <w:pPr>
              <w:spacing w:after="0"/>
              <w:jc w:val="center"/>
              <w:rPr>
                <w:rFonts w:ascii="Arial" w:hAnsi="Arial" w:cs="Arial"/>
                <w:b/>
                <w:bCs/>
                <w:sz w:val="20"/>
                <w:szCs w:val="20"/>
                <w:lang w:val="en-GB" w:eastAsia="en-GB"/>
              </w:rPr>
            </w:pPr>
            <w:r w:rsidRPr="005A1793">
              <w:rPr>
                <w:rFonts w:ascii="Arial" w:hAnsi="Arial" w:cs="Arial"/>
                <w:b/>
                <w:bCs/>
                <w:sz w:val="20"/>
                <w:szCs w:val="20"/>
                <w:lang w:val="en-GB" w:eastAsia="en-GB"/>
              </w:rPr>
              <w:t xml:space="preserve">40m </w:t>
            </w:r>
            <w:r w:rsidRPr="005A1793">
              <w:rPr>
                <w:rFonts w:ascii="Calibri" w:hAnsi="Calibri" w:cs="Calibri"/>
                <w:b/>
                <w:bCs/>
                <w:sz w:val="20"/>
                <w:szCs w:val="20"/>
                <w:lang w:val="en-GB" w:eastAsia="en-GB"/>
              </w:rPr>
              <w:t>±</w:t>
            </w:r>
          </w:p>
        </w:tc>
        <w:tc>
          <w:tcPr>
            <w:tcW w:w="592"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1EA036FF" w14:textId="77777777" w:rsidR="00685CB5" w:rsidRPr="005A1793" w:rsidRDefault="00685CB5" w:rsidP="00432A4C">
            <w:pPr>
              <w:spacing w:after="0"/>
              <w:jc w:val="center"/>
              <w:rPr>
                <w:rFonts w:ascii="Arial" w:hAnsi="Arial" w:cs="Arial"/>
                <w:b/>
                <w:bCs/>
                <w:sz w:val="20"/>
                <w:szCs w:val="20"/>
                <w:lang w:val="en-GB" w:eastAsia="en-GB"/>
              </w:rPr>
            </w:pPr>
            <w:r w:rsidRPr="005A1793">
              <w:rPr>
                <w:rFonts w:ascii="Arial" w:hAnsi="Arial" w:cs="Arial"/>
                <w:b/>
                <w:bCs/>
                <w:sz w:val="20"/>
                <w:szCs w:val="20"/>
                <w:lang w:val="en-GB" w:eastAsia="en-GB"/>
              </w:rPr>
              <w:t>LS</w:t>
            </w:r>
          </w:p>
        </w:tc>
        <w:tc>
          <w:tcPr>
            <w:tcW w:w="2223" w:type="dxa"/>
            <w:tcBorders>
              <w:top w:val="single" w:sz="4" w:space="0" w:color="auto"/>
              <w:left w:val="nil"/>
              <w:bottom w:val="nil"/>
              <w:right w:val="single" w:sz="4" w:space="0" w:color="auto"/>
            </w:tcBorders>
            <w:shd w:val="clear" w:color="auto" w:fill="auto"/>
            <w:vAlign w:val="bottom"/>
            <w:hideMark/>
          </w:tcPr>
          <w:p w14:paraId="036AA57D" w14:textId="77777777" w:rsidR="00685CB5" w:rsidRPr="005A1793" w:rsidRDefault="00685CB5" w:rsidP="00432A4C">
            <w:pPr>
              <w:spacing w:after="0"/>
              <w:rPr>
                <w:rFonts w:ascii="Arial" w:hAnsi="Arial" w:cs="Arial"/>
                <w:b/>
                <w:bCs/>
                <w:sz w:val="20"/>
                <w:szCs w:val="20"/>
                <w:lang w:val="en-GB" w:eastAsia="en-GB"/>
              </w:rPr>
            </w:pPr>
            <w:r w:rsidRPr="005A1793">
              <w:rPr>
                <w:rFonts w:ascii="Arial" w:hAnsi="Arial" w:cs="Arial"/>
                <w:b/>
                <w:bCs/>
                <w:sz w:val="20"/>
                <w:szCs w:val="20"/>
                <w:lang w:val="en-GB" w:eastAsia="en-GB"/>
              </w:rPr>
              <w:t xml:space="preserve">Re-installation of the existing gutters to ensure gutter falls to right side of the building, where the tanks will be installed </w:t>
            </w:r>
          </w:p>
        </w:tc>
        <w:tc>
          <w:tcPr>
            <w:tcW w:w="1035"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2D5B5F83" w14:textId="77777777" w:rsidR="00685CB5" w:rsidRPr="005A1793" w:rsidRDefault="00685CB5" w:rsidP="00432A4C">
            <w:pPr>
              <w:spacing w:after="0"/>
              <w:jc w:val="center"/>
              <w:rPr>
                <w:rFonts w:ascii="Arial" w:hAnsi="Arial" w:cs="Arial"/>
                <w:b/>
                <w:bCs/>
                <w:sz w:val="20"/>
                <w:szCs w:val="20"/>
                <w:lang w:val="en-GB" w:eastAsia="en-GB"/>
              </w:rPr>
            </w:pPr>
            <w:r w:rsidRPr="005A1793">
              <w:rPr>
                <w:rFonts w:ascii="Arial" w:hAnsi="Arial" w:cs="Arial"/>
                <w:b/>
                <w:bCs/>
                <w:sz w:val="20"/>
                <w:szCs w:val="20"/>
                <w:lang w:val="en-GB" w:eastAsia="en-GB"/>
              </w:rPr>
              <w:t> </w:t>
            </w:r>
          </w:p>
        </w:tc>
        <w:tc>
          <w:tcPr>
            <w:tcW w:w="859"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256BF9C9" w14:textId="77777777" w:rsidR="00685CB5" w:rsidRPr="005A1793" w:rsidRDefault="00685CB5" w:rsidP="00432A4C">
            <w:pPr>
              <w:spacing w:after="0"/>
              <w:jc w:val="center"/>
              <w:rPr>
                <w:rFonts w:ascii="Arial" w:hAnsi="Arial" w:cs="Arial"/>
                <w:b/>
                <w:bCs/>
                <w:sz w:val="20"/>
                <w:szCs w:val="20"/>
                <w:lang w:val="en-GB" w:eastAsia="en-GB"/>
              </w:rPr>
            </w:pPr>
            <w:r w:rsidRPr="005A1793">
              <w:rPr>
                <w:rFonts w:ascii="Arial" w:hAnsi="Arial" w:cs="Arial"/>
                <w:b/>
                <w:bCs/>
                <w:sz w:val="20"/>
                <w:szCs w:val="20"/>
                <w:lang w:val="en-GB" w:eastAsia="en-GB"/>
              </w:rPr>
              <w:t> </w:t>
            </w:r>
          </w:p>
        </w:tc>
        <w:tc>
          <w:tcPr>
            <w:tcW w:w="1691"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3A5A5BA7" w14:textId="77777777" w:rsidR="00685CB5" w:rsidRPr="005A1793" w:rsidRDefault="00685CB5" w:rsidP="00432A4C">
            <w:pPr>
              <w:spacing w:after="0"/>
              <w:jc w:val="center"/>
              <w:rPr>
                <w:rFonts w:ascii="Arial" w:hAnsi="Arial" w:cs="Arial"/>
                <w:b/>
                <w:bCs/>
                <w:sz w:val="20"/>
                <w:szCs w:val="20"/>
                <w:lang w:val="en-GB" w:eastAsia="en-GB"/>
              </w:rPr>
            </w:pPr>
            <w:r w:rsidRPr="005A1793">
              <w:rPr>
                <w:rFonts w:ascii="Arial" w:hAnsi="Arial" w:cs="Arial"/>
                <w:b/>
                <w:bCs/>
                <w:sz w:val="20"/>
                <w:szCs w:val="20"/>
                <w:lang w:val="en-GB" w:eastAsia="en-GB"/>
              </w:rPr>
              <w:t> </w:t>
            </w:r>
          </w:p>
        </w:tc>
        <w:tc>
          <w:tcPr>
            <w:tcW w:w="134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7AE205" w14:textId="77777777" w:rsidR="00685CB5" w:rsidRPr="005A1793" w:rsidRDefault="00685CB5" w:rsidP="00432A4C">
            <w:pPr>
              <w:spacing w:after="0"/>
              <w:jc w:val="center"/>
              <w:rPr>
                <w:rFonts w:ascii="Calibri" w:hAnsi="Calibri" w:cs="Calibri"/>
                <w:color w:val="000000"/>
                <w:sz w:val="20"/>
                <w:szCs w:val="20"/>
                <w:lang w:val="en-GB" w:eastAsia="en-GB"/>
              </w:rPr>
            </w:pPr>
            <w:r w:rsidRPr="005A1793">
              <w:rPr>
                <w:rFonts w:ascii="Calibri" w:hAnsi="Calibri" w:cs="Calibri"/>
                <w:color w:val="000000"/>
                <w:sz w:val="20"/>
                <w:szCs w:val="20"/>
                <w:lang w:val="en-GB" w:eastAsia="en-GB"/>
              </w:rPr>
              <w:t> </w:t>
            </w:r>
          </w:p>
        </w:tc>
      </w:tr>
      <w:tr w:rsidR="00685CB5" w:rsidRPr="005A1793" w14:paraId="320D75B5" w14:textId="77777777" w:rsidTr="00685CB5">
        <w:trPr>
          <w:trHeight w:val="265"/>
        </w:trPr>
        <w:tc>
          <w:tcPr>
            <w:tcW w:w="624" w:type="dxa"/>
            <w:vMerge/>
            <w:tcBorders>
              <w:top w:val="single" w:sz="4" w:space="0" w:color="auto"/>
              <w:left w:val="single" w:sz="4" w:space="0" w:color="auto"/>
              <w:bottom w:val="nil"/>
              <w:right w:val="single" w:sz="4" w:space="0" w:color="auto"/>
            </w:tcBorders>
            <w:vAlign w:val="center"/>
            <w:hideMark/>
          </w:tcPr>
          <w:p w14:paraId="5AA91FA0" w14:textId="77777777" w:rsidR="00685CB5" w:rsidRPr="005A1793" w:rsidRDefault="00685CB5" w:rsidP="00432A4C">
            <w:pPr>
              <w:spacing w:after="0"/>
              <w:rPr>
                <w:rFonts w:ascii="Arial" w:hAnsi="Arial" w:cs="Arial"/>
                <w:b/>
                <w:bCs/>
                <w:sz w:val="20"/>
                <w:szCs w:val="20"/>
                <w:lang w:val="en-GB" w:eastAsia="en-GB"/>
              </w:rPr>
            </w:pPr>
          </w:p>
        </w:tc>
        <w:tc>
          <w:tcPr>
            <w:tcW w:w="1363" w:type="dxa"/>
            <w:vMerge/>
            <w:tcBorders>
              <w:top w:val="single" w:sz="4" w:space="0" w:color="auto"/>
              <w:left w:val="single" w:sz="4" w:space="0" w:color="auto"/>
              <w:bottom w:val="nil"/>
              <w:right w:val="single" w:sz="4" w:space="0" w:color="auto"/>
            </w:tcBorders>
            <w:vAlign w:val="center"/>
            <w:hideMark/>
          </w:tcPr>
          <w:p w14:paraId="252F14A5" w14:textId="77777777" w:rsidR="00685CB5" w:rsidRPr="005A1793" w:rsidRDefault="00685CB5" w:rsidP="00432A4C">
            <w:pPr>
              <w:spacing w:after="0"/>
              <w:rPr>
                <w:rFonts w:ascii="Arial" w:hAnsi="Arial" w:cs="Arial"/>
                <w:b/>
                <w:bCs/>
                <w:sz w:val="20"/>
                <w:szCs w:val="20"/>
                <w:lang w:val="en-GB" w:eastAsia="en-GB"/>
              </w:rPr>
            </w:pPr>
          </w:p>
        </w:tc>
        <w:tc>
          <w:tcPr>
            <w:tcW w:w="592" w:type="dxa"/>
            <w:vMerge/>
            <w:tcBorders>
              <w:top w:val="single" w:sz="4" w:space="0" w:color="auto"/>
              <w:left w:val="single" w:sz="4" w:space="0" w:color="auto"/>
              <w:bottom w:val="nil"/>
              <w:right w:val="single" w:sz="4" w:space="0" w:color="auto"/>
            </w:tcBorders>
            <w:vAlign w:val="center"/>
            <w:hideMark/>
          </w:tcPr>
          <w:p w14:paraId="1A37C5CD" w14:textId="77777777" w:rsidR="00685CB5" w:rsidRPr="005A1793" w:rsidRDefault="00685CB5" w:rsidP="00432A4C">
            <w:pPr>
              <w:spacing w:after="0"/>
              <w:rPr>
                <w:rFonts w:ascii="Arial" w:hAnsi="Arial" w:cs="Arial"/>
                <w:b/>
                <w:bCs/>
                <w:sz w:val="20"/>
                <w:szCs w:val="20"/>
                <w:lang w:val="en-GB" w:eastAsia="en-GB"/>
              </w:rPr>
            </w:pPr>
          </w:p>
        </w:tc>
        <w:tc>
          <w:tcPr>
            <w:tcW w:w="2223" w:type="dxa"/>
            <w:tcBorders>
              <w:top w:val="nil"/>
              <w:left w:val="nil"/>
              <w:bottom w:val="nil"/>
              <w:right w:val="single" w:sz="4" w:space="0" w:color="auto"/>
            </w:tcBorders>
            <w:shd w:val="clear" w:color="auto" w:fill="auto"/>
            <w:vAlign w:val="center"/>
            <w:hideMark/>
          </w:tcPr>
          <w:p w14:paraId="68AC045D" w14:textId="77777777" w:rsidR="00685CB5" w:rsidRPr="005A1793" w:rsidRDefault="00685CB5" w:rsidP="00432A4C">
            <w:pPr>
              <w:spacing w:after="0"/>
              <w:rPr>
                <w:rFonts w:ascii="Arial" w:hAnsi="Arial" w:cs="Arial"/>
                <w:color w:val="000000"/>
                <w:sz w:val="20"/>
                <w:szCs w:val="20"/>
                <w:lang w:val="en-GB" w:eastAsia="en-GB"/>
              </w:rPr>
            </w:pPr>
            <w:r w:rsidRPr="005A1793">
              <w:rPr>
                <w:rFonts w:ascii="Arial" w:hAnsi="Arial" w:cs="Arial"/>
                <w:color w:val="000000"/>
                <w:sz w:val="20"/>
                <w:szCs w:val="20"/>
                <w:lang w:val="en-GB" w:eastAsia="en-GB"/>
              </w:rPr>
              <w:t>A6.1 Re-installation of hangers for the gutters</w:t>
            </w:r>
          </w:p>
        </w:tc>
        <w:tc>
          <w:tcPr>
            <w:tcW w:w="1035" w:type="dxa"/>
            <w:vMerge/>
            <w:tcBorders>
              <w:top w:val="single" w:sz="4" w:space="0" w:color="auto"/>
              <w:left w:val="single" w:sz="4" w:space="0" w:color="auto"/>
              <w:bottom w:val="single" w:sz="4" w:space="0" w:color="000000"/>
              <w:right w:val="single" w:sz="4" w:space="0" w:color="auto"/>
            </w:tcBorders>
            <w:vAlign w:val="center"/>
            <w:hideMark/>
          </w:tcPr>
          <w:p w14:paraId="2A305B26" w14:textId="77777777" w:rsidR="00685CB5" w:rsidRPr="005A1793" w:rsidRDefault="00685CB5" w:rsidP="00432A4C">
            <w:pPr>
              <w:spacing w:after="0"/>
              <w:rPr>
                <w:rFonts w:ascii="Arial" w:hAnsi="Arial" w:cs="Arial"/>
                <w:b/>
                <w:bCs/>
                <w:sz w:val="20"/>
                <w:szCs w:val="20"/>
                <w:lang w:val="en-GB" w:eastAsia="en-GB"/>
              </w:rPr>
            </w:pPr>
          </w:p>
        </w:tc>
        <w:tc>
          <w:tcPr>
            <w:tcW w:w="859" w:type="dxa"/>
            <w:vMerge/>
            <w:tcBorders>
              <w:top w:val="single" w:sz="4" w:space="0" w:color="auto"/>
              <w:left w:val="single" w:sz="4" w:space="0" w:color="auto"/>
              <w:bottom w:val="single" w:sz="4" w:space="0" w:color="000000"/>
              <w:right w:val="single" w:sz="4" w:space="0" w:color="auto"/>
            </w:tcBorders>
            <w:vAlign w:val="center"/>
            <w:hideMark/>
          </w:tcPr>
          <w:p w14:paraId="1C2581D8" w14:textId="77777777" w:rsidR="00685CB5" w:rsidRPr="005A1793" w:rsidRDefault="00685CB5" w:rsidP="00432A4C">
            <w:pPr>
              <w:spacing w:after="0"/>
              <w:rPr>
                <w:rFonts w:ascii="Arial" w:hAnsi="Arial" w:cs="Arial"/>
                <w:b/>
                <w:bCs/>
                <w:sz w:val="20"/>
                <w:szCs w:val="20"/>
                <w:lang w:val="en-GB" w:eastAsia="en-GB"/>
              </w:rPr>
            </w:pPr>
          </w:p>
        </w:tc>
        <w:tc>
          <w:tcPr>
            <w:tcW w:w="1691" w:type="dxa"/>
            <w:vMerge/>
            <w:tcBorders>
              <w:top w:val="single" w:sz="4" w:space="0" w:color="auto"/>
              <w:left w:val="single" w:sz="4" w:space="0" w:color="auto"/>
              <w:bottom w:val="single" w:sz="4" w:space="0" w:color="000000"/>
              <w:right w:val="single" w:sz="4" w:space="0" w:color="auto"/>
            </w:tcBorders>
            <w:vAlign w:val="center"/>
            <w:hideMark/>
          </w:tcPr>
          <w:p w14:paraId="65F3086B" w14:textId="77777777" w:rsidR="00685CB5" w:rsidRPr="005A1793" w:rsidRDefault="00685CB5" w:rsidP="00432A4C">
            <w:pPr>
              <w:spacing w:after="0"/>
              <w:rPr>
                <w:rFonts w:ascii="Arial" w:hAnsi="Arial" w:cs="Arial"/>
                <w:b/>
                <w:bCs/>
                <w:sz w:val="20"/>
                <w:szCs w:val="20"/>
                <w:lang w:val="en-GB" w:eastAsia="en-GB"/>
              </w:rPr>
            </w:pPr>
          </w:p>
        </w:tc>
        <w:tc>
          <w:tcPr>
            <w:tcW w:w="1345" w:type="dxa"/>
            <w:vMerge/>
            <w:tcBorders>
              <w:top w:val="single" w:sz="4" w:space="0" w:color="auto"/>
              <w:left w:val="single" w:sz="4" w:space="0" w:color="auto"/>
              <w:bottom w:val="single" w:sz="4" w:space="0" w:color="auto"/>
              <w:right w:val="single" w:sz="4" w:space="0" w:color="auto"/>
            </w:tcBorders>
            <w:vAlign w:val="center"/>
            <w:hideMark/>
          </w:tcPr>
          <w:p w14:paraId="3796DF9E" w14:textId="77777777" w:rsidR="00685CB5" w:rsidRPr="005A1793" w:rsidRDefault="00685CB5" w:rsidP="00432A4C">
            <w:pPr>
              <w:spacing w:after="0"/>
              <w:rPr>
                <w:rFonts w:ascii="Calibri" w:hAnsi="Calibri" w:cs="Calibri"/>
                <w:color w:val="000000"/>
                <w:sz w:val="20"/>
                <w:szCs w:val="20"/>
                <w:lang w:val="en-GB" w:eastAsia="en-GB"/>
              </w:rPr>
            </w:pPr>
          </w:p>
        </w:tc>
      </w:tr>
      <w:tr w:rsidR="00685CB5" w:rsidRPr="005A1793" w14:paraId="1252586C" w14:textId="77777777" w:rsidTr="00685CB5">
        <w:trPr>
          <w:trHeight w:val="265"/>
        </w:trPr>
        <w:tc>
          <w:tcPr>
            <w:tcW w:w="624" w:type="dxa"/>
            <w:vMerge/>
            <w:tcBorders>
              <w:top w:val="single" w:sz="4" w:space="0" w:color="auto"/>
              <w:left w:val="single" w:sz="4" w:space="0" w:color="auto"/>
              <w:bottom w:val="nil"/>
              <w:right w:val="single" w:sz="4" w:space="0" w:color="auto"/>
            </w:tcBorders>
            <w:vAlign w:val="center"/>
            <w:hideMark/>
          </w:tcPr>
          <w:p w14:paraId="49697B44" w14:textId="77777777" w:rsidR="00685CB5" w:rsidRPr="005A1793" w:rsidRDefault="00685CB5" w:rsidP="00432A4C">
            <w:pPr>
              <w:spacing w:after="0"/>
              <w:rPr>
                <w:rFonts w:ascii="Arial" w:hAnsi="Arial" w:cs="Arial"/>
                <w:b/>
                <w:bCs/>
                <w:sz w:val="20"/>
                <w:szCs w:val="20"/>
                <w:lang w:val="en-GB" w:eastAsia="en-GB"/>
              </w:rPr>
            </w:pPr>
          </w:p>
        </w:tc>
        <w:tc>
          <w:tcPr>
            <w:tcW w:w="1363" w:type="dxa"/>
            <w:vMerge/>
            <w:tcBorders>
              <w:top w:val="single" w:sz="4" w:space="0" w:color="auto"/>
              <w:left w:val="single" w:sz="4" w:space="0" w:color="auto"/>
              <w:bottom w:val="nil"/>
              <w:right w:val="single" w:sz="4" w:space="0" w:color="auto"/>
            </w:tcBorders>
            <w:vAlign w:val="center"/>
            <w:hideMark/>
          </w:tcPr>
          <w:p w14:paraId="6EAAC9B9" w14:textId="77777777" w:rsidR="00685CB5" w:rsidRPr="005A1793" w:rsidRDefault="00685CB5" w:rsidP="00432A4C">
            <w:pPr>
              <w:spacing w:after="0"/>
              <w:rPr>
                <w:rFonts w:ascii="Arial" w:hAnsi="Arial" w:cs="Arial"/>
                <w:b/>
                <w:bCs/>
                <w:sz w:val="20"/>
                <w:szCs w:val="20"/>
                <w:lang w:val="en-GB" w:eastAsia="en-GB"/>
              </w:rPr>
            </w:pPr>
          </w:p>
        </w:tc>
        <w:tc>
          <w:tcPr>
            <w:tcW w:w="592" w:type="dxa"/>
            <w:vMerge/>
            <w:tcBorders>
              <w:top w:val="single" w:sz="4" w:space="0" w:color="auto"/>
              <w:left w:val="single" w:sz="4" w:space="0" w:color="auto"/>
              <w:bottom w:val="nil"/>
              <w:right w:val="single" w:sz="4" w:space="0" w:color="auto"/>
            </w:tcBorders>
            <w:vAlign w:val="center"/>
            <w:hideMark/>
          </w:tcPr>
          <w:p w14:paraId="2909BF3C" w14:textId="77777777" w:rsidR="00685CB5" w:rsidRPr="005A1793" w:rsidRDefault="00685CB5" w:rsidP="00432A4C">
            <w:pPr>
              <w:spacing w:after="0"/>
              <w:rPr>
                <w:rFonts w:ascii="Arial" w:hAnsi="Arial" w:cs="Arial"/>
                <w:b/>
                <w:bCs/>
                <w:sz w:val="20"/>
                <w:szCs w:val="20"/>
                <w:lang w:val="en-GB" w:eastAsia="en-GB"/>
              </w:rPr>
            </w:pPr>
          </w:p>
        </w:tc>
        <w:tc>
          <w:tcPr>
            <w:tcW w:w="2223" w:type="dxa"/>
            <w:tcBorders>
              <w:top w:val="nil"/>
              <w:left w:val="nil"/>
              <w:bottom w:val="nil"/>
              <w:right w:val="single" w:sz="4" w:space="0" w:color="auto"/>
            </w:tcBorders>
            <w:shd w:val="clear" w:color="auto" w:fill="auto"/>
            <w:vAlign w:val="center"/>
            <w:hideMark/>
          </w:tcPr>
          <w:p w14:paraId="75FA328A" w14:textId="77777777" w:rsidR="00685CB5" w:rsidRPr="005A1793" w:rsidRDefault="00685CB5" w:rsidP="00432A4C">
            <w:pPr>
              <w:spacing w:after="0"/>
              <w:rPr>
                <w:rFonts w:ascii="Arial" w:hAnsi="Arial" w:cs="Arial"/>
                <w:sz w:val="20"/>
                <w:szCs w:val="20"/>
                <w:lang w:val="en-GB" w:eastAsia="en-GB"/>
              </w:rPr>
            </w:pPr>
            <w:r w:rsidRPr="005A1793">
              <w:rPr>
                <w:rFonts w:ascii="Arial" w:hAnsi="Arial" w:cs="Arial"/>
                <w:sz w:val="20"/>
                <w:szCs w:val="20"/>
                <w:lang w:val="en-GB" w:eastAsia="en-GB"/>
              </w:rPr>
              <w:t xml:space="preserve">A6.2 Re-installed properly the existing Gutter and </w:t>
            </w:r>
            <w:proofErr w:type="spellStart"/>
            <w:r w:rsidRPr="005A1793">
              <w:rPr>
                <w:rFonts w:ascii="Arial" w:hAnsi="Arial" w:cs="Arial"/>
                <w:sz w:val="20"/>
                <w:szCs w:val="20"/>
                <w:lang w:val="en-GB" w:eastAsia="en-GB"/>
              </w:rPr>
              <w:t>and</w:t>
            </w:r>
            <w:proofErr w:type="spellEnd"/>
            <w:r w:rsidRPr="005A1793">
              <w:rPr>
                <w:rFonts w:ascii="Arial" w:hAnsi="Arial" w:cs="Arial"/>
                <w:sz w:val="20"/>
                <w:szCs w:val="20"/>
                <w:lang w:val="en-GB" w:eastAsia="en-GB"/>
              </w:rPr>
              <w:t xml:space="preserve"> install new Gutter Outlet </w:t>
            </w:r>
          </w:p>
        </w:tc>
        <w:tc>
          <w:tcPr>
            <w:tcW w:w="1035" w:type="dxa"/>
            <w:vMerge/>
            <w:tcBorders>
              <w:top w:val="single" w:sz="4" w:space="0" w:color="auto"/>
              <w:left w:val="single" w:sz="4" w:space="0" w:color="auto"/>
              <w:bottom w:val="single" w:sz="4" w:space="0" w:color="000000"/>
              <w:right w:val="single" w:sz="4" w:space="0" w:color="auto"/>
            </w:tcBorders>
            <w:vAlign w:val="center"/>
            <w:hideMark/>
          </w:tcPr>
          <w:p w14:paraId="1A71DEDB" w14:textId="77777777" w:rsidR="00685CB5" w:rsidRPr="005A1793" w:rsidRDefault="00685CB5" w:rsidP="00432A4C">
            <w:pPr>
              <w:spacing w:after="0"/>
              <w:rPr>
                <w:rFonts w:ascii="Arial" w:hAnsi="Arial" w:cs="Arial"/>
                <w:b/>
                <w:bCs/>
                <w:sz w:val="20"/>
                <w:szCs w:val="20"/>
                <w:lang w:val="en-GB" w:eastAsia="en-GB"/>
              </w:rPr>
            </w:pPr>
          </w:p>
        </w:tc>
        <w:tc>
          <w:tcPr>
            <w:tcW w:w="859" w:type="dxa"/>
            <w:vMerge/>
            <w:tcBorders>
              <w:top w:val="single" w:sz="4" w:space="0" w:color="auto"/>
              <w:left w:val="single" w:sz="4" w:space="0" w:color="auto"/>
              <w:bottom w:val="single" w:sz="4" w:space="0" w:color="000000"/>
              <w:right w:val="single" w:sz="4" w:space="0" w:color="auto"/>
            </w:tcBorders>
            <w:vAlign w:val="center"/>
            <w:hideMark/>
          </w:tcPr>
          <w:p w14:paraId="1D7F41D1" w14:textId="77777777" w:rsidR="00685CB5" w:rsidRPr="005A1793" w:rsidRDefault="00685CB5" w:rsidP="00432A4C">
            <w:pPr>
              <w:spacing w:after="0"/>
              <w:rPr>
                <w:rFonts w:ascii="Arial" w:hAnsi="Arial" w:cs="Arial"/>
                <w:b/>
                <w:bCs/>
                <w:sz w:val="20"/>
                <w:szCs w:val="20"/>
                <w:lang w:val="en-GB" w:eastAsia="en-GB"/>
              </w:rPr>
            </w:pPr>
          </w:p>
        </w:tc>
        <w:tc>
          <w:tcPr>
            <w:tcW w:w="1691" w:type="dxa"/>
            <w:vMerge/>
            <w:tcBorders>
              <w:top w:val="single" w:sz="4" w:space="0" w:color="auto"/>
              <w:left w:val="single" w:sz="4" w:space="0" w:color="auto"/>
              <w:bottom w:val="single" w:sz="4" w:space="0" w:color="000000"/>
              <w:right w:val="single" w:sz="4" w:space="0" w:color="auto"/>
            </w:tcBorders>
            <w:vAlign w:val="center"/>
            <w:hideMark/>
          </w:tcPr>
          <w:p w14:paraId="360CA2A1" w14:textId="77777777" w:rsidR="00685CB5" w:rsidRPr="005A1793" w:rsidRDefault="00685CB5" w:rsidP="00432A4C">
            <w:pPr>
              <w:spacing w:after="0"/>
              <w:rPr>
                <w:rFonts w:ascii="Arial" w:hAnsi="Arial" w:cs="Arial"/>
                <w:b/>
                <w:bCs/>
                <w:sz w:val="20"/>
                <w:szCs w:val="20"/>
                <w:lang w:val="en-GB" w:eastAsia="en-GB"/>
              </w:rPr>
            </w:pPr>
          </w:p>
        </w:tc>
        <w:tc>
          <w:tcPr>
            <w:tcW w:w="1345" w:type="dxa"/>
            <w:vMerge/>
            <w:tcBorders>
              <w:top w:val="single" w:sz="4" w:space="0" w:color="auto"/>
              <w:left w:val="single" w:sz="4" w:space="0" w:color="auto"/>
              <w:bottom w:val="single" w:sz="4" w:space="0" w:color="auto"/>
              <w:right w:val="single" w:sz="4" w:space="0" w:color="auto"/>
            </w:tcBorders>
            <w:vAlign w:val="center"/>
            <w:hideMark/>
          </w:tcPr>
          <w:p w14:paraId="1DC7BAB4" w14:textId="77777777" w:rsidR="00685CB5" w:rsidRPr="005A1793" w:rsidRDefault="00685CB5" w:rsidP="00432A4C">
            <w:pPr>
              <w:spacing w:after="0"/>
              <w:rPr>
                <w:rFonts w:ascii="Calibri" w:hAnsi="Calibri" w:cs="Calibri"/>
                <w:color w:val="000000"/>
                <w:sz w:val="20"/>
                <w:szCs w:val="20"/>
                <w:lang w:val="en-GB" w:eastAsia="en-GB"/>
              </w:rPr>
            </w:pPr>
          </w:p>
        </w:tc>
      </w:tr>
      <w:tr w:rsidR="00685CB5" w:rsidRPr="005A1793" w14:paraId="7795B57F" w14:textId="77777777" w:rsidTr="00685CB5">
        <w:trPr>
          <w:trHeight w:val="265"/>
        </w:trPr>
        <w:tc>
          <w:tcPr>
            <w:tcW w:w="62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C16D038" w14:textId="77777777" w:rsidR="00685CB5" w:rsidRPr="005A1793" w:rsidRDefault="00685CB5" w:rsidP="00432A4C">
            <w:pPr>
              <w:spacing w:after="0"/>
              <w:jc w:val="center"/>
              <w:rPr>
                <w:rFonts w:ascii="Arial" w:hAnsi="Arial" w:cs="Arial"/>
                <w:b/>
                <w:bCs/>
                <w:sz w:val="20"/>
                <w:szCs w:val="20"/>
                <w:lang w:val="en-GB" w:eastAsia="en-GB"/>
              </w:rPr>
            </w:pPr>
            <w:r w:rsidRPr="005A1793">
              <w:rPr>
                <w:rFonts w:ascii="Arial" w:hAnsi="Arial" w:cs="Arial"/>
                <w:b/>
                <w:bCs/>
                <w:sz w:val="20"/>
                <w:szCs w:val="20"/>
                <w:lang w:val="en-GB" w:eastAsia="en-GB"/>
              </w:rPr>
              <w:t>A7.0</w:t>
            </w:r>
          </w:p>
        </w:tc>
        <w:tc>
          <w:tcPr>
            <w:tcW w:w="136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23EDBE6" w14:textId="77777777" w:rsidR="00685CB5" w:rsidRPr="005A1793" w:rsidRDefault="00685CB5" w:rsidP="00432A4C">
            <w:pPr>
              <w:spacing w:after="0"/>
              <w:jc w:val="center"/>
              <w:rPr>
                <w:rFonts w:ascii="Arial" w:hAnsi="Arial" w:cs="Arial"/>
                <w:b/>
                <w:bCs/>
                <w:sz w:val="20"/>
                <w:szCs w:val="20"/>
                <w:lang w:val="en-GB" w:eastAsia="en-GB"/>
              </w:rPr>
            </w:pPr>
            <w:r w:rsidRPr="005A1793">
              <w:rPr>
                <w:rFonts w:ascii="Arial" w:hAnsi="Arial" w:cs="Arial"/>
                <w:b/>
                <w:bCs/>
                <w:sz w:val="20"/>
                <w:szCs w:val="20"/>
                <w:lang w:val="en-GB" w:eastAsia="en-GB"/>
              </w:rPr>
              <w:t>1</w:t>
            </w:r>
          </w:p>
        </w:tc>
        <w:tc>
          <w:tcPr>
            <w:tcW w:w="5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086BB3C" w14:textId="77777777" w:rsidR="00685CB5" w:rsidRPr="005A1793" w:rsidRDefault="00685CB5" w:rsidP="00432A4C">
            <w:pPr>
              <w:spacing w:after="0"/>
              <w:jc w:val="center"/>
              <w:rPr>
                <w:rFonts w:ascii="Arial" w:hAnsi="Arial" w:cs="Arial"/>
                <w:b/>
                <w:bCs/>
                <w:sz w:val="20"/>
                <w:szCs w:val="20"/>
                <w:lang w:val="en-GB" w:eastAsia="en-GB"/>
              </w:rPr>
            </w:pPr>
            <w:r w:rsidRPr="005A1793">
              <w:rPr>
                <w:rFonts w:ascii="Arial" w:hAnsi="Arial" w:cs="Arial"/>
                <w:b/>
                <w:bCs/>
                <w:sz w:val="20"/>
                <w:szCs w:val="20"/>
                <w:lang w:val="en-GB" w:eastAsia="en-GB"/>
              </w:rPr>
              <w:t>LS</w:t>
            </w:r>
          </w:p>
        </w:tc>
        <w:tc>
          <w:tcPr>
            <w:tcW w:w="2223" w:type="dxa"/>
            <w:tcBorders>
              <w:top w:val="single" w:sz="4" w:space="0" w:color="auto"/>
              <w:left w:val="nil"/>
              <w:bottom w:val="nil"/>
              <w:right w:val="single" w:sz="4" w:space="0" w:color="auto"/>
            </w:tcBorders>
            <w:shd w:val="clear" w:color="auto" w:fill="auto"/>
            <w:noWrap/>
            <w:vAlign w:val="bottom"/>
            <w:hideMark/>
          </w:tcPr>
          <w:p w14:paraId="1BC99483" w14:textId="77777777" w:rsidR="00685CB5" w:rsidRPr="005A1793" w:rsidRDefault="00685CB5" w:rsidP="00432A4C">
            <w:pPr>
              <w:spacing w:after="0"/>
              <w:rPr>
                <w:rFonts w:ascii="Arial" w:hAnsi="Arial" w:cs="Arial"/>
                <w:b/>
                <w:bCs/>
                <w:sz w:val="20"/>
                <w:szCs w:val="20"/>
                <w:lang w:val="en-GB" w:eastAsia="en-GB"/>
              </w:rPr>
            </w:pPr>
            <w:r w:rsidRPr="005A1793">
              <w:rPr>
                <w:rFonts w:ascii="Arial" w:hAnsi="Arial" w:cs="Arial"/>
                <w:b/>
                <w:bCs/>
                <w:sz w:val="20"/>
                <w:szCs w:val="20"/>
                <w:lang w:val="en-GB" w:eastAsia="en-GB"/>
              </w:rPr>
              <w:t xml:space="preserve">Supply and installation of Leaf Eater and First Flush Device </w:t>
            </w:r>
          </w:p>
        </w:tc>
        <w:tc>
          <w:tcPr>
            <w:tcW w:w="1035"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F532368" w14:textId="77777777" w:rsidR="00685CB5" w:rsidRPr="005A1793" w:rsidRDefault="00685CB5" w:rsidP="00432A4C">
            <w:pPr>
              <w:spacing w:after="0"/>
              <w:jc w:val="center"/>
              <w:rPr>
                <w:rFonts w:ascii="Arial" w:hAnsi="Arial" w:cs="Arial"/>
                <w:b/>
                <w:bCs/>
                <w:sz w:val="20"/>
                <w:szCs w:val="20"/>
                <w:lang w:val="en-GB" w:eastAsia="en-GB"/>
              </w:rPr>
            </w:pPr>
            <w:r w:rsidRPr="005A1793">
              <w:rPr>
                <w:rFonts w:ascii="Arial" w:hAnsi="Arial" w:cs="Arial"/>
                <w:b/>
                <w:bCs/>
                <w:sz w:val="20"/>
                <w:szCs w:val="20"/>
                <w:lang w:val="en-GB" w:eastAsia="en-GB"/>
              </w:rPr>
              <w:t> </w:t>
            </w:r>
          </w:p>
        </w:tc>
        <w:tc>
          <w:tcPr>
            <w:tcW w:w="859"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3822100" w14:textId="77777777" w:rsidR="00685CB5" w:rsidRPr="005A1793" w:rsidRDefault="00685CB5" w:rsidP="00432A4C">
            <w:pPr>
              <w:spacing w:after="0"/>
              <w:jc w:val="center"/>
              <w:rPr>
                <w:rFonts w:ascii="Arial" w:hAnsi="Arial" w:cs="Arial"/>
                <w:b/>
                <w:bCs/>
                <w:sz w:val="20"/>
                <w:szCs w:val="20"/>
                <w:lang w:val="en-GB" w:eastAsia="en-GB"/>
              </w:rPr>
            </w:pPr>
            <w:r w:rsidRPr="005A1793">
              <w:rPr>
                <w:rFonts w:ascii="Arial" w:hAnsi="Arial" w:cs="Arial"/>
                <w:b/>
                <w:bCs/>
                <w:sz w:val="20"/>
                <w:szCs w:val="20"/>
                <w:lang w:val="en-GB" w:eastAsia="en-GB"/>
              </w:rPr>
              <w:t> </w:t>
            </w:r>
          </w:p>
        </w:tc>
        <w:tc>
          <w:tcPr>
            <w:tcW w:w="1691"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238DD22" w14:textId="77777777" w:rsidR="00685CB5" w:rsidRPr="005A1793" w:rsidRDefault="00685CB5" w:rsidP="00432A4C">
            <w:pPr>
              <w:spacing w:after="0"/>
              <w:jc w:val="center"/>
              <w:rPr>
                <w:rFonts w:ascii="Arial" w:hAnsi="Arial" w:cs="Arial"/>
                <w:b/>
                <w:bCs/>
                <w:sz w:val="20"/>
                <w:szCs w:val="20"/>
                <w:lang w:val="en-GB" w:eastAsia="en-GB"/>
              </w:rPr>
            </w:pPr>
            <w:r w:rsidRPr="005A1793">
              <w:rPr>
                <w:rFonts w:ascii="Arial" w:hAnsi="Arial" w:cs="Arial"/>
                <w:b/>
                <w:bCs/>
                <w:sz w:val="20"/>
                <w:szCs w:val="20"/>
                <w:lang w:val="en-GB" w:eastAsia="en-GB"/>
              </w:rPr>
              <w:t> </w:t>
            </w:r>
          </w:p>
        </w:tc>
        <w:tc>
          <w:tcPr>
            <w:tcW w:w="1345"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A883CEB" w14:textId="77777777" w:rsidR="00685CB5" w:rsidRPr="005A1793" w:rsidRDefault="00685CB5" w:rsidP="00432A4C">
            <w:pPr>
              <w:spacing w:after="0"/>
              <w:jc w:val="center"/>
              <w:rPr>
                <w:rFonts w:ascii="Calibri" w:hAnsi="Calibri" w:cs="Calibri"/>
                <w:color w:val="000000"/>
                <w:sz w:val="20"/>
                <w:szCs w:val="20"/>
                <w:lang w:val="en-GB" w:eastAsia="en-GB"/>
              </w:rPr>
            </w:pPr>
            <w:r w:rsidRPr="005A1793">
              <w:rPr>
                <w:rFonts w:ascii="Calibri" w:hAnsi="Calibri" w:cs="Calibri"/>
                <w:color w:val="000000"/>
                <w:sz w:val="20"/>
                <w:szCs w:val="20"/>
                <w:lang w:val="en-GB" w:eastAsia="en-GB"/>
              </w:rPr>
              <w:t> </w:t>
            </w:r>
          </w:p>
        </w:tc>
      </w:tr>
      <w:tr w:rsidR="00685CB5" w:rsidRPr="005A1793" w14:paraId="40681413" w14:textId="77777777" w:rsidTr="00685CB5">
        <w:trPr>
          <w:trHeight w:val="265"/>
        </w:trPr>
        <w:tc>
          <w:tcPr>
            <w:tcW w:w="624" w:type="dxa"/>
            <w:vMerge/>
            <w:tcBorders>
              <w:top w:val="single" w:sz="4" w:space="0" w:color="auto"/>
              <w:left w:val="single" w:sz="4" w:space="0" w:color="auto"/>
              <w:bottom w:val="single" w:sz="4" w:space="0" w:color="000000"/>
              <w:right w:val="single" w:sz="4" w:space="0" w:color="auto"/>
            </w:tcBorders>
            <w:vAlign w:val="center"/>
            <w:hideMark/>
          </w:tcPr>
          <w:p w14:paraId="4560B6D5" w14:textId="77777777" w:rsidR="00685CB5" w:rsidRPr="005A1793" w:rsidRDefault="00685CB5" w:rsidP="00432A4C">
            <w:pPr>
              <w:spacing w:after="0"/>
              <w:rPr>
                <w:rFonts w:ascii="Arial" w:hAnsi="Arial" w:cs="Arial"/>
                <w:b/>
                <w:bCs/>
                <w:sz w:val="20"/>
                <w:szCs w:val="20"/>
                <w:lang w:val="en-GB" w:eastAsia="en-GB"/>
              </w:rPr>
            </w:pPr>
          </w:p>
        </w:tc>
        <w:tc>
          <w:tcPr>
            <w:tcW w:w="1363" w:type="dxa"/>
            <w:vMerge/>
            <w:tcBorders>
              <w:top w:val="single" w:sz="4" w:space="0" w:color="auto"/>
              <w:left w:val="single" w:sz="4" w:space="0" w:color="auto"/>
              <w:bottom w:val="single" w:sz="4" w:space="0" w:color="000000"/>
              <w:right w:val="single" w:sz="4" w:space="0" w:color="auto"/>
            </w:tcBorders>
            <w:vAlign w:val="center"/>
            <w:hideMark/>
          </w:tcPr>
          <w:p w14:paraId="2A52E039" w14:textId="77777777" w:rsidR="00685CB5" w:rsidRPr="005A1793" w:rsidRDefault="00685CB5" w:rsidP="00432A4C">
            <w:pPr>
              <w:spacing w:after="0"/>
              <w:rPr>
                <w:rFonts w:ascii="Arial" w:hAnsi="Arial" w:cs="Arial"/>
                <w:b/>
                <w:bCs/>
                <w:sz w:val="20"/>
                <w:szCs w:val="20"/>
                <w:lang w:val="en-GB" w:eastAsia="en-GB"/>
              </w:rPr>
            </w:pPr>
          </w:p>
        </w:tc>
        <w:tc>
          <w:tcPr>
            <w:tcW w:w="592" w:type="dxa"/>
            <w:vMerge/>
            <w:tcBorders>
              <w:top w:val="single" w:sz="4" w:space="0" w:color="auto"/>
              <w:left w:val="single" w:sz="4" w:space="0" w:color="auto"/>
              <w:bottom w:val="single" w:sz="4" w:space="0" w:color="000000"/>
              <w:right w:val="single" w:sz="4" w:space="0" w:color="auto"/>
            </w:tcBorders>
            <w:vAlign w:val="center"/>
            <w:hideMark/>
          </w:tcPr>
          <w:p w14:paraId="4870B230" w14:textId="77777777" w:rsidR="00685CB5" w:rsidRPr="005A1793" w:rsidRDefault="00685CB5" w:rsidP="00432A4C">
            <w:pPr>
              <w:spacing w:after="0"/>
              <w:rPr>
                <w:rFonts w:ascii="Arial" w:hAnsi="Arial" w:cs="Arial"/>
                <w:b/>
                <w:bCs/>
                <w:sz w:val="20"/>
                <w:szCs w:val="20"/>
                <w:lang w:val="en-GB" w:eastAsia="en-GB"/>
              </w:rPr>
            </w:pPr>
          </w:p>
        </w:tc>
        <w:tc>
          <w:tcPr>
            <w:tcW w:w="2223" w:type="dxa"/>
            <w:tcBorders>
              <w:top w:val="nil"/>
              <w:left w:val="nil"/>
              <w:bottom w:val="single" w:sz="4" w:space="0" w:color="auto"/>
              <w:right w:val="single" w:sz="4" w:space="0" w:color="auto"/>
            </w:tcBorders>
            <w:shd w:val="clear" w:color="auto" w:fill="auto"/>
            <w:vAlign w:val="center"/>
            <w:hideMark/>
          </w:tcPr>
          <w:p w14:paraId="2670C038" w14:textId="77777777" w:rsidR="00685CB5" w:rsidRPr="005A1793" w:rsidRDefault="00685CB5" w:rsidP="00432A4C">
            <w:pPr>
              <w:spacing w:after="0"/>
              <w:rPr>
                <w:rFonts w:ascii="Arial" w:hAnsi="Arial" w:cs="Arial"/>
                <w:sz w:val="20"/>
                <w:szCs w:val="20"/>
                <w:lang w:val="en-GB" w:eastAsia="en-GB"/>
              </w:rPr>
            </w:pPr>
            <w:r w:rsidRPr="005A1793">
              <w:rPr>
                <w:rFonts w:ascii="Arial" w:hAnsi="Arial" w:cs="Arial"/>
                <w:sz w:val="20"/>
                <w:szCs w:val="20"/>
                <w:lang w:val="en-GB" w:eastAsia="en-GB"/>
              </w:rPr>
              <w:t>A7.1 Installation of Leaf Eater and First Flush Device (100mm)</w:t>
            </w:r>
          </w:p>
        </w:tc>
        <w:tc>
          <w:tcPr>
            <w:tcW w:w="1035" w:type="dxa"/>
            <w:vMerge/>
            <w:tcBorders>
              <w:top w:val="nil"/>
              <w:left w:val="single" w:sz="4" w:space="0" w:color="auto"/>
              <w:bottom w:val="single" w:sz="4" w:space="0" w:color="000000"/>
              <w:right w:val="single" w:sz="4" w:space="0" w:color="auto"/>
            </w:tcBorders>
            <w:vAlign w:val="center"/>
            <w:hideMark/>
          </w:tcPr>
          <w:p w14:paraId="4E8AE395" w14:textId="77777777" w:rsidR="00685CB5" w:rsidRPr="005A1793" w:rsidRDefault="00685CB5" w:rsidP="00432A4C">
            <w:pPr>
              <w:spacing w:after="0"/>
              <w:rPr>
                <w:rFonts w:ascii="Arial" w:hAnsi="Arial" w:cs="Arial"/>
                <w:b/>
                <w:bCs/>
                <w:sz w:val="20"/>
                <w:szCs w:val="20"/>
                <w:lang w:val="en-GB" w:eastAsia="en-GB"/>
              </w:rPr>
            </w:pPr>
          </w:p>
        </w:tc>
        <w:tc>
          <w:tcPr>
            <w:tcW w:w="859" w:type="dxa"/>
            <w:vMerge/>
            <w:tcBorders>
              <w:top w:val="nil"/>
              <w:left w:val="single" w:sz="4" w:space="0" w:color="auto"/>
              <w:bottom w:val="single" w:sz="4" w:space="0" w:color="000000"/>
              <w:right w:val="single" w:sz="4" w:space="0" w:color="auto"/>
            </w:tcBorders>
            <w:vAlign w:val="center"/>
            <w:hideMark/>
          </w:tcPr>
          <w:p w14:paraId="4149B0A8" w14:textId="77777777" w:rsidR="00685CB5" w:rsidRPr="005A1793" w:rsidRDefault="00685CB5" w:rsidP="00432A4C">
            <w:pPr>
              <w:spacing w:after="0"/>
              <w:rPr>
                <w:rFonts w:ascii="Arial" w:hAnsi="Arial" w:cs="Arial"/>
                <w:b/>
                <w:bCs/>
                <w:sz w:val="20"/>
                <w:szCs w:val="20"/>
                <w:lang w:val="en-GB" w:eastAsia="en-GB"/>
              </w:rPr>
            </w:pPr>
          </w:p>
        </w:tc>
        <w:tc>
          <w:tcPr>
            <w:tcW w:w="1691" w:type="dxa"/>
            <w:vMerge/>
            <w:tcBorders>
              <w:top w:val="nil"/>
              <w:left w:val="single" w:sz="4" w:space="0" w:color="auto"/>
              <w:bottom w:val="single" w:sz="4" w:space="0" w:color="000000"/>
              <w:right w:val="single" w:sz="4" w:space="0" w:color="auto"/>
            </w:tcBorders>
            <w:vAlign w:val="center"/>
            <w:hideMark/>
          </w:tcPr>
          <w:p w14:paraId="430AFB97" w14:textId="77777777" w:rsidR="00685CB5" w:rsidRPr="005A1793" w:rsidRDefault="00685CB5" w:rsidP="00432A4C">
            <w:pPr>
              <w:spacing w:after="0"/>
              <w:rPr>
                <w:rFonts w:ascii="Arial" w:hAnsi="Arial" w:cs="Arial"/>
                <w:b/>
                <w:bCs/>
                <w:sz w:val="20"/>
                <w:szCs w:val="20"/>
                <w:lang w:val="en-GB" w:eastAsia="en-GB"/>
              </w:rPr>
            </w:pPr>
          </w:p>
        </w:tc>
        <w:tc>
          <w:tcPr>
            <w:tcW w:w="1345" w:type="dxa"/>
            <w:vMerge/>
            <w:tcBorders>
              <w:top w:val="nil"/>
              <w:left w:val="single" w:sz="4" w:space="0" w:color="auto"/>
              <w:bottom w:val="single" w:sz="4" w:space="0" w:color="auto"/>
              <w:right w:val="single" w:sz="4" w:space="0" w:color="auto"/>
            </w:tcBorders>
            <w:vAlign w:val="center"/>
            <w:hideMark/>
          </w:tcPr>
          <w:p w14:paraId="1762B28A" w14:textId="77777777" w:rsidR="00685CB5" w:rsidRPr="005A1793" w:rsidRDefault="00685CB5" w:rsidP="00432A4C">
            <w:pPr>
              <w:spacing w:after="0"/>
              <w:rPr>
                <w:rFonts w:ascii="Calibri" w:hAnsi="Calibri" w:cs="Calibri"/>
                <w:color w:val="000000"/>
                <w:sz w:val="20"/>
                <w:szCs w:val="20"/>
                <w:lang w:val="en-GB" w:eastAsia="en-GB"/>
              </w:rPr>
            </w:pPr>
          </w:p>
        </w:tc>
      </w:tr>
      <w:tr w:rsidR="00685CB5" w:rsidRPr="005A1793" w14:paraId="22B361E1" w14:textId="77777777" w:rsidTr="00685CB5">
        <w:trPr>
          <w:trHeight w:val="265"/>
        </w:trPr>
        <w:tc>
          <w:tcPr>
            <w:tcW w:w="62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D702BA" w14:textId="77777777" w:rsidR="00685CB5" w:rsidRPr="005A1793" w:rsidRDefault="00685CB5" w:rsidP="00432A4C">
            <w:pPr>
              <w:spacing w:after="0"/>
              <w:jc w:val="center"/>
              <w:rPr>
                <w:rFonts w:ascii="Arial" w:hAnsi="Arial" w:cs="Arial"/>
                <w:b/>
                <w:bCs/>
                <w:sz w:val="20"/>
                <w:szCs w:val="20"/>
                <w:lang w:val="en-GB" w:eastAsia="en-GB"/>
              </w:rPr>
            </w:pPr>
            <w:r w:rsidRPr="005A1793">
              <w:rPr>
                <w:rFonts w:ascii="Arial" w:hAnsi="Arial" w:cs="Arial"/>
                <w:b/>
                <w:bCs/>
                <w:sz w:val="20"/>
                <w:szCs w:val="20"/>
                <w:lang w:val="en-GB" w:eastAsia="en-GB"/>
              </w:rPr>
              <w:t>A8.0</w:t>
            </w:r>
          </w:p>
        </w:tc>
        <w:tc>
          <w:tcPr>
            <w:tcW w:w="136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A909401" w14:textId="77777777" w:rsidR="00685CB5" w:rsidRPr="005A1793" w:rsidRDefault="00685CB5" w:rsidP="00432A4C">
            <w:pPr>
              <w:spacing w:after="0"/>
              <w:jc w:val="center"/>
              <w:rPr>
                <w:rFonts w:ascii="Arial" w:hAnsi="Arial" w:cs="Arial"/>
                <w:b/>
                <w:bCs/>
                <w:sz w:val="20"/>
                <w:szCs w:val="20"/>
                <w:lang w:val="en-GB" w:eastAsia="en-GB"/>
              </w:rPr>
            </w:pPr>
            <w:r w:rsidRPr="005A1793">
              <w:rPr>
                <w:rFonts w:ascii="Arial" w:hAnsi="Arial" w:cs="Arial"/>
                <w:b/>
                <w:bCs/>
                <w:sz w:val="20"/>
                <w:szCs w:val="20"/>
                <w:lang w:val="en-GB" w:eastAsia="en-GB"/>
              </w:rPr>
              <w:t xml:space="preserve">20m </w:t>
            </w:r>
            <w:r w:rsidRPr="005A1793">
              <w:rPr>
                <w:rFonts w:ascii="Calibri" w:hAnsi="Calibri" w:cs="Calibri"/>
                <w:b/>
                <w:bCs/>
                <w:sz w:val="20"/>
                <w:szCs w:val="20"/>
                <w:lang w:val="en-GB" w:eastAsia="en-GB"/>
              </w:rPr>
              <w:t>±</w:t>
            </w:r>
          </w:p>
        </w:tc>
        <w:tc>
          <w:tcPr>
            <w:tcW w:w="5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8ABCB6" w14:textId="77777777" w:rsidR="00685CB5" w:rsidRPr="005A1793" w:rsidRDefault="00685CB5" w:rsidP="00432A4C">
            <w:pPr>
              <w:spacing w:after="0"/>
              <w:jc w:val="center"/>
              <w:rPr>
                <w:rFonts w:ascii="Arial" w:hAnsi="Arial" w:cs="Arial"/>
                <w:b/>
                <w:bCs/>
                <w:sz w:val="20"/>
                <w:szCs w:val="20"/>
                <w:lang w:val="en-GB" w:eastAsia="en-GB"/>
              </w:rPr>
            </w:pPr>
            <w:r w:rsidRPr="005A1793">
              <w:rPr>
                <w:rFonts w:ascii="Arial" w:hAnsi="Arial" w:cs="Arial"/>
                <w:b/>
                <w:bCs/>
                <w:sz w:val="20"/>
                <w:szCs w:val="20"/>
                <w:lang w:val="en-GB" w:eastAsia="en-GB"/>
              </w:rPr>
              <w:t>LS</w:t>
            </w:r>
          </w:p>
        </w:tc>
        <w:tc>
          <w:tcPr>
            <w:tcW w:w="2223" w:type="dxa"/>
            <w:tcBorders>
              <w:top w:val="nil"/>
              <w:left w:val="nil"/>
              <w:bottom w:val="nil"/>
              <w:right w:val="single" w:sz="4" w:space="0" w:color="auto"/>
            </w:tcBorders>
            <w:shd w:val="clear" w:color="auto" w:fill="auto"/>
            <w:noWrap/>
            <w:vAlign w:val="bottom"/>
            <w:hideMark/>
          </w:tcPr>
          <w:p w14:paraId="60765D7E" w14:textId="77777777" w:rsidR="00685CB5" w:rsidRPr="005A1793" w:rsidRDefault="00685CB5" w:rsidP="00432A4C">
            <w:pPr>
              <w:spacing w:after="0"/>
              <w:rPr>
                <w:rFonts w:ascii="Arial" w:hAnsi="Arial" w:cs="Arial"/>
                <w:b/>
                <w:bCs/>
                <w:sz w:val="20"/>
                <w:szCs w:val="20"/>
                <w:lang w:val="en-GB" w:eastAsia="en-GB"/>
              </w:rPr>
            </w:pPr>
            <w:r w:rsidRPr="005A1793">
              <w:rPr>
                <w:rFonts w:ascii="Arial" w:hAnsi="Arial" w:cs="Arial"/>
                <w:b/>
                <w:bCs/>
                <w:sz w:val="20"/>
                <w:szCs w:val="20"/>
                <w:lang w:val="en-GB" w:eastAsia="en-GB"/>
              </w:rPr>
              <w:t xml:space="preserve">Supply and installation of 4" PVC downpipe and 4" PVC transmission pipe </w:t>
            </w:r>
          </w:p>
        </w:tc>
        <w:tc>
          <w:tcPr>
            <w:tcW w:w="1035"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7EDA0A3" w14:textId="77777777" w:rsidR="00685CB5" w:rsidRPr="005A1793" w:rsidRDefault="00685CB5" w:rsidP="00432A4C">
            <w:pPr>
              <w:spacing w:after="0"/>
              <w:jc w:val="center"/>
              <w:rPr>
                <w:rFonts w:ascii="Arial" w:hAnsi="Arial" w:cs="Arial"/>
                <w:b/>
                <w:bCs/>
                <w:sz w:val="20"/>
                <w:szCs w:val="20"/>
                <w:lang w:val="en-GB" w:eastAsia="en-GB"/>
              </w:rPr>
            </w:pPr>
            <w:r w:rsidRPr="005A1793">
              <w:rPr>
                <w:rFonts w:ascii="Arial" w:hAnsi="Arial" w:cs="Arial"/>
                <w:b/>
                <w:bCs/>
                <w:sz w:val="20"/>
                <w:szCs w:val="20"/>
                <w:lang w:val="en-GB" w:eastAsia="en-GB"/>
              </w:rPr>
              <w:t> </w:t>
            </w:r>
          </w:p>
        </w:tc>
        <w:tc>
          <w:tcPr>
            <w:tcW w:w="859"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2385C57" w14:textId="77777777" w:rsidR="00685CB5" w:rsidRPr="005A1793" w:rsidRDefault="00685CB5" w:rsidP="00432A4C">
            <w:pPr>
              <w:spacing w:after="0"/>
              <w:jc w:val="center"/>
              <w:rPr>
                <w:rFonts w:ascii="Arial" w:hAnsi="Arial" w:cs="Arial"/>
                <w:b/>
                <w:bCs/>
                <w:sz w:val="20"/>
                <w:szCs w:val="20"/>
                <w:lang w:val="en-GB" w:eastAsia="en-GB"/>
              </w:rPr>
            </w:pPr>
            <w:r w:rsidRPr="005A1793">
              <w:rPr>
                <w:rFonts w:ascii="Arial" w:hAnsi="Arial" w:cs="Arial"/>
                <w:b/>
                <w:bCs/>
                <w:sz w:val="20"/>
                <w:szCs w:val="20"/>
                <w:lang w:val="en-GB" w:eastAsia="en-GB"/>
              </w:rPr>
              <w:t> </w:t>
            </w:r>
          </w:p>
        </w:tc>
        <w:tc>
          <w:tcPr>
            <w:tcW w:w="1691"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73B4841" w14:textId="77777777" w:rsidR="00685CB5" w:rsidRPr="005A1793" w:rsidRDefault="00685CB5" w:rsidP="00432A4C">
            <w:pPr>
              <w:spacing w:after="0"/>
              <w:jc w:val="center"/>
              <w:rPr>
                <w:rFonts w:ascii="Arial" w:hAnsi="Arial" w:cs="Arial"/>
                <w:b/>
                <w:bCs/>
                <w:sz w:val="20"/>
                <w:szCs w:val="20"/>
                <w:lang w:val="en-GB" w:eastAsia="en-GB"/>
              </w:rPr>
            </w:pPr>
            <w:r w:rsidRPr="005A1793">
              <w:rPr>
                <w:rFonts w:ascii="Arial" w:hAnsi="Arial" w:cs="Arial"/>
                <w:b/>
                <w:bCs/>
                <w:sz w:val="20"/>
                <w:szCs w:val="20"/>
                <w:lang w:val="en-GB" w:eastAsia="en-GB"/>
              </w:rPr>
              <w:t> </w:t>
            </w:r>
          </w:p>
        </w:tc>
        <w:tc>
          <w:tcPr>
            <w:tcW w:w="1345"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84FA680" w14:textId="77777777" w:rsidR="00685CB5" w:rsidRPr="005A1793" w:rsidRDefault="00685CB5" w:rsidP="00432A4C">
            <w:pPr>
              <w:spacing w:after="0"/>
              <w:jc w:val="center"/>
              <w:rPr>
                <w:rFonts w:ascii="Calibri" w:hAnsi="Calibri" w:cs="Calibri"/>
                <w:color w:val="000000"/>
                <w:sz w:val="20"/>
                <w:szCs w:val="20"/>
                <w:lang w:val="en-GB" w:eastAsia="en-GB"/>
              </w:rPr>
            </w:pPr>
            <w:r w:rsidRPr="005A1793">
              <w:rPr>
                <w:rFonts w:ascii="Calibri" w:hAnsi="Calibri" w:cs="Calibri"/>
                <w:color w:val="000000"/>
                <w:sz w:val="20"/>
                <w:szCs w:val="20"/>
                <w:lang w:val="en-GB" w:eastAsia="en-GB"/>
              </w:rPr>
              <w:t> </w:t>
            </w:r>
          </w:p>
        </w:tc>
      </w:tr>
      <w:tr w:rsidR="00685CB5" w:rsidRPr="005A1793" w14:paraId="63EC4F12" w14:textId="77777777" w:rsidTr="00685CB5">
        <w:trPr>
          <w:trHeight w:val="265"/>
        </w:trPr>
        <w:tc>
          <w:tcPr>
            <w:tcW w:w="624" w:type="dxa"/>
            <w:vMerge/>
            <w:tcBorders>
              <w:top w:val="nil"/>
              <w:left w:val="single" w:sz="4" w:space="0" w:color="auto"/>
              <w:bottom w:val="single" w:sz="4" w:space="0" w:color="000000"/>
              <w:right w:val="single" w:sz="4" w:space="0" w:color="auto"/>
            </w:tcBorders>
            <w:vAlign w:val="center"/>
            <w:hideMark/>
          </w:tcPr>
          <w:p w14:paraId="56BEC56F" w14:textId="77777777" w:rsidR="00685CB5" w:rsidRPr="005A1793" w:rsidRDefault="00685CB5" w:rsidP="00432A4C">
            <w:pPr>
              <w:spacing w:after="0"/>
              <w:rPr>
                <w:rFonts w:ascii="Arial" w:hAnsi="Arial" w:cs="Arial"/>
                <w:b/>
                <w:bCs/>
                <w:sz w:val="20"/>
                <w:szCs w:val="20"/>
                <w:lang w:val="en-GB" w:eastAsia="en-GB"/>
              </w:rPr>
            </w:pPr>
          </w:p>
        </w:tc>
        <w:tc>
          <w:tcPr>
            <w:tcW w:w="1363" w:type="dxa"/>
            <w:vMerge/>
            <w:tcBorders>
              <w:top w:val="nil"/>
              <w:left w:val="single" w:sz="4" w:space="0" w:color="auto"/>
              <w:bottom w:val="single" w:sz="4" w:space="0" w:color="000000"/>
              <w:right w:val="single" w:sz="4" w:space="0" w:color="auto"/>
            </w:tcBorders>
            <w:vAlign w:val="center"/>
            <w:hideMark/>
          </w:tcPr>
          <w:p w14:paraId="6FA92536" w14:textId="77777777" w:rsidR="00685CB5" w:rsidRPr="005A1793" w:rsidRDefault="00685CB5" w:rsidP="00432A4C">
            <w:pPr>
              <w:spacing w:after="0"/>
              <w:rPr>
                <w:rFonts w:ascii="Arial" w:hAnsi="Arial" w:cs="Arial"/>
                <w:b/>
                <w:bCs/>
                <w:sz w:val="20"/>
                <w:szCs w:val="20"/>
                <w:lang w:val="en-GB" w:eastAsia="en-GB"/>
              </w:rPr>
            </w:pPr>
          </w:p>
        </w:tc>
        <w:tc>
          <w:tcPr>
            <w:tcW w:w="592" w:type="dxa"/>
            <w:vMerge/>
            <w:tcBorders>
              <w:top w:val="nil"/>
              <w:left w:val="single" w:sz="4" w:space="0" w:color="auto"/>
              <w:bottom w:val="single" w:sz="4" w:space="0" w:color="000000"/>
              <w:right w:val="single" w:sz="4" w:space="0" w:color="auto"/>
            </w:tcBorders>
            <w:vAlign w:val="center"/>
            <w:hideMark/>
          </w:tcPr>
          <w:p w14:paraId="47058C6A" w14:textId="77777777" w:rsidR="00685CB5" w:rsidRPr="005A1793" w:rsidRDefault="00685CB5" w:rsidP="00432A4C">
            <w:pPr>
              <w:spacing w:after="0"/>
              <w:rPr>
                <w:rFonts w:ascii="Arial" w:hAnsi="Arial" w:cs="Arial"/>
                <w:b/>
                <w:bCs/>
                <w:sz w:val="20"/>
                <w:szCs w:val="20"/>
                <w:lang w:val="en-GB" w:eastAsia="en-GB"/>
              </w:rPr>
            </w:pPr>
          </w:p>
        </w:tc>
        <w:tc>
          <w:tcPr>
            <w:tcW w:w="2223" w:type="dxa"/>
            <w:tcBorders>
              <w:top w:val="nil"/>
              <w:left w:val="nil"/>
              <w:bottom w:val="nil"/>
              <w:right w:val="single" w:sz="4" w:space="0" w:color="auto"/>
            </w:tcBorders>
            <w:shd w:val="clear" w:color="auto" w:fill="auto"/>
            <w:vAlign w:val="center"/>
            <w:hideMark/>
          </w:tcPr>
          <w:p w14:paraId="3AE8ABD4" w14:textId="77777777" w:rsidR="00685CB5" w:rsidRPr="005A1793" w:rsidRDefault="00685CB5" w:rsidP="00432A4C">
            <w:pPr>
              <w:spacing w:after="0"/>
              <w:rPr>
                <w:rFonts w:ascii="Arial" w:hAnsi="Arial" w:cs="Arial"/>
                <w:sz w:val="20"/>
                <w:szCs w:val="20"/>
                <w:lang w:val="en-GB" w:eastAsia="en-GB"/>
              </w:rPr>
            </w:pPr>
            <w:r w:rsidRPr="005A1793">
              <w:rPr>
                <w:rFonts w:ascii="Arial" w:hAnsi="Arial" w:cs="Arial"/>
                <w:sz w:val="20"/>
                <w:szCs w:val="20"/>
                <w:lang w:val="en-GB" w:eastAsia="en-GB"/>
              </w:rPr>
              <w:t>A8.1 Installation of the 4" PVC Downpipe</w:t>
            </w:r>
          </w:p>
        </w:tc>
        <w:tc>
          <w:tcPr>
            <w:tcW w:w="1035" w:type="dxa"/>
            <w:vMerge/>
            <w:tcBorders>
              <w:top w:val="nil"/>
              <w:left w:val="single" w:sz="4" w:space="0" w:color="auto"/>
              <w:bottom w:val="single" w:sz="4" w:space="0" w:color="000000"/>
              <w:right w:val="single" w:sz="4" w:space="0" w:color="auto"/>
            </w:tcBorders>
            <w:vAlign w:val="center"/>
            <w:hideMark/>
          </w:tcPr>
          <w:p w14:paraId="0B14BE62" w14:textId="77777777" w:rsidR="00685CB5" w:rsidRPr="005A1793" w:rsidRDefault="00685CB5" w:rsidP="00432A4C">
            <w:pPr>
              <w:spacing w:after="0"/>
              <w:rPr>
                <w:rFonts w:ascii="Arial" w:hAnsi="Arial" w:cs="Arial"/>
                <w:b/>
                <w:bCs/>
                <w:sz w:val="20"/>
                <w:szCs w:val="20"/>
                <w:lang w:val="en-GB" w:eastAsia="en-GB"/>
              </w:rPr>
            </w:pPr>
          </w:p>
        </w:tc>
        <w:tc>
          <w:tcPr>
            <w:tcW w:w="859" w:type="dxa"/>
            <w:vMerge/>
            <w:tcBorders>
              <w:top w:val="nil"/>
              <w:left w:val="single" w:sz="4" w:space="0" w:color="auto"/>
              <w:bottom w:val="single" w:sz="4" w:space="0" w:color="000000"/>
              <w:right w:val="single" w:sz="4" w:space="0" w:color="auto"/>
            </w:tcBorders>
            <w:vAlign w:val="center"/>
            <w:hideMark/>
          </w:tcPr>
          <w:p w14:paraId="35D86B53" w14:textId="77777777" w:rsidR="00685CB5" w:rsidRPr="005A1793" w:rsidRDefault="00685CB5" w:rsidP="00432A4C">
            <w:pPr>
              <w:spacing w:after="0"/>
              <w:rPr>
                <w:rFonts w:ascii="Arial" w:hAnsi="Arial" w:cs="Arial"/>
                <w:b/>
                <w:bCs/>
                <w:sz w:val="20"/>
                <w:szCs w:val="20"/>
                <w:lang w:val="en-GB" w:eastAsia="en-GB"/>
              </w:rPr>
            </w:pPr>
          </w:p>
        </w:tc>
        <w:tc>
          <w:tcPr>
            <w:tcW w:w="1691" w:type="dxa"/>
            <w:vMerge/>
            <w:tcBorders>
              <w:top w:val="nil"/>
              <w:left w:val="single" w:sz="4" w:space="0" w:color="auto"/>
              <w:bottom w:val="single" w:sz="4" w:space="0" w:color="000000"/>
              <w:right w:val="single" w:sz="4" w:space="0" w:color="auto"/>
            </w:tcBorders>
            <w:vAlign w:val="center"/>
            <w:hideMark/>
          </w:tcPr>
          <w:p w14:paraId="4A9A320F" w14:textId="77777777" w:rsidR="00685CB5" w:rsidRPr="005A1793" w:rsidRDefault="00685CB5" w:rsidP="00432A4C">
            <w:pPr>
              <w:spacing w:after="0"/>
              <w:rPr>
                <w:rFonts w:ascii="Arial" w:hAnsi="Arial" w:cs="Arial"/>
                <w:b/>
                <w:bCs/>
                <w:sz w:val="20"/>
                <w:szCs w:val="20"/>
                <w:lang w:val="en-GB" w:eastAsia="en-GB"/>
              </w:rPr>
            </w:pPr>
          </w:p>
        </w:tc>
        <w:tc>
          <w:tcPr>
            <w:tcW w:w="1345" w:type="dxa"/>
            <w:vMerge/>
            <w:tcBorders>
              <w:top w:val="nil"/>
              <w:left w:val="single" w:sz="4" w:space="0" w:color="auto"/>
              <w:bottom w:val="single" w:sz="4" w:space="0" w:color="000000"/>
              <w:right w:val="single" w:sz="4" w:space="0" w:color="auto"/>
            </w:tcBorders>
            <w:vAlign w:val="center"/>
            <w:hideMark/>
          </w:tcPr>
          <w:p w14:paraId="187F3A4D" w14:textId="77777777" w:rsidR="00685CB5" w:rsidRPr="005A1793" w:rsidRDefault="00685CB5" w:rsidP="00432A4C">
            <w:pPr>
              <w:spacing w:after="0"/>
              <w:rPr>
                <w:rFonts w:ascii="Calibri" w:hAnsi="Calibri" w:cs="Calibri"/>
                <w:color w:val="000000"/>
                <w:sz w:val="20"/>
                <w:szCs w:val="20"/>
                <w:lang w:val="en-GB" w:eastAsia="en-GB"/>
              </w:rPr>
            </w:pPr>
          </w:p>
        </w:tc>
      </w:tr>
      <w:tr w:rsidR="00685CB5" w:rsidRPr="005A1793" w14:paraId="2F964953" w14:textId="77777777" w:rsidTr="00685CB5">
        <w:trPr>
          <w:trHeight w:val="265"/>
        </w:trPr>
        <w:tc>
          <w:tcPr>
            <w:tcW w:w="624" w:type="dxa"/>
            <w:vMerge/>
            <w:tcBorders>
              <w:top w:val="nil"/>
              <w:left w:val="single" w:sz="4" w:space="0" w:color="auto"/>
              <w:bottom w:val="single" w:sz="4" w:space="0" w:color="000000"/>
              <w:right w:val="single" w:sz="4" w:space="0" w:color="auto"/>
            </w:tcBorders>
            <w:vAlign w:val="center"/>
            <w:hideMark/>
          </w:tcPr>
          <w:p w14:paraId="7BA26118" w14:textId="77777777" w:rsidR="00685CB5" w:rsidRPr="005A1793" w:rsidRDefault="00685CB5" w:rsidP="00432A4C">
            <w:pPr>
              <w:spacing w:after="0"/>
              <w:rPr>
                <w:rFonts w:ascii="Arial" w:hAnsi="Arial" w:cs="Arial"/>
                <w:b/>
                <w:bCs/>
                <w:sz w:val="20"/>
                <w:szCs w:val="20"/>
                <w:lang w:val="en-GB" w:eastAsia="en-GB"/>
              </w:rPr>
            </w:pPr>
          </w:p>
        </w:tc>
        <w:tc>
          <w:tcPr>
            <w:tcW w:w="1363" w:type="dxa"/>
            <w:vMerge/>
            <w:tcBorders>
              <w:top w:val="nil"/>
              <w:left w:val="single" w:sz="4" w:space="0" w:color="auto"/>
              <w:bottom w:val="single" w:sz="4" w:space="0" w:color="000000"/>
              <w:right w:val="single" w:sz="4" w:space="0" w:color="auto"/>
            </w:tcBorders>
            <w:vAlign w:val="center"/>
            <w:hideMark/>
          </w:tcPr>
          <w:p w14:paraId="1F73C3B7" w14:textId="77777777" w:rsidR="00685CB5" w:rsidRPr="005A1793" w:rsidRDefault="00685CB5" w:rsidP="00432A4C">
            <w:pPr>
              <w:spacing w:after="0"/>
              <w:rPr>
                <w:rFonts w:ascii="Arial" w:hAnsi="Arial" w:cs="Arial"/>
                <w:b/>
                <w:bCs/>
                <w:sz w:val="20"/>
                <w:szCs w:val="20"/>
                <w:lang w:val="en-GB" w:eastAsia="en-GB"/>
              </w:rPr>
            </w:pPr>
          </w:p>
        </w:tc>
        <w:tc>
          <w:tcPr>
            <w:tcW w:w="592" w:type="dxa"/>
            <w:vMerge/>
            <w:tcBorders>
              <w:top w:val="nil"/>
              <w:left w:val="single" w:sz="4" w:space="0" w:color="auto"/>
              <w:bottom w:val="single" w:sz="4" w:space="0" w:color="000000"/>
              <w:right w:val="single" w:sz="4" w:space="0" w:color="auto"/>
            </w:tcBorders>
            <w:vAlign w:val="center"/>
            <w:hideMark/>
          </w:tcPr>
          <w:p w14:paraId="37280FD5" w14:textId="77777777" w:rsidR="00685CB5" w:rsidRPr="005A1793" w:rsidRDefault="00685CB5" w:rsidP="00432A4C">
            <w:pPr>
              <w:spacing w:after="0"/>
              <w:rPr>
                <w:rFonts w:ascii="Arial" w:hAnsi="Arial" w:cs="Arial"/>
                <w:b/>
                <w:bCs/>
                <w:sz w:val="20"/>
                <w:szCs w:val="20"/>
                <w:lang w:val="en-GB" w:eastAsia="en-GB"/>
              </w:rPr>
            </w:pPr>
          </w:p>
        </w:tc>
        <w:tc>
          <w:tcPr>
            <w:tcW w:w="2223" w:type="dxa"/>
            <w:tcBorders>
              <w:top w:val="nil"/>
              <w:left w:val="nil"/>
              <w:bottom w:val="nil"/>
              <w:right w:val="single" w:sz="4" w:space="0" w:color="auto"/>
            </w:tcBorders>
            <w:shd w:val="clear" w:color="auto" w:fill="auto"/>
            <w:vAlign w:val="center"/>
            <w:hideMark/>
          </w:tcPr>
          <w:p w14:paraId="16F43BBE" w14:textId="77777777" w:rsidR="00685CB5" w:rsidRPr="005A1793" w:rsidRDefault="00685CB5" w:rsidP="00432A4C">
            <w:pPr>
              <w:spacing w:after="0"/>
              <w:rPr>
                <w:rFonts w:ascii="Arial" w:hAnsi="Arial" w:cs="Arial"/>
                <w:sz w:val="20"/>
                <w:szCs w:val="20"/>
                <w:lang w:val="en-GB" w:eastAsia="en-GB"/>
              </w:rPr>
            </w:pPr>
            <w:r w:rsidRPr="005A1793">
              <w:rPr>
                <w:rFonts w:ascii="Arial" w:hAnsi="Arial" w:cs="Arial"/>
                <w:sz w:val="20"/>
                <w:szCs w:val="20"/>
                <w:lang w:val="en-GB" w:eastAsia="en-GB"/>
              </w:rPr>
              <w:t>A8.2 Installation of Transmission Pipe (4" PVC)</w:t>
            </w:r>
          </w:p>
        </w:tc>
        <w:tc>
          <w:tcPr>
            <w:tcW w:w="1035" w:type="dxa"/>
            <w:vMerge/>
            <w:tcBorders>
              <w:top w:val="nil"/>
              <w:left w:val="single" w:sz="4" w:space="0" w:color="auto"/>
              <w:bottom w:val="single" w:sz="4" w:space="0" w:color="000000"/>
              <w:right w:val="single" w:sz="4" w:space="0" w:color="auto"/>
            </w:tcBorders>
            <w:vAlign w:val="center"/>
            <w:hideMark/>
          </w:tcPr>
          <w:p w14:paraId="32A4A7F0" w14:textId="77777777" w:rsidR="00685CB5" w:rsidRPr="005A1793" w:rsidRDefault="00685CB5" w:rsidP="00432A4C">
            <w:pPr>
              <w:spacing w:after="0"/>
              <w:rPr>
                <w:rFonts w:ascii="Arial" w:hAnsi="Arial" w:cs="Arial"/>
                <w:b/>
                <w:bCs/>
                <w:sz w:val="20"/>
                <w:szCs w:val="20"/>
                <w:lang w:val="en-GB" w:eastAsia="en-GB"/>
              </w:rPr>
            </w:pPr>
          </w:p>
        </w:tc>
        <w:tc>
          <w:tcPr>
            <w:tcW w:w="859" w:type="dxa"/>
            <w:vMerge/>
            <w:tcBorders>
              <w:top w:val="nil"/>
              <w:left w:val="single" w:sz="4" w:space="0" w:color="auto"/>
              <w:bottom w:val="single" w:sz="4" w:space="0" w:color="000000"/>
              <w:right w:val="single" w:sz="4" w:space="0" w:color="auto"/>
            </w:tcBorders>
            <w:vAlign w:val="center"/>
            <w:hideMark/>
          </w:tcPr>
          <w:p w14:paraId="71CB79B3" w14:textId="77777777" w:rsidR="00685CB5" w:rsidRPr="005A1793" w:rsidRDefault="00685CB5" w:rsidP="00432A4C">
            <w:pPr>
              <w:spacing w:after="0"/>
              <w:rPr>
                <w:rFonts w:ascii="Arial" w:hAnsi="Arial" w:cs="Arial"/>
                <w:b/>
                <w:bCs/>
                <w:sz w:val="20"/>
                <w:szCs w:val="20"/>
                <w:lang w:val="en-GB" w:eastAsia="en-GB"/>
              </w:rPr>
            </w:pPr>
          </w:p>
        </w:tc>
        <w:tc>
          <w:tcPr>
            <w:tcW w:w="1691" w:type="dxa"/>
            <w:vMerge/>
            <w:tcBorders>
              <w:top w:val="nil"/>
              <w:left w:val="single" w:sz="4" w:space="0" w:color="auto"/>
              <w:bottom w:val="single" w:sz="4" w:space="0" w:color="000000"/>
              <w:right w:val="single" w:sz="4" w:space="0" w:color="auto"/>
            </w:tcBorders>
            <w:vAlign w:val="center"/>
            <w:hideMark/>
          </w:tcPr>
          <w:p w14:paraId="2608CE3A" w14:textId="77777777" w:rsidR="00685CB5" w:rsidRPr="005A1793" w:rsidRDefault="00685CB5" w:rsidP="00432A4C">
            <w:pPr>
              <w:spacing w:after="0"/>
              <w:rPr>
                <w:rFonts w:ascii="Arial" w:hAnsi="Arial" w:cs="Arial"/>
                <w:b/>
                <w:bCs/>
                <w:sz w:val="20"/>
                <w:szCs w:val="20"/>
                <w:lang w:val="en-GB" w:eastAsia="en-GB"/>
              </w:rPr>
            </w:pPr>
          </w:p>
        </w:tc>
        <w:tc>
          <w:tcPr>
            <w:tcW w:w="1345" w:type="dxa"/>
            <w:vMerge/>
            <w:tcBorders>
              <w:top w:val="nil"/>
              <w:left w:val="single" w:sz="4" w:space="0" w:color="auto"/>
              <w:bottom w:val="single" w:sz="4" w:space="0" w:color="000000"/>
              <w:right w:val="single" w:sz="4" w:space="0" w:color="auto"/>
            </w:tcBorders>
            <w:vAlign w:val="center"/>
            <w:hideMark/>
          </w:tcPr>
          <w:p w14:paraId="3ADC46D6" w14:textId="77777777" w:rsidR="00685CB5" w:rsidRPr="005A1793" w:rsidRDefault="00685CB5" w:rsidP="00432A4C">
            <w:pPr>
              <w:spacing w:after="0"/>
              <w:rPr>
                <w:rFonts w:ascii="Calibri" w:hAnsi="Calibri" w:cs="Calibri"/>
                <w:color w:val="000000"/>
                <w:sz w:val="20"/>
                <w:szCs w:val="20"/>
                <w:lang w:val="en-GB" w:eastAsia="en-GB"/>
              </w:rPr>
            </w:pPr>
          </w:p>
        </w:tc>
      </w:tr>
      <w:tr w:rsidR="00685CB5" w:rsidRPr="005A1793" w14:paraId="48F57A2C" w14:textId="77777777" w:rsidTr="00685CB5">
        <w:trPr>
          <w:trHeight w:val="265"/>
        </w:trPr>
        <w:tc>
          <w:tcPr>
            <w:tcW w:w="624" w:type="dxa"/>
            <w:vMerge/>
            <w:tcBorders>
              <w:top w:val="nil"/>
              <w:left w:val="single" w:sz="4" w:space="0" w:color="auto"/>
              <w:bottom w:val="single" w:sz="4" w:space="0" w:color="000000"/>
              <w:right w:val="single" w:sz="4" w:space="0" w:color="auto"/>
            </w:tcBorders>
            <w:vAlign w:val="center"/>
            <w:hideMark/>
          </w:tcPr>
          <w:p w14:paraId="3387B6DE" w14:textId="77777777" w:rsidR="00685CB5" w:rsidRPr="005A1793" w:rsidRDefault="00685CB5" w:rsidP="00432A4C">
            <w:pPr>
              <w:spacing w:after="0"/>
              <w:rPr>
                <w:rFonts w:ascii="Arial" w:hAnsi="Arial" w:cs="Arial"/>
                <w:b/>
                <w:bCs/>
                <w:sz w:val="20"/>
                <w:szCs w:val="20"/>
                <w:lang w:val="en-GB" w:eastAsia="en-GB"/>
              </w:rPr>
            </w:pPr>
          </w:p>
        </w:tc>
        <w:tc>
          <w:tcPr>
            <w:tcW w:w="1363" w:type="dxa"/>
            <w:vMerge/>
            <w:tcBorders>
              <w:top w:val="nil"/>
              <w:left w:val="single" w:sz="4" w:space="0" w:color="auto"/>
              <w:bottom w:val="single" w:sz="4" w:space="0" w:color="000000"/>
              <w:right w:val="single" w:sz="4" w:space="0" w:color="auto"/>
            </w:tcBorders>
            <w:vAlign w:val="center"/>
            <w:hideMark/>
          </w:tcPr>
          <w:p w14:paraId="787F2196" w14:textId="77777777" w:rsidR="00685CB5" w:rsidRPr="005A1793" w:rsidRDefault="00685CB5" w:rsidP="00432A4C">
            <w:pPr>
              <w:spacing w:after="0"/>
              <w:rPr>
                <w:rFonts w:ascii="Arial" w:hAnsi="Arial" w:cs="Arial"/>
                <w:b/>
                <w:bCs/>
                <w:sz w:val="20"/>
                <w:szCs w:val="20"/>
                <w:lang w:val="en-GB" w:eastAsia="en-GB"/>
              </w:rPr>
            </w:pPr>
          </w:p>
        </w:tc>
        <w:tc>
          <w:tcPr>
            <w:tcW w:w="592" w:type="dxa"/>
            <w:vMerge/>
            <w:tcBorders>
              <w:top w:val="nil"/>
              <w:left w:val="single" w:sz="4" w:space="0" w:color="auto"/>
              <w:bottom w:val="single" w:sz="4" w:space="0" w:color="000000"/>
              <w:right w:val="single" w:sz="4" w:space="0" w:color="auto"/>
            </w:tcBorders>
            <w:vAlign w:val="center"/>
            <w:hideMark/>
          </w:tcPr>
          <w:p w14:paraId="40386783" w14:textId="77777777" w:rsidR="00685CB5" w:rsidRPr="005A1793" w:rsidRDefault="00685CB5" w:rsidP="00432A4C">
            <w:pPr>
              <w:spacing w:after="0"/>
              <w:rPr>
                <w:rFonts w:ascii="Arial" w:hAnsi="Arial" w:cs="Arial"/>
                <w:b/>
                <w:bCs/>
                <w:sz w:val="20"/>
                <w:szCs w:val="20"/>
                <w:lang w:val="en-GB" w:eastAsia="en-GB"/>
              </w:rPr>
            </w:pPr>
          </w:p>
        </w:tc>
        <w:tc>
          <w:tcPr>
            <w:tcW w:w="2223" w:type="dxa"/>
            <w:tcBorders>
              <w:top w:val="nil"/>
              <w:left w:val="nil"/>
              <w:bottom w:val="nil"/>
              <w:right w:val="single" w:sz="4" w:space="0" w:color="auto"/>
            </w:tcBorders>
            <w:shd w:val="clear" w:color="auto" w:fill="auto"/>
            <w:vAlign w:val="center"/>
            <w:hideMark/>
          </w:tcPr>
          <w:p w14:paraId="4EE7D558" w14:textId="77777777" w:rsidR="00685CB5" w:rsidRPr="005A1793" w:rsidRDefault="00685CB5" w:rsidP="00432A4C">
            <w:pPr>
              <w:spacing w:after="0"/>
              <w:rPr>
                <w:rFonts w:ascii="Arial" w:hAnsi="Arial" w:cs="Arial"/>
                <w:sz w:val="20"/>
                <w:szCs w:val="20"/>
                <w:lang w:val="en-GB" w:eastAsia="en-GB"/>
              </w:rPr>
            </w:pPr>
            <w:r w:rsidRPr="005A1793">
              <w:rPr>
                <w:rFonts w:ascii="Arial" w:hAnsi="Arial" w:cs="Arial"/>
                <w:sz w:val="20"/>
                <w:szCs w:val="20"/>
                <w:lang w:val="en-GB" w:eastAsia="en-GB"/>
              </w:rPr>
              <w:t>A8.4 Connection of the transmission pipe to the HDPE tanks</w:t>
            </w:r>
          </w:p>
        </w:tc>
        <w:tc>
          <w:tcPr>
            <w:tcW w:w="1035" w:type="dxa"/>
            <w:vMerge/>
            <w:tcBorders>
              <w:top w:val="nil"/>
              <w:left w:val="single" w:sz="4" w:space="0" w:color="auto"/>
              <w:bottom w:val="single" w:sz="4" w:space="0" w:color="000000"/>
              <w:right w:val="single" w:sz="4" w:space="0" w:color="auto"/>
            </w:tcBorders>
            <w:vAlign w:val="center"/>
            <w:hideMark/>
          </w:tcPr>
          <w:p w14:paraId="2EF0791F" w14:textId="77777777" w:rsidR="00685CB5" w:rsidRPr="005A1793" w:rsidRDefault="00685CB5" w:rsidP="00432A4C">
            <w:pPr>
              <w:spacing w:after="0"/>
              <w:rPr>
                <w:rFonts w:ascii="Arial" w:hAnsi="Arial" w:cs="Arial"/>
                <w:b/>
                <w:bCs/>
                <w:sz w:val="20"/>
                <w:szCs w:val="20"/>
                <w:lang w:val="en-GB" w:eastAsia="en-GB"/>
              </w:rPr>
            </w:pPr>
          </w:p>
        </w:tc>
        <w:tc>
          <w:tcPr>
            <w:tcW w:w="859" w:type="dxa"/>
            <w:vMerge/>
            <w:tcBorders>
              <w:top w:val="nil"/>
              <w:left w:val="single" w:sz="4" w:space="0" w:color="auto"/>
              <w:bottom w:val="single" w:sz="4" w:space="0" w:color="000000"/>
              <w:right w:val="single" w:sz="4" w:space="0" w:color="auto"/>
            </w:tcBorders>
            <w:vAlign w:val="center"/>
            <w:hideMark/>
          </w:tcPr>
          <w:p w14:paraId="5A63602B" w14:textId="77777777" w:rsidR="00685CB5" w:rsidRPr="005A1793" w:rsidRDefault="00685CB5" w:rsidP="00432A4C">
            <w:pPr>
              <w:spacing w:after="0"/>
              <w:rPr>
                <w:rFonts w:ascii="Arial" w:hAnsi="Arial" w:cs="Arial"/>
                <w:b/>
                <w:bCs/>
                <w:sz w:val="20"/>
                <w:szCs w:val="20"/>
                <w:lang w:val="en-GB" w:eastAsia="en-GB"/>
              </w:rPr>
            </w:pPr>
          </w:p>
        </w:tc>
        <w:tc>
          <w:tcPr>
            <w:tcW w:w="1691" w:type="dxa"/>
            <w:vMerge/>
            <w:tcBorders>
              <w:top w:val="nil"/>
              <w:left w:val="single" w:sz="4" w:space="0" w:color="auto"/>
              <w:bottom w:val="single" w:sz="4" w:space="0" w:color="000000"/>
              <w:right w:val="single" w:sz="4" w:space="0" w:color="auto"/>
            </w:tcBorders>
            <w:vAlign w:val="center"/>
            <w:hideMark/>
          </w:tcPr>
          <w:p w14:paraId="316D3D85" w14:textId="77777777" w:rsidR="00685CB5" w:rsidRPr="005A1793" w:rsidRDefault="00685CB5" w:rsidP="00432A4C">
            <w:pPr>
              <w:spacing w:after="0"/>
              <w:rPr>
                <w:rFonts w:ascii="Arial" w:hAnsi="Arial" w:cs="Arial"/>
                <w:b/>
                <w:bCs/>
                <w:sz w:val="20"/>
                <w:szCs w:val="20"/>
                <w:lang w:val="en-GB" w:eastAsia="en-GB"/>
              </w:rPr>
            </w:pPr>
          </w:p>
        </w:tc>
        <w:tc>
          <w:tcPr>
            <w:tcW w:w="1345" w:type="dxa"/>
            <w:vMerge/>
            <w:tcBorders>
              <w:top w:val="nil"/>
              <w:left w:val="single" w:sz="4" w:space="0" w:color="auto"/>
              <w:bottom w:val="single" w:sz="4" w:space="0" w:color="000000"/>
              <w:right w:val="single" w:sz="4" w:space="0" w:color="auto"/>
            </w:tcBorders>
            <w:vAlign w:val="center"/>
            <w:hideMark/>
          </w:tcPr>
          <w:p w14:paraId="46DDE05F" w14:textId="77777777" w:rsidR="00685CB5" w:rsidRPr="005A1793" w:rsidRDefault="00685CB5" w:rsidP="00432A4C">
            <w:pPr>
              <w:spacing w:after="0"/>
              <w:rPr>
                <w:rFonts w:ascii="Calibri" w:hAnsi="Calibri" w:cs="Calibri"/>
                <w:color w:val="000000"/>
                <w:sz w:val="20"/>
                <w:szCs w:val="20"/>
                <w:lang w:val="en-GB" w:eastAsia="en-GB"/>
              </w:rPr>
            </w:pPr>
          </w:p>
        </w:tc>
      </w:tr>
      <w:tr w:rsidR="00685CB5" w:rsidRPr="005A1793" w14:paraId="21AAD98E" w14:textId="77777777" w:rsidTr="00685CB5">
        <w:trPr>
          <w:trHeight w:val="265"/>
        </w:trPr>
        <w:tc>
          <w:tcPr>
            <w:tcW w:w="624" w:type="dxa"/>
            <w:tcBorders>
              <w:top w:val="nil"/>
              <w:left w:val="nil"/>
              <w:bottom w:val="nil"/>
              <w:right w:val="nil"/>
            </w:tcBorders>
            <w:shd w:val="clear" w:color="auto" w:fill="auto"/>
            <w:noWrap/>
            <w:vAlign w:val="bottom"/>
            <w:hideMark/>
          </w:tcPr>
          <w:p w14:paraId="0C5CC5C6" w14:textId="77777777" w:rsidR="00685CB5" w:rsidRPr="005A1793" w:rsidRDefault="00685CB5" w:rsidP="00432A4C">
            <w:pPr>
              <w:spacing w:after="0"/>
              <w:rPr>
                <w:rFonts w:ascii="Arial" w:hAnsi="Arial" w:cs="Arial"/>
                <w:sz w:val="20"/>
                <w:szCs w:val="20"/>
                <w:lang w:val="en-GB" w:eastAsia="en-GB"/>
              </w:rPr>
            </w:pPr>
          </w:p>
        </w:tc>
        <w:tc>
          <w:tcPr>
            <w:tcW w:w="1363" w:type="dxa"/>
            <w:tcBorders>
              <w:top w:val="nil"/>
              <w:left w:val="nil"/>
              <w:bottom w:val="nil"/>
              <w:right w:val="nil"/>
            </w:tcBorders>
            <w:shd w:val="clear" w:color="auto" w:fill="auto"/>
            <w:noWrap/>
            <w:vAlign w:val="bottom"/>
            <w:hideMark/>
          </w:tcPr>
          <w:p w14:paraId="5E1C03F6" w14:textId="77777777" w:rsidR="00685CB5" w:rsidRPr="005A1793" w:rsidRDefault="00685CB5" w:rsidP="00432A4C">
            <w:pPr>
              <w:spacing w:after="0"/>
              <w:rPr>
                <w:rFonts w:ascii="Times New Roman" w:hAnsi="Times New Roman" w:cs="Times New Roman"/>
                <w:sz w:val="20"/>
                <w:szCs w:val="20"/>
                <w:lang w:val="en-GB" w:eastAsia="en-GB"/>
              </w:rPr>
            </w:pPr>
          </w:p>
        </w:tc>
        <w:tc>
          <w:tcPr>
            <w:tcW w:w="592" w:type="dxa"/>
            <w:tcBorders>
              <w:top w:val="nil"/>
              <w:left w:val="nil"/>
              <w:bottom w:val="nil"/>
              <w:right w:val="nil"/>
            </w:tcBorders>
            <w:shd w:val="clear" w:color="auto" w:fill="auto"/>
            <w:noWrap/>
            <w:vAlign w:val="bottom"/>
            <w:hideMark/>
          </w:tcPr>
          <w:p w14:paraId="73D0D5B2" w14:textId="77777777" w:rsidR="00685CB5" w:rsidRPr="005A1793" w:rsidRDefault="00685CB5" w:rsidP="00432A4C">
            <w:pPr>
              <w:spacing w:after="0"/>
              <w:rPr>
                <w:rFonts w:ascii="Times New Roman" w:hAnsi="Times New Roman" w:cs="Times New Roman"/>
                <w:sz w:val="20"/>
                <w:szCs w:val="20"/>
                <w:lang w:val="en-GB" w:eastAsia="en-GB"/>
              </w:rPr>
            </w:pPr>
          </w:p>
        </w:tc>
        <w:tc>
          <w:tcPr>
            <w:tcW w:w="2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A30BFF" w14:textId="77777777" w:rsidR="00685CB5" w:rsidRPr="005A1793" w:rsidRDefault="00685CB5" w:rsidP="00432A4C">
            <w:pPr>
              <w:spacing w:after="0"/>
              <w:jc w:val="right"/>
              <w:rPr>
                <w:rFonts w:ascii="Calibri" w:hAnsi="Calibri" w:cs="Calibri"/>
                <w:b/>
                <w:bCs/>
                <w:color w:val="000000"/>
                <w:sz w:val="20"/>
                <w:szCs w:val="20"/>
                <w:lang w:val="en-GB" w:eastAsia="en-GB"/>
              </w:rPr>
            </w:pPr>
            <w:r w:rsidRPr="005A1793">
              <w:rPr>
                <w:rFonts w:ascii="Calibri" w:hAnsi="Calibri" w:cs="Calibri"/>
                <w:b/>
                <w:bCs/>
                <w:color w:val="000000"/>
                <w:sz w:val="20"/>
                <w:szCs w:val="20"/>
                <w:lang w:val="en-GB" w:eastAsia="en-GB"/>
              </w:rPr>
              <w:t>TOTAL TENDER PRICE (USD)</w:t>
            </w:r>
          </w:p>
        </w:tc>
        <w:tc>
          <w:tcPr>
            <w:tcW w:w="1035" w:type="dxa"/>
            <w:tcBorders>
              <w:top w:val="nil"/>
              <w:left w:val="nil"/>
              <w:bottom w:val="single" w:sz="4" w:space="0" w:color="auto"/>
              <w:right w:val="single" w:sz="4" w:space="0" w:color="auto"/>
            </w:tcBorders>
            <w:shd w:val="clear" w:color="auto" w:fill="auto"/>
            <w:noWrap/>
            <w:vAlign w:val="bottom"/>
            <w:hideMark/>
          </w:tcPr>
          <w:p w14:paraId="630FF2B4" w14:textId="77777777" w:rsidR="00685CB5" w:rsidRPr="005A1793" w:rsidRDefault="00685CB5" w:rsidP="00432A4C">
            <w:pPr>
              <w:spacing w:after="0"/>
              <w:jc w:val="center"/>
              <w:rPr>
                <w:rFonts w:ascii="Calibri" w:hAnsi="Calibri" w:cs="Calibri"/>
                <w:b/>
                <w:bCs/>
                <w:color w:val="000000"/>
                <w:sz w:val="20"/>
                <w:szCs w:val="20"/>
                <w:lang w:val="en-GB" w:eastAsia="en-GB"/>
              </w:rPr>
            </w:pPr>
            <w:r w:rsidRPr="005A1793">
              <w:rPr>
                <w:rFonts w:ascii="Calibri" w:hAnsi="Calibri" w:cs="Calibri"/>
                <w:b/>
                <w:bCs/>
                <w:color w:val="000000"/>
                <w:sz w:val="20"/>
                <w:szCs w:val="20"/>
                <w:lang w:val="en-GB" w:eastAsia="en-GB"/>
              </w:rPr>
              <w:t> </w:t>
            </w:r>
          </w:p>
        </w:tc>
        <w:tc>
          <w:tcPr>
            <w:tcW w:w="859" w:type="dxa"/>
            <w:tcBorders>
              <w:top w:val="nil"/>
              <w:left w:val="nil"/>
              <w:bottom w:val="single" w:sz="4" w:space="0" w:color="auto"/>
              <w:right w:val="single" w:sz="4" w:space="0" w:color="auto"/>
            </w:tcBorders>
            <w:shd w:val="clear" w:color="auto" w:fill="auto"/>
            <w:noWrap/>
            <w:vAlign w:val="bottom"/>
            <w:hideMark/>
          </w:tcPr>
          <w:p w14:paraId="75DEBEA6" w14:textId="77777777" w:rsidR="00685CB5" w:rsidRPr="005A1793" w:rsidRDefault="00685CB5" w:rsidP="00432A4C">
            <w:pPr>
              <w:spacing w:after="0"/>
              <w:jc w:val="center"/>
              <w:rPr>
                <w:rFonts w:ascii="Calibri" w:hAnsi="Calibri" w:cs="Calibri"/>
                <w:b/>
                <w:bCs/>
                <w:color w:val="000000"/>
                <w:sz w:val="20"/>
                <w:szCs w:val="20"/>
                <w:lang w:val="en-GB" w:eastAsia="en-GB"/>
              </w:rPr>
            </w:pPr>
            <w:r w:rsidRPr="005A1793">
              <w:rPr>
                <w:rFonts w:ascii="Calibri" w:hAnsi="Calibri" w:cs="Calibri"/>
                <w:b/>
                <w:bCs/>
                <w:color w:val="000000"/>
                <w:sz w:val="20"/>
                <w:szCs w:val="20"/>
                <w:lang w:val="en-GB" w:eastAsia="en-GB"/>
              </w:rPr>
              <w:t> </w:t>
            </w:r>
          </w:p>
        </w:tc>
        <w:tc>
          <w:tcPr>
            <w:tcW w:w="1691" w:type="dxa"/>
            <w:tcBorders>
              <w:top w:val="nil"/>
              <w:left w:val="nil"/>
              <w:bottom w:val="single" w:sz="4" w:space="0" w:color="auto"/>
              <w:right w:val="single" w:sz="4" w:space="0" w:color="auto"/>
            </w:tcBorders>
            <w:shd w:val="clear" w:color="auto" w:fill="auto"/>
            <w:noWrap/>
            <w:vAlign w:val="bottom"/>
            <w:hideMark/>
          </w:tcPr>
          <w:p w14:paraId="7D44EFA5" w14:textId="77777777" w:rsidR="00685CB5" w:rsidRPr="005A1793" w:rsidRDefault="00685CB5" w:rsidP="00432A4C">
            <w:pPr>
              <w:spacing w:after="0"/>
              <w:jc w:val="center"/>
              <w:rPr>
                <w:rFonts w:ascii="Calibri" w:hAnsi="Calibri" w:cs="Calibri"/>
                <w:b/>
                <w:bCs/>
                <w:color w:val="000000"/>
                <w:sz w:val="20"/>
                <w:szCs w:val="20"/>
                <w:lang w:val="en-GB" w:eastAsia="en-GB"/>
              </w:rPr>
            </w:pPr>
            <w:r w:rsidRPr="005A1793">
              <w:rPr>
                <w:rFonts w:ascii="Calibri" w:hAnsi="Calibri" w:cs="Calibri"/>
                <w:b/>
                <w:bCs/>
                <w:color w:val="000000"/>
                <w:sz w:val="20"/>
                <w:szCs w:val="20"/>
                <w:lang w:val="en-GB" w:eastAsia="en-GB"/>
              </w:rPr>
              <w:t> </w:t>
            </w:r>
          </w:p>
        </w:tc>
        <w:tc>
          <w:tcPr>
            <w:tcW w:w="1345" w:type="dxa"/>
            <w:tcBorders>
              <w:top w:val="nil"/>
              <w:left w:val="nil"/>
              <w:bottom w:val="single" w:sz="4" w:space="0" w:color="auto"/>
              <w:right w:val="single" w:sz="4" w:space="0" w:color="auto"/>
            </w:tcBorders>
            <w:shd w:val="clear" w:color="auto" w:fill="auto"/>
            <w:noWrap/>
            <w:vAlign w:val="bottom"/>
            <w:hideMark/>
          </w:tcPr>
          <w:p w14:paraId="58AA8B32" w14:textId="77777777" w:rsidR="00685CB5" w:rsidRPr="005A1793" w:rsidRDefault="00685CB5" w:rsidP="00432A4C">
            <w:pPr>
              <w:spacing w:after="0"/>
              <w:rPr>
                <w:rFonts w:ascii="Arial" w:hAnsi="Arial" w:cs="Arial"/>
                <w:color w:val="000000"/>
                <w:sz w:val="20"/>
                <w:szCs w:val="20"/>
                <w:lang w:val="en-GB" w:eastAsia="en-GB"/>
              </w:rPr>
            </w:pPr>
            <w:r w:rsidRPr="005A1793">
              <w:rPr>
                <w:rFonts w:ascii="Arial" w:hAnsi="Arial" w:cs="Arial"/>
                <w:color w:val="000000"/>
                <w:sz w:val="20"/>
                <w:szCs w:val="20"/>
                <w:lang w:val="en-GB" w:eastAsia="en-GB"/>
              </w:rPr>
              <w:t> </w:t>
            </w:r>
          </w:p>
        </w:tc>
      </w:tr>
    </w:tbl>
    <w:p w14:paraId="63CBE0BE" w14:textId="3A312577" w:rsidR="00685CB5" w:rsidRDefault="00685CB5" w:rsidP="00B2410B">
      <w:pPr>
        <w:spacing w:after="0"/>
        <w:jc w:val="both"/>
      </w:pPr>
    </w:p>
    <w:p w14:paraId="0A7709E5" w14:textId="13C34A7F" w:rsidR="00267D9C" w:rsidRDefault="00267D9C" w:rsidP="00B2410B">
      <w:pPr>
        <w:spacing w:after="0"/>
        <w:jc w:val="both"/>
      </w:pPr>
    </w:p>
    <w:p w14:paraId="460D955F" w14:textId="12282FF0" w:rsidR="00267D9C" w:rsidRDefault="00267D9C" w:rsidP="00B2410B">
      <w:pPr>
        <w:spacing w:after="0"/>
        <w:jc w:val="both"/>
      </w:pPr>
    </w:p>
    <w:p w14:paraId="2AC3B62C" w14:textId="77777777" w:rsidR="00267D9C" w:rsidRDefault="00267D9C" w:rsidP="00B2410B">
      <w:pPr>
        <w:spacing w:after="0"/>
        <w:jc w:val="both"/>
      </w:pPr>
    </w:p>
    <w:p w14:paraId="1C6AA777" w14:textId="77777777" w:rsidR="00685CB5" w:rsidRDefault="00685CB5" w:rsidP="00B2410B">
      <w:pPr>
        <w:spacing w:after="0"/>
        <w:jc w:val="both"/>
      </w:pPr>
    </w:p>
    <w:bookmarkStart w:id="7" w:name="_Hlk131407976" w:displacedByCustomXml="next"/>
    <w:sdt>
      <w:sdtPr>
        <w:rPr>
          <w:rStyle w:val="Calibri11NoBold"/>
        </w:rPr>
        <w:alias w:val="Price and payment terms"/>
        <w:tag w:val="Price and payment terms"/>
        <w:id w:val="-1392580749"/>
        <w:placeholder>
          <w:docPart w:val="BB8FD79E60D94DD1A4C4DF98F85DF939"/>
        </w:placeholder>
        <w15:color w:val="FF0000"/>
      </w:sdtPr>
      <w:sdtEndPr>
        <w:rPr>
          <w:rStyle w:val="DefaultParagraphFont"/>
        </w:rPr>
      </w:sdtEndPr>
      <w:sdtContent>
        <w:bookmarkEnd w:id="7" w:displacedByCustomXml="prev"/>
        <w:p w14:paraId="2C5D8769" w14:textId="4A7253CA" w:rsidR="00685CB5" w:rsidRDefault="00685CB5" w:rsidP="00685CB5">
          <w:pPr>
            <w:spacing w:after="3" w:line="247" w:lineRule="auto"/>
            <w:contextualSpacing/>
            <w:jc w:val="both"/>
            <w:rPr>
              <w:rStyle w:val="Calibri11NoBold"/>
            </w:rPr>
          </w:pPr>
        </w:p>
        <w:p w14:paraId="1B209543" w14:textId="77777777" w:rsidR="00685CB5" w:rsidRPr="005A1793" w:rsidRDefault="00685CB5" w:rsidP="00685CB5">
          <w:pPr>
            <w:pStyle w:val="ListParagraph"/>
            <w:numPr>
              <w:ilvl w:val="0"/>
              <w:numId w:val="6"/>
            </w:numPr>
            <w:spacing w:after="3" w:line="247" w:lineRule="auto"/>
            <w:ind w:right="1134"/>
            <w:jc w:val="both"/>
            <w:rPr>
              <w:rFonts w:ascii="Calibri" w:hAnsi="Calibri" w:cs="Calibri"/>
              <w:b/>
              <w:color w:val="000000"/>
              <w:lang w:eastAsia="en-AU"/>
            </w:rPr>
          </w:pPr>
          <w:r w:rsidRPr="005A1793">
            <w:rPr>
              <w:rFonts w:ascii="Calibri" w:hAnsi="Calibri" w:cs="Calibri"/>
              <w:b/>
              <w:color w:val="000000"/>
              <w:lang w:eastAsia="en-AU"/>
            </w:rPr>
            <w:t>Payment Schedule</w:t>
          </w:r>
        </w:p>
        <w:p w14:paraId="4C0AD975" w14:textId="77777777" w:rsidR="00685CB5" w:rsidRPr="00804257" w:rsidRDefault="00685CB5" w:rsidP="00685CB5">
          <w:pPr>
            <w:autoSpaceDE w:val="0"/>
            <w:autoSpaceDN w:val="0"/>
            <w:adjustRightInd w:val="0"/>
            <w:spacing w:after="0"/>
            <w:ind w:left="360"/>
            <w:contextualSpacing/>
            <w:rPr>
              <w:rFonts w:ascii="Calibri" w:hAnsi="Calibri" w:cs="Calibri"/>
              <w:color w:val="000000"/>
              <w:lang w:eastAsia="en-AU"/>
            </w:rPr>
          </w:pPr>
          <w:r w:rsidRPr="00804257">
            <w:rPr>
              <w:rFonts w:ascii="Calibri" w:hAnsi="Calibri" w:cs="Calibri"/>
              <w:color w:val="000000"/>
              <w:lang w:eastAsia="en-AU"/>
            </w:rPr>
            <w:t>Payment shall be based on the total measured quantity of each measurable item in the Schedule of Prices completed in accordance with the contract specification and agreed schedule of payments with the successful contractor. The payments shall be based on the following milestones:</w:t>
          </w:r>
        </w:p>
        <w:p w14:paraId="574542D8" w14:textId="77777777" w:rsidR="00685CB5" w:rsidRDefault="00685CB5" w:rsidP="00685CB5">
          <w:pPr>
            <w:ind w:left="360" w:right="-35"/>
          </w:pPr>
        </w:p>
        <w:tbl>
          <w:tblPr>
            <w:tblW w:w="9736" w:type="dxa"/>
            <w:tblLook w:val="04A0" w:firstRow="1" w:lastRow="0" w:firstColumn="1" w:lastColumn="0" w:noHBand="0" w:noVBand="1"/>
          </w:tblPr>
          <w:tblGrid>
            <w:gridCol w:w="574"/>
            <w:gridCol w:w="7980"/>
            <w:gridCol w:w="1182"/>
          </w:tblGrid>
          <w:tr w:rsidR="00685CB5" w:rsidRPr="00804257" w14:paraId="4B3230C9" w14:textId="77777777" w:rsidTr="00432A4C">
            <w:trPr>
              <w:trHeight w:val="261"/>
            </w:trPr>
            <w:tc>
              <w:tcPr>
                <w:tcW w:w="574"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172238D4" w14:textId="77777777" w:rsidR="00685CB5" w:rsidRPr="00804257" w:rsidRDefault="00685CB5" w:rsidP="00432A4C">
                <w:pPr>
                  <w:spacing w:after="0"/>
                  <w:jc w:val="center"/>
                  <w:rPr>
                    <w:rFonts w:ascii="Calibri" w:hAnsi="Calibri" w:cs="Calibri"/>
                    <w:b/>
                    <w:bCs/>
                    <w:color w:val="000000"/>
                    <w:lang w:val="en-GB" w:eastAsia="en-GB"/>
                  </w:rPr>
                </w:pPr>
                <w:r w:rsidRPr="00804257">
                  <w:rPr>
                    <w:rFonts w:ascii="Calibri" w:hAnsi="Calibri" w:cs="Calibri"/>
                    <w:b/>
                    <w:bCs/>
                    <w:color w:val="000000"/>
                    <w:lang w:val="en-GB" w:eastAsia="en-GB"/>
                  </w:rPr>
                  <w:t>No</w:t>
                </w:r>
              </w:p>
            </w:tc>
            <w:tc>
              <w:tcPr>
                <w:tcW w:w="7980" w:type="dxa"/>
                <w:tcBorders>
                  <w:top w:val="single" w:sz="4" w:space="0" w:color="auto"/>
                  <w:left w:val="nil"/>
                  <w:bottom w:val="single" w:sz="4" w:space="0" w:color="auto"/>
                  <w:right w:val="single" w:sz="4" w:space="0" w:color="auto"/>
                </w:tcBorders>
                <w:shd w:val="clear" w:color="000000" w:fill="FFC000"/>
                <w:noWrap/>
                <w:vAlign w:val="bottom"/>
                <w:hideMark/>
              </w:tcPr>
              <w:p w14:paraId="16EAE71F" w14:textId="77777777" w:rsidR="00685CB5" w:rsidRPr="00804257" w:rsidRDefault="00685CB5" w:rsidP="00432A4C">
                <w:pPr>
                  <w:spacing w:after="0"/>
                  <w:jc w:val="center"/>
                  <w:rPr>
                    <w:rFonts w:ascii="Calibri" w:hAnsi="Calibri" w:cs="Calibri"/>
                    <w:b/>
                    <w:bCs/>
                    <w:color w:val="000000"/>
                    <w:lang w:val="en-GB" w:eastAsia="en-GB"/>
                  </w:rPr>
                </w:pPr>
                <w:r w:rsidRPr="00804257">
                  <w:rPr>
                    <w:rFonts w:ascii="Calibri" w:hAnsi="Calibri" w:cs="Calibri"/>
                    <w:b/>
                    <w:bCs/>
                    <w:color w:val="000000"/>
                    <w:lang w:val="en-GB" w:eastAsia="en-GB"/>
                  </w:rPr>
                  <w:t>Milestone/Outputs</w:t>
                </w:r>
              </w:p>
            </w:tc>
            <w:tc>
              <w:tcPr>
                <w:tcW w:w="1182" w:type="dxa"/>
                <w:tcBorders>
                  <w:top w:val="single" w:sz="4" w:space="0" w:color="auto"/>
                  <w:left w:val="nil"/>
                  <w:bottom w:val="single" w:sz="4" w:space="0" w:color="auto"/>
                  <w:right w:val="single" w:sz="4" w:space="0" w:color="auto"/>
                </w:tcBorders>
                <w:shd w:val="clear" w:color="000000" w:fill="FFC000"/>
                <w:noWrap/>
                <w:vAlign w:val="bottom"/>
                <w:hideMark/>
              </w:tcPr>
              <w:p w14:paraId="4CB15C63" w14:textId="77777777" w:rsidR="00685CB5" w:rsidRPr="00804257" w:rsidRDefault="00685CB5" w:rsidP="00432A4C">
                <w:pPr>
                  <w:spacing w:after="0"/>
                  <w:rPr>
                    <w:rFonts w:ascii="Calibri" w:hAnsi="Calibri" w:cs="Calibri"/>
                    <w:b/>
                    <w:bCs/>
                    <w:color w:val="000000"/>
                    <w:lang w:val="en-GB" w:eastAsia="en-GB"/>
                  </w:rPr>
                </w:pPr>
                <w:r w:rsidRPr="00804257">
                  <w:rPr>
                    <w:rFonts w:ascii="Calibri" w:hAnsi="Calibri" w:cs="Calibri"/>
                    <w:b/>
                    <w:bCs/>
                    <w:color w:val="000000"/>
                    <w:lang w:val="en-GB" w:eastAsia="en-GB"/>
                  </w:rPr>
                  <w:t>% Payment</w:t>
                </w:r>
              </w:p>
            </w:tc>
          </w:tr>
          <w:tr w:rsidR="00685CB5" w:rsidRPr="00804257" w14:paraId="1E187333" w14:textId="77777777" w:rsidTr="00432A4C">
            <w:trPr>
              <w:trHeight w:val="261"/>
            </w:trPr>
            <w:tc>
              <w:tcPr>
                <w:tcW w:w="574" w:type="dxa"/>
                <w:tcBorders>
                  <w:top w:val="nil"/>
                  <w:left w:val="single" w:sz="4" w:space="0" w:color="auto"/>
                  <w:bottom w:val="single" w:sz="4" w:space="0" w:color="auto"/>
                  <w:right w:val="single" w:sz="4" w:space="0" w:color="auto"/>
                </w:tcBorders>
                <w:shd w:val="clear" w:color="auto" w:fill="auto"/>
                <w:noWrap/>
                <w:vAlign w:val="bottom"/>
                <w:hideMark/>
              </w:tcPr>
              <w:p w14:paraId="5F865B4C" w14:textId="77777777" w:rsidR="00685CB5" w:rsidRPr="00804257" w:rsidRDefault="00685CB5" w:rsidP="00432A4C">
                <w:pPr>
                  <w:spacing w:after="0"/>
                  <w:jc w:val="center"/>
                  <w:rPr>
                    <w:rFonts w:ascii="Calibri" w:hAnsi="Calibri" w:cs="Calibri"/>
                    <w:color w:val="000000"/>
                    <w:lang w:val="en-GB" w:eastAsia="en-GB"/>
                  </w:rPr>
                </w:pPr>
                <w:r w:rsidRPr="00804257">
                  <w:rPr>
                    <w:rFonts w:ascii="Calibri" w:hAnsi="Calibri" w:cs="Calibri"/>
                    <w:color w:val="000000"/>
                    <w:lang w:val="en-GB" w:eastAsia="en-GB"/>
                  </w:rPr>
                  <w:t>1</w:t>
                </w:r>
              </w:p>
            </w:tc>
            <w:tc>
              <w:tcPr>
                <w:tcW w:w="7980" w:type="dxa"/>
                <w:tcBorders>
                  <w:top w:val="nil"/>
                  <w:left w:val="nil"/>
                  <w:bottom w:val="single" w:sz="4" w:space="0" w:color="auto"/>
                  <w:right w:val="single" w:sz="4" w:space="0" w:color="auto"/>
                </w:tcBorders>
                <w:shd w:val="clear" w:color="auto" w:fill="auto"/>
                <w:noWrap/>
                <w:vAlign w:val="bottom"/>
                <w:hideMark/>
              </w:tcPr>
              <w:p w14:paraId="40694901" w14:textId="77777777" w:rsidR="00685CB5" w:rsidRPr="00804257" w:rsidRDefault="00685CB5" w:rsidP="00432A4C">
                <w:pPr>
                  <w:spacing w:after="0"/>
                  <w:rPr>
                    <w:rFonts w:ascii="Calibri" w:hAnsi="Calibri" w:cs="Calibri"/>
                    <w:color w:val="000000"/>
                    <w:lang w:val="en-GB" w:eastAsia="en-GB"/>
                  </w:rPr>
                </w:pPr>
                <w:r w:rsidRPr="00804257">
                  <w:rPr>
                    <w:rFonts w:ascii="Calibri" w:hAnsi="Calibri" w:cs="Calibri"/>
                    <w:color w:val="000000"/>
                    <w:lang w:val="en-GB" w:eastAsia="en-GB"/>
                  </w:rPr>
                  <w:t>Signing of contract, Submission of Work Plan and Insurance and approved by SPC</w:t>
                </w:r>
              </w:p>
            </w:tc>
            <w:tc>
              <w:tcPr>
                <w:tcW w:w="1182" w:type="dxa"/>
                <w:tcBorders>
                  <w:top w:val="nil"/>
                  <w:left w:val="nil"/>
                  <w:bottom w:val="single" w:sz="4" w:space="0" w:color="auto"/>
                  <w:right w:val="single" w:sz="4" w:space="0" w:color="auto"/>
                </w:tcBorders>
                <w:shd w:val="clear" w:color="auto" w:fill="auto"/>
                <w:noWrap/>
                <w:vAlign w:val="bottom"/>
                <w:hideMark/>
              </w:tcPr>
              <w:p w14:paraId="22226F66" w14:textId="77777777" w:rsidR="00685CB5" w:rsidRPr="00804257" w:rsidRDefault="00685CB5" w:rsidP="00432A4C">
                <w:pPr>
                  <w:spacing w:after="0"/>
                  <w:jc w:val="center"/>
                  <w:rPr>
                    <w:rFonts w:ascii="Calibri" w:hAnsi="Calibri" w:cs="Calibri"/>
                    <w:color w:val="000000"/>
                    <w:lang w:val="en-GB" w:eastAsia="en-GB"/>
                  </w:rPr>
                </w:pPr>
                <w:r w:rsidRPr="00804257">
                  <w:rPr>
                    <w:rFonts w:ascii="Calibri" w:hAnsi="Calibri" w:cs="Calibri"/>
                    <w:color w:val="000000"/>
                    <w:lang w:val="en-GB" w:eastAsia="en-GB"/>
                  </w:rPr>
                  <w:t>20</w:t>
                </w:r>
              </w:p>
            </w:tc>
          </w:tr>
          <w:tr w:rsidR="00685CB5" w:rsidRPr="00804257" w14:paraId="423D685F" w14:textId="77777777" w:rsidTr="00432A4C">
            <w:trPr>
              <w:trHeight w:val="261"/>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14:paraId="2B082885" w14:textId="77777777" w:rsidR="00685CB5" w:rsidRPr="00804257" w:rsidRDefault="00685CB5" w:rsidP="00432A4C">
                <w:pPr>
                  <w:spacing w:after="0"/>
                  <w:jc w:val="center"/>
                  <w:rPr>
                    <w:rFonts w:ascii="Calibri" w:hAnsi="Calibri" w:cs="Calibri"/>
                    <w:color w:val="000000"/>
                    <w:lang w:val="en-GB" w:eastAsia="en-GB"/>
                  </w:rPr>
                </w:pPr>
                <w:r w:rsidRPr="00804257">
                  <w:rPr>
                    <w:rFonts w:ascii="Calibri" w:hAnsi="Calibri" w:cs="Calibri"/>
                    <w:color w:val="000000"/>
                    <w:lang w:val="en-GB" w:eastAsia="en-GB"/>
                  </w:rPr>
                  <w:t>2</w:t>
                </w:r>
              </w:p>
            </w:tc>
            <w:tc>
              <w:tcPr>
                <w:tcW w:w="7980" w:type="dxa"/>
                <w:tcBorders>
                  <w:top w:val="nil"/>
                  <w:left w:val="nil"/>
                  <w:bottom w:val="single" w:sz="4" w:space="0" w:color="auto"/>
                  <w:right w:val="single" w:sz="4" w:space="0" w:color="auto"/>
                </w:tcBorders>
                <w:shd w:val="clear" w:color="auto" w:fill="auto"/>
                <w:vAlign w:val="bottom"/>
                <w:hideMark/>
              </w:tcPr>
              <w:p w14:paraId="73074A9C" w14:textId="77777777" w:rsidR="00685CB5" w:rsidRPr="00804257" w:rsidRDefault="00685CB5" w:rsidP="00432A4C">
                <w:pPr>
                  <w:spacing w:after="0"/>
                  <w:rPr>
                    <w:rFonts w:ascii="Calibri" w:hAnsi="Calibri" w:cs="Calibri"/>
                    <w:color w:val="000000"/>
                    <w:lang w:val="en-GB" w:eastAsia="en-GB"/>
                  </w:rPr>
                </w:pPr>
                <w:r w:rsidRPr="00804257">
                  <w:rPr>
                    <w:rFonts w:ascii="Calibri" w:hAnsi="Calibri" w:cs="Calibri"/>
                    <w:color w:val="000000"/>
                    <w:lang w:val="en-GB" w:eastAsia="en-GB"/>
                  </w:rPr>
                  <w:t xml:space="preserve">Successful installation of tank base </w:t>
                </w:r>
              </w:p>
            </w:tc>
            <w:tc>
              <w:tcPr>
                <w:tcW w:w="1182" w:type="dxa"/>
                <w:tcBorders>
                  <w:top w:val="nil"/>
                  <w:left w:val="nil"/>
                  <w:bottom w:val="single" w:sz="4" w:space="0" w:color="auto"/>
                  <w:right w:val="single" w:sz="4" w:space="0" w:color="auto"/>
                </w:tcBorders>
                <w:shd w:val="clear" w:color="auto" w:fill="auto"/>
                <w:noWrap/>
                <w:vAlign w:val="center"/>
                <w:hideMark/>
              </w:tcPr>
              <w:p w14:paraId="79C629C5" w14:textId="77777777" w:rsidR="00685CB5" w:rsidRPr="00804257" w:rsidRDefault="00685CB5" w:rsidP="00432A4C">
                <w:pPr>
                  <w:spacing w:after="0"/>
                  <w:jc w:val="center"/>
                  <w:rPr>
                    <w:rFonts w:ascii="Calibri" w:hAnsi="Calibri" w:cs="Calibri"/>
                    <w:color w:val="000000"/>
                    <w:lang w:val="en-GB" w:eastAsia="en-GB"/>
                  </w:rPr>
                </w:pPr>
                <w:r w:rsidRPr="00804257">
                  <w:rPr>
                    <w:rFonts w:ascii="Calibri" w:hAnsi="Calibri" w:cs="Calibri"/>
                    <w:color w:val="000000"/>
                    <w:lang w:val="en-GB" w:eastAsia="en-GB"/>
                  </w:rPr>
                  <w:t>20</w:t>
                </w:r>
              </w:p>
            </w:tc>
          </w:tr>
          <w:tr w:rsidR="00685CB5" w:rsidRPr="00804257" w14:paraId="4CBF20ED" w14:textId="77777777" w:rsidTr="00432A4C">
            <w:trPr>
              <w:trHeight w:val="261"/>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14:paraId="48D9DD74" w14:textId="77777777" w:rsidR="00685CB5" w:rsidRPr="00804257" w:rsidRDefault="00685CB5" w:rsidP="00432A4C">
                <w:pPr>
                  <w:spacing w:after="0"/>
                  <w:jc w:val="center"/>
                  <w:rPr>
                    <w:rFonts w:ascii="Calibri" w:hAnsi="Calibri" w:cs="Calibri"/>
                    <w:color w:val="000000"/>
                    <w:lang w:val="en-GB" w:eastAsia="en-GB"/>
                  </w:rPr>
                </w:pPr>
                <w:r w:rsidRPr="00804257">
                  <w:rPr>
                    <w:rFonts w:ascii="Calibri" w:hAnsi="Calibri" w:cs="Calibri"/>
                    <w:color w:val="000000"/>
                    <w:lang w:val="en-GB" w:eastAsia="en-GB"/>
                  </w:rPr>
                  <w:t>3</w:t>
                </w:r>
              </w:p>
            </w:tc>
            <w:tc>
              <w:tcPr>
                <w:tcW w:w="7980" w:type="dxa"/>
                <w:tcBorders>
                  <w:top w:val="nil"/>
                  <w:left w:val="nil"/>
                  <w:bottom w:val="single" w:sz="4" w:space="0" w:color="auto"/>
                  <w:right w:val="single" w:sz="4" w:space="0" w:color="auto"/>
                </w:tcBorders>
                <w:shd w:val="clear" w:color="auto" w:fill="auto"/>
                <w:vAlign w:val="bottom"/>
                <w:hideMark/>
              </w:tcPr>
              <w:p w14:paraId="691175EB" w14:textId="77777777" w:rsidR="00685CB5" w:rsidRPr="00804257" w:rsidRDefault="00685CB5" w:rsidP="00432A4C">
                <w:pPr>
                  <w:spacing w:after="0"/>
                  <w:rPr>
                    <w:rFonts w:ascii="Calibri" w:hAnsi="Calibri" w:cs="Calibri"/>
                    <w:color w:val="000000"/>
                    <w:lang w:val="en-GB" w:eastAsia="en-GB"/>
                  </w:rPr>
                </w:pPr>
                <w:r w:rsidRPr="00804257">
                  <w:rPr>
                    <w:rFonts w:ascii="Calibri" w:hAnsi="Calibri" w:cs="Calibri"/>
                    <w:color w:val="000000"/>
                    <w:lang w:val="en-GB" w:eastAsia="en-GB"/>
                  </w:rPr>
                  <w:t xml:space="preserve">Successful installation of gutters and appurtenances </w:t>
                </w:r>
              </w:p>
            </w:tc>
            <w:tc>
              <w:tcPr>
                <w:tcW w:w="1182" w:type="dxa"/>
                <w:tcBorders>
                  <w:top w:val="nil"/>
                  <w:left w:val="nil"/>
                  <w:bottom w:val="single" w:sz="4" w:space="0" w:color="auto"/>
                  <w:right w:val="single" w:sz="4" w:space="0" w:color="auto"/>
                </w:tcBorders>
                <w:shd w:val="clear" w:color="auto" w:fill="auto"/>
                <w:noWrap/>
                <w:vAlign w:val="center"/>
                <w:hideMark/>
              </w:tcPr>
              <w:p w14:paraId="5DE59CD9" w14:textId="77777777" w:rsidR="00685CB5" w:rsidRPr="00804257" w:rsidRDefault="00685CB5" w:rsidP="00432A4C">
                <w:pPr>
                  <w:spacing w:after="0"/>
                  <w:jc w:val="center"/>
                  <w:rPr>
                    <w:rFonts w:ascii="Calibri" w:hAnsi="Calibri" w:cs="Calibri"/>
                    <w:color w:val="000000"/>
                    <w:lang w:val="en-GB" w:eastAsia="en-GB"/>
                  </w:rPr>
                </w:pPr>
                <w:r w:rsidRPr="00804257">
                  <w:rPr>
                    <w:rFonts w:ascii="Calibri" w:hAnsi="Calibri" w:cs="Calibri"/>
                    <w:color w:val="000000"/>
                    <w:lang w:val="en-GB" w:eastAsia="en-GB"/>
                  </w:rPr>
                  <w:t>20</w:t>
                </w:r>
              </w:p>
            </w:tc>
          </w:tr>
          <w:tr w:rsidR="00685CB5" w:rsidRPr="00804257" w14:paraId="21B115B7" w14:textId="77777777" w:rsidTr="00432A4C">
            <w:trPr>
              <w:trHeight w:val="522"/>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14:paraId="5B5EF3BF" w14:textId="77777777" w:rsidR="00685CB5" w:rsidRPr="00804257" w:rsidRDefault="00685CB5" w:rsidP="00432A4C">
                <w:pPr>
                  <w:spacing w:after="0"/>
                  <w:jc w:val="center"/>
                  <w:rPr>
                    <w:rFonts w:ascii="Calibri" w:hAnsi="Calibri" w:cs="Calibri"/>
                    <w:color w:val="000000"/>
                    <w:lang w:val="en-GB" w:eastAsia="en-GB"/>
                  </w:rPr>
                </w:pPr>
                <w:r w:rsidRPr="00804257">
                  <w:rPr>
                    <w:rFonts w:ascii="Calibri" w:hAnsi="Calibri" w:cs="Calibri"/>
                    <w:color w:val="000000"/>
                    <w:lang w:val="en-GB" w:eastAsia="en-GB"/>
                  </w:rPr>
                  <w:t>4</w:t>
                </w:r>
              </w:p>
            </w:tc>
            <w:tc>
              <w:tcPr>
                <w:tcW w:w="7980" w:type="dxa"/>
                <w:tcBorders>
                  <w:top w:val="nil"/>
                  <w:left w:val="nil"/>
                  <w:bottom w:val="single" w:sz="4" w:space="0" w:color="auto"/>
                  <w:right w:val="single" w:sz="4" w:space="0" w:color="auto"/>
                </w:tcBorders>
                <w:shd w:val="clear" w:color="auto" w:fill="auto"/>
                <w:vAlign w:val="bottom"/>
                <w:hideMark/>
              </w:tcPr>
              <w:p w14:paraId="64B9C372" w14:textId="77777777" w:rsidR="00685CB5" w:rsidRPr="00804257" w:rsidRDefault="00685CB5" w:rsidP="00432A4C">
                <w:pPr>
                  <w:spacing w:after="0"/>
                  <w:rPr>
                    <w:rFonts w:ascii="Calibri" w:hAnsi="Calibri" w:cs="Calibri"/>
                    <w:color w:val="000000"/>
                    <w:lang w:val="en-GB" w:eastAsia="en-GB"/>
                  </w:rPr>
                </w:pPr>
                <w:r w:rsidRPr="00804257">
                  <w:rPr>
                    <w:rFonts w:ascii="Calibri" w:hAnsi="Calibri" w:cs="Calibri"/>
                    <w:color w:val="000000"/>
                    <w:lang w:val="en-GB" w:eastAsia="en-GB"/>
                  </w:rPr>
                  <w:t xml:space="preserve">Successful installation of new tanks on their bases, </w:t>
                </w:r>
                <w:proofErr w:type="spellStart"/>
                <w:r w:rsidRPr="00804257">
                  <w:rPr>
                    <w:rFonts w:ascii="Calibri" w:hAnsi="Calibri" w:cs="Calibri"/>
                    <w:color w:val="000000"/>
                    <w:lang w:val="en-GB" w:eastAsia="en-GB"/>
                  </w:rPr>
                  <w:t>pvc</w:t>
                </w:r>
                <w:proofErr w:type="spellEnd"/>
                <w:r w:rsidRPr="00804257">
                  <w:rPr>
                    <w:rFonts w:ascii="Calibri" w:hAnsi="Calibri" w:cs="Calibri"/>
                    <w:color w:val="000000"/>
                    <w:lang w:val="en-GB" w:eastAsia="en-GB"/>
                  </w:rPr>
                  <w:t xml:space="preserve"> pipes and tank accessories on all sites, and successful installation of all filters, generators, water pumps and housing for booster pumps on all four sites</w:t>
                </w:r>
              </w:p>
            </w:tc>
            <w:tc>
              <w:tcPr>
                <w:tcW w:w="1182" w:type="dxa"/>
                <w:tcBorders>
                  <w:top w:val="nil"/>
                  <w:left w:val="nil"/>
                  <w:bottom w:val="single" w:sz="4" w:space="0" w:color="auto"/>
                  <w:right w:val="single" w:sz="4" w:space="0" w:color="auto"/>
                </w:tcBorders>
                <w:shd w:val="clear" w:color="auto" w:fill="auto"/>
                <w:noWrap/>
                <w:vAlign w:val="center"/>
                <w:hideMark/>
              </w:tcPr>
              <w:p w14:paraId="458BDD2E" w14:textId="77777777" w:rsidR="00685CB5" w:rsidRPr="00804257" w:rsidRDefault="00685CB5" w:rsidP="00432A4C">
                <w:pPr>
                  <w:spacing w:after="0"/>
                  <w:jc w:val="center"/>
                  <w:rPr>
                    <w:rFonts w:ascii="Calibri" w:hAnsi="Calibri" w:cs="Calibri"/>
                    <w:color w:val="000000"/>
                    <w:lang w:val="en-GB" w:eastAsia="en-GB"/>
                  </w:rPr>
                </w:pPr>
                <w:r w:rsidRPr="00804257">
                  <w:rPr>
                    <w:rFonts w:ascii="Calibri" w:hAnsi="Calibri" w:cs="Calibri"/>
                    <w:color w:val="000000"/>
                    <w:lang w:val="en-GB" w:eastAsia="en-GB"/>
                  </w:rPr>
                  <w:t>20</w:t>
                </w:r>
              </w:p>
            </w:tc>
          </w:tr>
          <w:tr w:rsidR="00685CB5" w:rsidRPr="00804257" w14:paraId="30C4348D" w14:textId="77777777" w:rsidTr="00432A4C">
            <w:trPr>
              <w:trHeight w:val="261"/>
            </w:trPr>
            <w:tc>
              <w:tcPr>
                <w:tcW w:w="574" w:type="dxa"/>
                <w:tcBorders>
                  <w:top w:val="nil"/>
                  <w:left w:val="single" w:sz="4" w:space="0" w:color="auto"/>
                  <w:bottom w:val="single" w:sz="4" w:space="0" w:color="auto"/>
                  <w:right w:val="single" w:sz="4" w:space="0" w:color="auto"/>
                </w:tcBorders>
                <w:shd w:val="clear" w:color="auto" w:fill="auto"/>
                <w:noWrap/>
                <w:vAlign w:val="bottom"/>
                <w:hideMark/>
              </w:tcPr>
              <w:p w14:paraId="219AC574" w14:textId="77777777" w:rsidR="00685CB5" w:rsidRPr="00804257" w:rsidRDefault="00685CB5" w:rsidP="00432A4C">
                <w:pPr>
                  <w:spacing w:after="0"/>
                  <w:jc w:val="center"/>
                  <w:rPr>
                    <w:rFonts w:ascii="Calibri" w:hAnsi="Calibri" w:cs="Calibri"/>
                    <w:color w:val="000000"/>
                    <w:lang w:val="en-GB" w:eastAsia="en-GB"/>
                  </w:rPr>
                </w:pPr>
                <w:r w:rsidRPr="00804257">
                  <w:rPr>
                    <w:rFonts w:ascii="Calibri" w:hAnsi="Calibri" w:cs="Calibri"/>
                    <w:color w:val="000000"/>
                    <w:lang w:val="en-GB" w:eastAsia="en-GB"/>
                  </w:rPr>
                  <w:t>5</w:t>
                </w:r>
              </w:p>
            </w:tc>
            <w:tc>
              <w:tcPr>
                <w:tcW w:w="7980" w:type="dxa"/>
                <w:tcBorders>
                  <w:top w:val="nil"/>
                  <w:left w:val="nil"/>
                  <w:bottom w:val="single" w:sz="4" w:space="0" w:color="auto"/>
                  <w:right w:val="single" w:sz="4" w:space="0" w:color="auto"/>
                </w:tcBorders>
                <w:shd w:val="clear" w:color="auto" w:fill="auto"/>
                <w:noWrap/>
                <w:vAlign w:val="bottom"/>
                <w:hideMark/>
              </w:tcPr>
              <w:p w14:paraId="4995C0EA" w14:textId="77777777" w:rsidR="00685CB5" w:rsidRPr="00804257" w:rsidRDefault="00685CB5" w:rsidP="00432A4C">
                <w:pPr>
                  <w:spacing w:after="0"/>
                  <w:rPr>
                    <w:rFonts w:ascii="Calibri" w:hAnsi="Calibri" w:cs="Calibri"/>
                    <w:color w:val="000000"/>
                    <w:lang w:val="en-GB" w:eastAsia="en-GB"/>
                  </w:rPr>
                </w:pPr>
                <w:r w:rsidRPr="00804257">
                  <w:rPr>
                    <w:rFonts w:ascii="Calibri" w:hAnsi="Calibri" w:cs="Calibri"/>
                    <w:color w:val="000000"/>
                    <w:lang w:val="en-GB" w:eastAsia="en-GB"/>
                  </w:rPr>
                  <w:t xml:space="preserve">Retention to be paid </w:t>
                </w:r>
                <w:r>
                  <w:rPr>
                    <w:rFonts w:ascii="Calibri" w:hAnsi="Calibri" w:cs="Calibri"/>
                    <w:color w:val="000000"/>
                    <w:lang w:val="en-GB" w:eastAsia="en-GB"/>
                  </w:rPr>
                  <w:t>3</w:t>
                </w:r>
                <w:r w:rsidRPr="00804257">
                  <w:rPr>
                    <w:rFonts w:ascii="Calibri" w:hAnsi="Calibri" w:cs="Calibri"/>
                    <w:color w:val="000000"/>
                    <w:lang w:val="en-GB" w:eastAsia="en-GB"/>
                  </w:rPr>
                  <w:t xml:space="preserve"> months after issue of practical completion certificate</w:t>
                </w:r>
              </w:p>
            </w:tc>
            <w:tc>
              <w:tcPr>
                <w:tcW w:w="1182" w:type="dxa"/>
                <w:tcBorders>
                  <w:top w:val="nil"/>
                  <w:left w:val="nil"/>
                  <w:bottom w:val="single" w:sz="4" w:space="0" w:color="auto"/>
                  <w:right w:val="single" w:sz="4" w:space="0" w:color="auto"/>
                </w:tcBorders>
                <w:shd w:val="clear" w:color="auto" w:fill="auto"/>
                <w:noWrap/>
                <w:vAlign w:val="bottom"/>
                <w:hideMark/>
              </w:tcPr>
              <w:p w14:paraId="1116BFAE" w14:textId="77777777" w:rsidR="00685CB5" w:rsidRPr="00804257" w:rsidRDefault="00685CB5" w:rsidP="00432A4C">
                <w:pPr>
                  <w:spacing w:after="0"/>
                  <w:jc w:val="center"/>
                  <w:rPr>
                    <w:rFonts w:ascii="Calibri" w:hAnsi="Calibri" w:cs="Calibri"/>
                    <w:color w:val="000000"/>
                    <w:lang w:val="en-GB" w:eastAsia="en-GB"/>
                  </w:rPr>
                </w:pPr>
                <w:r w:rsidRPr="00804257">
                  <w:rPr>
                    <w:rFonts w:ascii="Calibri" w:hAnsi="Calibri" w:cs="Calibri"/>
                    <w:color w:val="000000"/>
                    <w:lang w:val="en-GB" w:eastAsia="en-GB"/>
                  </w:rPr>
                  <w:t>20</w:t>
                </w:r>
              </w:p>
            </w:tc>
          </w:tr>
          <w:tr w:rsidR="00685CB5" w:rsidRPr="00804257" w14:paraId="04DCF998" w14:textId="77777777" w:rsidTr="00432A4C">
            <w:trPr>
              <w:trHeight w:val="261"/>
            </w:trPr>
            <w:tc>
              <w:tcPr>
                <w:tcW w:w="85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20E3DB" w14:textId="77777777" w:rsidR="00685CB5" w:rsidRPr="00804257" w:rsidRDefault="00685CB5" w:rsidP="00432A4C">
                <w:pPr>
                  <w:spacing w:after="0"/>
                  <w:jc w:val="center"/>
                  <w:rPr>
                    <w:rFonts w:ascii="Calibri" w:hAnsi="Calibri" w:cs="Calibri"/>
                    <w:b/>
                    <w:bCs/>
                    <w:color w:val="000000"/>
                    <w:lang w:val="en-GB" w:eastAsia="en-GB"/>
                  </w:rPr>
                </w:pPr>
                <w:r w:rsidRPr="00804257">
                  <w:rPr>
                    <w:rFonts w:ascii="Calibri" w:hAnsi="Calibri" w:cs="Calibri"/>
                    <w:b/>
                    <w:bCs/>
                    <w:color w:val="000000"/>
                    <w:lang w:val="en-GB" w:eastAsia="en-GB"/>
                  </w:rPr>
                  <w:t>Total Contract Sum</w:t>
                </w:r>
              </w:p>
            </w:tc>
            <w:tc>
              <w:tcPr>
                <w:tcW w:w="1182" w:type="dxa"/>
                <w:tcBorders>
                  <w:top w:val="nil"/>
                  <w:left w:val="nil"/>
                  <w:bottom w:val="single" w:sz="4" w:space="0" w:color="auto"/>
                  <w:right w:val="single" w:sz="4" w:space="0" w:color="auto"/>
                </w:tcBorders>
                <w:shd w:val="clear" w:color="auto" w:fill="auto"/>
                <w:noWrap/>
                <w:vAlign w:val="bottom"/>
                <w:hideMark/>
              </w:tcPr>
              <w:p w14:paraId="72D23234" w14:textId="77777777" w:rsidR="00685CB5" w:rsidRPr="00804257" w:rsidRDefault="00685CB5" w:rsidP="00432A4C">
                <w:pPr>
                  <w:spacing w:after="0"/>
                  <w:jc w:val="center"/>
                  <w:rPr>
                    <w:rFonts w:ascii="Calibri" w:hAnsi="Calibri" w:cs="Calibri"/>
                    <w:b/>
                    <w:bCs/>
                    <w:color w:val="000000"/>
                    <w:lang w:val="en-GB" w:eastAsia="en-GB"/>
                  </w:rPr>
                </w:pPr>
                <w:r w:rsidRPr="00804257">
                  <w:rPr>
                    <w:rFonts w:ascii="Calibri" w:hAnsi="Calibri" w:cs="Calibri"/>
                    <w:b/>
                    <w:bCs/>
                    <w:color w:val="000000"/>
                    <w:lang w:val="en-GB" w:eastAsia="en-GB"/>
                  </w:rPr>
                  <w:t>100</w:t>
                </w:r>
              </w:p>
            </w:tc>
          </w:tr>
        </w:tbl>
        <w:p w14:paraId="2C5FE3B5" w14:textId="77777777" w:rsidR="00685CB5" w:rsidRDefault="00685CB5" w:rsidP="00685CB5">
          <w:pPr>
            <w:ind w:left="360" w:right="-35"/>
            <w:rPr>
              <w:i/>
              <w:iCs/>
            </w:rPr>
          </w:pPr>
        </w:p>
        <w:p w14:paraId="75AF6606" w14:textId="77777777" w:rsidR="00685CB5" w:rsidRPr="00804257" w:rsidRDefault="00685CB5" w:rsidP="00685CB5">
          <w:pPr>
            <w:numPr>
              <w:ilvl w:val="0"/>
              <w:numId w:val="6"/>
            </w:numPr>
            <w:spacing w:after="3" w:line="247" w:lineRule="auto"/>
            <w:contextualSpacing/>
            <w:jc w:val="both"/>
            <w:rPr>
              <w:rFonts w:ascii="Calibri" w:hAnsi="Calibri" w:cs="Calibri"/>
              <w:b/>
              <w:color w:val="000000"/>
              <w:lang w:eastAsia="en-AU"/>
            </w:rPr>
          </w:pPr>
          <w:r w:rsidRPr="00804257">
            <w:rPr>
              <w:rFonts w:ascii="Calibri" w:hAnsi="Calibri" w:cs="Calibri"/>
              <w:b/>
              <w:color w:val="000000"/>
              <w:lang w:eastAsia="en-AU"/>
            </w:rPr>
            <w:t>Validity of Quotation</w:t>
          </w:r>
        </w:p>
        <w:p w14:paraId="64E9FB20" w14:textId="35F77CB7" w:rsidR="00685CB5" w:rsidRPr="00804257" w:rsidRDefault="00685CB5" w:rsidP="00685CB5">
          <w:pPr>
            <w:spacing w:before="120" w:line="247" w:lineRule="auto"/>
            <w:ind w:left="930" w:hanging="10"/>
            <w:rPr>
              <w:rFonts w:ascii="Calibri" w:hAnsi="Calibri" w:cs="Calibri"/>
              <w:color w:val="000000"/>
              <w:lang w:eastAsia="en-AU"/>
            </w:rPr>
          </w:pPr>
          <w:r w:rsidRPr="00804257">
            <w:rPr>
              <w:rFonts w:ascii="Calibri" w:hAnsi="Calibri" w:cs="Calibri"/>
              <w:color w:val="000000"/>
              <w:lang w:eastAsia="en-AU"/>
            </w:rPr>
            <w:t>The Validity of quotation shall be stated as 120 days from the deadline for submission</w:t>
          </w:r>
          <w:r w:rsidR="00C610B1">
            <w:rPr>
              <w:rFonts w:ascii="Calibri" w:hAnsi="Calibri" w:cs="Calibri"/>
              <w:color w:val="000000"/>
              <w:lang w:eastAsia="en-AU"/>
            </w:rPr>
            <w:t>.</w:t>
          </w:r>
        </w:p>
        <w:p w14:paraId="7F53D9B5" w14:textId="77777777" w:rsidR="00685CB5" w:rsidRPr="00804257" w:rsidRDefault="00685CB5" w:rsidP="00685CB5">
          <w:pPr>
            <w:widowControl w:val="0"/>
            <w:autoSpaceDE w:val="0"/>
            <w:autoSpaceDN w:val="0"/>
            <w:spacing w:after="0"/>
            <w:rPr>
              <w:rFonts w:ascii="Calibri" w:hAnsi="Calibri" w:cs="Calibri"/>
              <w:lang w:eastAsia="en-AU" w:bidi="en-AU"/>
            </w:rPr>
          </w:pPr>
        </w:p>
        <w:p w14:paraId="4ED3E1D9" w14:textId="77777777" w:rsidR="00685CB5" w:rsidRPr="00804257" w:rsidRDefault="00685CB5" w:rsidP="00685CB5">
          <w:pPr>
            <w:numPr>
              <w:ilvl w:val="0"/>
              <w:numId w:val="6"/>
            </w:numPr>
            <w:spacing w:after="3" w:line="247" w:lineRule="auto"/>
            <w:contextualSpacing/>
            <w:jc w:val="both"/>
            <w:rPr>
              <w:rFonts w:ascii="Calibri" w:hAnsi="Calibri" w:cs="Calibri"/>
              <w:b/>
              <w:color w:val="000000"/>
              <w:lang w:eastAsia="en-AU"/>
            </w:rPr>
          </w:pPr>
          <w:r w:rsidRPr="00804257">
            <w:rPr>
              <w:rFonts w:ascii="Calibri" w:hAnsi="Calibri" w:cs="Calibri"/>
              <w:b/>
              <w:color w:val="000000"/>
              <w:lang w:eastAsia="en-AU"/>
            </w:rPr>
            <w:t xml:space="preserve"> Declaration</w:t>
          </w:r>
        </w:p>
        <w:p w14:paraId="318C2DA8" w14:textId="77777777" w:rsidR="00685CB5" w:rsidRPr="00804257" w:rsidRDefault="00685CB5" w:rsidP="00685CB5">
          <w:pPr>
            <w:numPr>
              <w:ilvl w:val="0"/>
              <w:numId w:val="7"/>
            </w:numPr>
            <w:spacing w:after="3" w:line="247" w:lineRule="auto"/>
            <w:contextualSpacing/>
            <w:jc w:val="both"/>
            <w:rPr>
              <w:rFonts w:ascii="Calibri" w:hAnsi="Calibri" w:cs="Calibri"/>
              <w:color w:val="000000"/>
              <w:lang w:val="en-GB" w:eastAsia="en-AU"/>
            </w:rPr>
          </w:pPr>
          <w:r w:rsidRPr="00804257">
            <w:rPr>
              <w:rFonts w:ascii="Calibri" w:hAnsi="Calibri" w:cs="Calibri"/>
              <w:color w:val="000000"/>
              <w:lang w:val="en-GB" w:eastAsia="en-AU"/>
            </w:rPr>
            <w:t>The undersigned bidder representative proposes and agrees if this quotation is accepted, to enter into an agreement with SPC, to commence and to complete all the work specified or indicated in the contract documents.</w:t>
          </w:r>
        </w:p>
        <w:p w14:paraId="69C0481E" w14:textId="77777777" w:rsidR="00685CB5" w:rsidRPr="00804257" w:rsidRDefault="00685CB5" w:rsidP="00685CB5">
          <w:pPr>
            <w:numPr>
              <w:ilvl w:val="0"/>
              <w:numId w:val="7"/>
            </w:numPr>
            <w:spacing w:after="3" w:line="247" w:lineRule="auto"/>
            <w:contextualSpacing/>
            <w:jc w:val="both"/>
            <w:rPr>
              <w:rFonts w:ascii="Calibri" w:hAnsi="Calibri" w:cs="Calibri"/>
              <w:color w:val="000000"/>
              <w:lang w:val="en-GB" w:eastAsia="en-AU"/>
            </w:rPr>
          </w:pPr>
          <w:r w:rsidRPr="00804257">
            <w:rPr>
              <w:rFonts w:ascii="Calibri" w:hAnsi="Calibri" w:cs="Calibri"/>
              <w:color w:val="000000"/>
              <w:lang w:val="en-GB" w:eastAsia="en-AU"/>
            </w:rPr>
            <w:t>In submitting this quotation, the bidder represents that all the RFQ documents for the provision of construction materials as per Annex II Part B have been examined.</w:t>
          </w:r>
        </w:p>
        <w:p w14:paraId="109B88AF" w14:textId="77777777" w:rsidR="00685CB5" w:rsidRPr="00804257" w:rsidRDefault="00685CB5" w:rsidP="00685CB5">
          <w:pPr>
            <w:numPr>
              <w:ilvl w:val="0"/>
              <w:numId w:val="7"/>
            </w:numPr>
            <w:spacing w:after="3" w:line="247" w:lineRule="auto"/>
            <w:contextualSpacing/>
            <w:jc w:val="both"/>
            <w:rPr>
              <w:rFonts w:ascii="Calibri" w:hAnsi="Calibri" w:cs="Calibri"/>
              <w:color w:val="000000"/>
              <w:lang w:val="en-GB" w:eastAsia="en-AU"/>
            </w:rPr>
          </w:pPr>
          <w:r w:rsidRPr="00804257">
            <w:rPr>
              <w:rFonts w:ascii="Calibri" w:hAnsi="Calibri" w:cs="Calibri"/>
              <w:color w:val="000000"/>
              <w:lang w:val="en-GB" w:eastAsia="en-AU"/>
            </w:rPr>
            <w:t>The bidder agrees to complete the installation works for the following price (CIF)</w:t>
          </w:r>
        </w:p>
        <w:p w14:paraId="39D756A0" w14:textId="77777777" w:rsidR="00685CB5" w:rsidRPr="00804257" w:rsidRDefault="00685CB5" w:rsidP="00685CB5">
          <w:pPr>
            <w:spacing w:after="3" w:line="247" w:lineRule="auto"/>
            <w:ind w:left="360"/>
            <w:rPr>
              <w:rFonts w:ascii="Calibri" w:hAnsi="Calibri" w:cs="Calibri"/>
              <w:color w:val="000000"/>
              <w:lang w:eastAsia="en-AU"/>
            </w:rPr>
          </w:pPr>
        </w:p>
        <w:tbl>
          <w:tblPr>
            <w:tblStyle w:val="TableGrid1"/>
            <w:tblW w:w="0" w:type="auto"/>
            <w:tblInd w:w="360" w:type="dxa"/>
            <w:tblLook w:val="04A0" w:firstRow="1" w:lastRow="0" w:firstColumn="1" w:lastColumn="0" w:noHBand="0" w:noVBand="1"/>
          </w:tblPr>
          <w:tblGrid>
            <w:gridCol w:w="4375"/>
            <w:gridCol w:w="4281"/>
          </w:tblGrid>
          <w:tr w:rsidR="00685CB5" w:rsidRPr="00804257" w14:paraId="67AAA422" w14:textId="77777777" w:rsidTr="00432A4C">
            <w:tc>
              <w:tcPr>
                <w:tcW w:w="9016" w:type="dxa"/>
                <w:gridSpan w:val="2"/>
                <w:vAlign w:val="center"/>
              </w:tcPr>
              <w:p w14:paraId="152302AE" w14:textId="77777777" w:rsidR="00685CB5" w:rsidRPr="00804257" w:rsidRDefault="00685CB5" w:rsidP="00432A4C">
                <w:pPr>
                  <w:spacing w:after="3" w:line="247" w:lineRule="auto"/>
                  <w:jc w:val="center"/>
                  <w:rPr>
                    <w:rFonts w:ascii="Calibri" w:hAnsi="Calibri" w:cs="Calibri"/>
                    <w:b/>
                    <w:color w:val="000000"/>
                  </w:rPr>
                </w:pPr>
              </w:p>
              <w:p w14:paraId="7B2A9CC8" w14:textId="77777777" w:rsidR="00685CB5" w:rsidRPr="00804257" w:rsidRDefault="00685CB5" w:rsidP="00432A4C">
                <w:pPr>
                  <w:spacing w:after="3" w:line="247" w:lineRule="auto"/>
                  <w:jc w:val="center"/>
                  <w:rPr>
                    <w:rFonts w:ascii="Calibri" w:hAnsi="Calibri" w:cs="Calibri"/>
                    <w:b/>
                    <w:color w:val="000000"/>
                  </w:rPr>
                </w:pPr>
                <w:r w:rsidRPr="00804257">
                  <w:rPr>
                    <w:rFonts w:ascii="Calibri" w:hAnsi="Calibri" w:cs="Calibri"/>
                    <w:b/>
                    <w:color w:val="000000"/>
                  </w:rPr>
                  <w:t>Price Schedule Request for Quotation</w:t>
                </w:r>
              </w:p>
              <w:p w14:paraId="2CCDA11D" w14:textId="77777777" w:rsidR="00685CB5" w:rsidRPr="00804257" w:rsidRDefault="00685CB5" w:rsidP="00432A4C">
                <w:pPr>
                  <w:spacing w:after="3" w:line="247" w:lineRule="auto"/>
                  <w:jc w:val="center"/>
                  <w:rPr>
                    <w:rFonts w:ascii="Calibri" w:hAnsi="Calibri" w:cs="Calibri"/>
                    <w:color w:val="000000"/>
                  </w:rPr>
                </w:pPr>
              </w:p>
            </w:tc>
          </w:tr>
          <w:tr w:rsidR="00685CB5" w:rsidRPr="00804257" w14:paraId="28FEEABA" w14:textId="77777777" w:rsidTr="00432A4C">
            <w:tc>
              <w:tcPr>
                <w:tcW w:w="4551" w:type="dxa"/>
              </w:tcPr>
              <w:p w14:paraId="18679AF3" w14:textId="77777777" w:rsidR="00685CB5" w:rsidRPr="00804257" w:rsidRDefault="00685CB5" w:rsidP="00432A4C">
                <w:pPr>
                  <w:spacing w:after="3" w:line="247" w:lineRule="auto"/>
                  <w:rPr>
                    <w:rFonts w:ascii="Calibri" w:hAnsi="Calibri" w:cs="Calibri"/>
                    <w:color w:val="000000"/>
                  </w:rPr>
                </w:pPr>
              </w:p>
            </w:tc>
            <w:tc>
              <w:tcPr>
                <w:tcW w:w="4465" w:type="dxa"/>
              </w:tcPr>
              <w:p w14:paraId="59B013A6" w14:textId="77777777" w:rsidR="00685CB5" w:rsidRPr="00804257" w:rsidRDefault="00685CB5" w:rsidP="00432A4C">
                <w:pPr>
                  <w:spacing w:after="3" w:line="247" w:lineRule="auto"/>
                  <w:jc w:val="center"/>
                  <w:rPr>
                    <w:rFonts w:ascii="Calibri" w:hAnsi="Calibri" w:cs="Calibri"/>
                    <w:b/>
                    <w:color w:val="000000"/>
                  </w:rPr>
                </w:pPr>
                <w:r w:rsidRPr="00804257">
                  <w:rPr>
                    <w:rFonts w:ascii="Calibri" w:hAnsi="Calibri" w:cs="Calibri"/>
                    <w:b/>
                    <w:color w:val="000000"/>
                  </w:rPr>
                  <w:t>Amount in USD Dollars</w:t>
                </w:r>
              </w:p>
              <w:p w14:paraId="52EEAA0F" w14:textId="77777777" w:rsidR="00685CB5" w:rsidRPr="00804257" w:rsidRDefault="00685CB5" w:rsidP="00432A4C">
                <w:pPr>
                  <w:spacing w:after="3" w:line="247" w:lineRule="auto"/>
                  <w:jc w:val="center"/>
                  <w:rPr>
                    <w:rFonts w:ascii="Calibri" w:hAnsi="Calibri" w:cs="Calibri"/>
                    <w:b/>
                    <w:color w:val="000000"/>
                  </w:rPr>
                </w:pPr>
              </w:p>
            </w:tc>
          </w:tr>
          <w:tr w:rsidR="00685CB5" w:rsidRPr="00804257" w14:paraId="1BDFDDD1" w14:textId="77777777" w:rsidTr="00432A4C">
            <w:tc>
              <w:tcPr>
                <w:tcW w:w="4551" w:type="dxa"/>
              </w:tcPr>
              <w:p w14:paraId="567F9CEA" w14:textId="77777777" w:rsidR="00685CB5" w:rsidRPr="00804257" w:rsidRDefault="00685CB5" w:rsidP="00432A4C">
                <w:pPr>
                  <w:spacing w:after="3" w:line="247" w:lineRule="auto"/>
                  <w:rPr>
                    <w:rFonts w:ascii="Calibri" w:hAnsi="Calibri" w:cs="Calibri"/>
                    <w:color w:val="000000"/>
                  </w:rPr>
                </w:pPr>
                <w:r w:rsidRPr="00804257">
                  <w:rPr>
                    <w:rFonts w:ascii="Calibri" w:hAnsi="Calibri" w:cs="Calibri"/>
                    <w:color w:val="000000"/>
                  </w:rPr>
                  <w:t>TOTAL CONTRACT SUM</w:t>
                </w:r>
              </w:p>
            </w:tc>
            <w:tc>
              <w:tcPr>
                <w:tcW w:w="4465" w:type="dxa"/>
              </w:tcPr>
              <w:p w14:paraId="78B39173" w14:textId="77777777" w:rsidR="00685CB5" w:rsidRPr="00804257" w:rsidRDefault="00685CB5" w:rsidP="00432A4C">
                <w:pPr>
                  <w:spacing w:after="3" w:line="247" w:lineRule="auto"/>
                  <w:rPr>
                    <w:rFonts w:ascii="Calibri" w:hAnsi="Calibri" w:cs="Calibri"/>
                    <w:color w:val="000000"/>
                  </w:rPr>
                </w:pPr>
              </w:p>
            </w:tc>
          </w:tr>
        </w:tbl>
        <w:p w14:paraId="764D6A46" w14:textId="77777777" w:rsidR="00685CB5" w:rsidRDefault="00000000" w:rsidP="00685CB5">
          <w:pPr>
            <w:ind w:left="360" w:right="-35"/>
          </w:pPr>
        </w:p>
      </w:sdtContent>
    </w:sdt>
    <w:p w14:paraId="27122EEA" w14:textId="77777777" w:rsidR="00685CB5" w:rsidRDefault="00685CB5" w:rsidP="00B2410B">
      <w:pPr>
        <w:spacing w:after="0"/>
        <w:jc w:val="both"/>
      </w:pPr>
    </w:p>
    <w:p w14:paraId="494D7832" w14:textId="08133853" w:rsidR="009C6D22" w:rsidRDefault="009C6D22" w:rsidP="00B2410B">
      <w:pPr>
        <w:spacing w:after="0"/>
        <w:jc w:val="both"/>
      </w:pPr>
      <w:r>
        <w:t>No payment will be made for items which have not been priced. Such items are deemed to be covered by the financial offer.</w:t>
      </w:r>
    </w:p>
    <w:p w14:paraId="42FB452D" w14:textId="77777777" w:rsidR="00B2410B" w:rsidRDefault="00B2410B" w:rsidP="00B2410B">
      <w:pPr>
        <w:spacing w:after="0"/>
        <w:jc w:val="both"/>
      </w:pPr>
    </w:p>
    <w:p w14:paraId="3C08FF97" w14:textId="7B95E383" w:rsidR="009C6D22" w:rsidRDefault="009C6D22" w:rsidP="00B2410B">
      <w:pPr>
        <w:spacing w:after="0"/>
        <w:jc w:val="both"/>
      </w:pPr>
      <w:r>
        <w:t xml:space="preserve">Bidders will be deemed to have satisfied themselves, before submitting their proposal and to its correctness and completeness, </w:t>
      </w:r>
      <w:proofErr w:type="gramStart"/>
      <w:r>
        <w:t>taking into account</w:t>
      </w:r>
      <w:proofErr w:type="gramEnd"/>
      <w:r>
        <w:t xml:space="preserve"> of all that is required for the full and proper performance of the contract and to have included all costs in their rates and prices.</w:t>
      </w:r>
    </w:p>
    <w:p w14:paraId="4046163F" w14:textId="7657EF15" w:rsidR="00267D9C" w:rsidRDefault="00267D9C" w:rsidP="00B2410B">
      <w:pPr>
        <w:spacing w:after="0"/>
        <w:jc w:val="both"/>
      </w:pPr>
    </w:p>
    <w:p w14:paraId="267BF17D" w14:textId="33419E60" w:rsidR="00267D9C" w:rsidRDefault="00267D9C" w:rsidP="00B2410B">
      <w:pPr>
        <w:spacing w:after="0"/>
        <w:jc w:val="both"/>
      </w:pPr>
    </w:p>
    <w:p w14:paraId="776599DF" w14:textId="77777777" w:rsidR="00267D9C" w:rsidRDefault="00267D9C" w:rsidP="00B2410B">
      <w:pPr>
        <w:spacing w:after="0"/>
        <w:jc w:val="both"/>
      </w:pPr>
    </w:p>
    <w:bookmarkEnd w:id="6"/>
    <w:p w14:paraId="46767403" w14:textId="77777777" w:rsidR="009C6D22" w:rsidRDefault="009C6D22" w:rsidP="00B2410B">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CB1E58" w:rsidRPr="003F2E6D" w14:paraId="410EF341" w14:textId="77777777" w:rsidTr="00000363">
        <w:tc>
          <w:tcPr>
            <w:tcW w:w="9776" w:type="dxa"/>
          </w:tcPr>
          <w:p w14:paraId="4B9CF875" w14:textId="77777777" w:rsidR="00CB1E58" w:rsidRPr="003F2E6D" w:rsidRDefault="00CB1E58" w:rsidP="00B2410B">
            <w:pPr>
              <w:ind w:right="108"/>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398484755"/>
                <w:placeholder>
                  <w:docPart w:val="F217C59E6B2745AD88EB81BC8FE09DBD"/>
                </w:placeholder>
                <w:showingPlcHdr/>
                <w15:color w:val="FFFF99"/>
              </w:sdtPr>
              <w:sdtContent>
                <w:r w:rsidRPr="00401EB1">
                  <w:rPr>
                    <w:rStyle w:val="PlaceholderText"/>
                    <w:rFonts w:cstheme="minorHAnsi"/>
                    <w:i/>
                    <w:iCs/>
                  </w:rPr>
                  <w:t>[insert name of the company]</w:t>
                </w:r>
              </w:sdtContent>
            </w:sdt>
          </w:p>
          <w:p w14:paraId="5FF47A91" w14:textId="77777777" w:rsidR="00CB1E58" w:rsidRPr="003F2E6D" w:rsidRDefault="00CB1E58" w:rsidP="00B2410B">
            <w:pPr>
              <w:ind w:right="108"/>
            </w:pPr>
          </w:p>
        </w:tc>
      </w:tr>
      <w:tr w:rsidR="00CB1E58" w:rsidRPr="003F2E6D" w14:paraId="533AB599" w14:textId="77777777" w:rsidTr="00000363">
        <w:tc>
          <w:tcPr>
            <w:tcW w:w="9776" w:type="dxa"/>
            <w:shd w:val="clear" w:color="auto" w:fill="F2F2F2" w:themeFill="background1" w:themeFillShade="F2"/>
          </w:tcPr>
          <w:sdt>
            <w:sdtPr>
              <w:id w:val="-549381132"/>
              <w:placeholder>
                <w:docPart w:val="61DD48D2241A4B07B3DE1C4AABEE25C8"/>
              </w:placeholder>
              <w15:color w:val="FFFF99"/>
            </w:sdtPr>
            <w:sdtContent>
              <w:p w14:paraId="7596D1A3" w14:textId="77777777" w:rsidR="00CB1E58" w:rsidRPr="003F2E6D" w:rsidRDefault="00CB1E58" w:rsidP="00B2410B">
                <w:pPr>
                  <w:ind w:right="108"/>
                </w:pPr>
                <w:r w:rsidRPr="003F2E6D">
                  <w:t>Signature:</w:t>
                </w:r>
              </w:p>
              <w:p w14:paraId="35F54FEE" w14:textId="77777777" w:rsidR="00CB1E58" w:rsidRPr="003F2E6D" w:rsidRDefault="00CB1E58" w:rsidP="00B2410B">
                <w:pPr>
                  <w:ind w:right="108"/>
                </w:pPr>
              </w:p>
              <w:p w14:paraId="1F081EBA" w14:textId="77777777" w:rsidR="00CB1E58" w:rsidRPr="003F2E6D" w:rsidRDefault="00000000" w:rsidP="00B2410B">
                <w:pPr>
                  <w:ind w:right="108"/>
                </w:pPr>
              </w:p>
            </w:sdtContent>
          </w:sdt>
          <w:p w14:paraId="158F8111" w14:textId="0500D64C" w:rsidR="00CB1E58" w:rsidRPr="003F2E6D" w:rsidRDefault="00CB1E58" w:rsidP="00B2410B">
            <w:pPr>
              <w:ind w:right="108"/>
            </w:pPr>
            <w:r w:rsidRPr="003F2E6D">
              <w:t>Name of the representative:</w:t>
            </w:r>
            <w:r>
              <w:t xml:space="preserve"> </w:t>
            </w:r>
            <w:sdt>
              <w:sdtPr>
                <w:rPr>
                  <w:rStyle w:val="Calibri11NoBold"/>
                </w:rPr>
                <w:id w:val="-1565262048"/>
                <w:placeholder>
                  <w:docPart w:val="05DE85D4C98341F2A9BC0813F2027217"/>
                </w:placeholder>
                <w:showingPlcHdr/>
                <w15:color w:val="FFFF99"/>
              </w:sdtPr>
              <w:sdtEndPr>
                <w:rPr>
                  <w:rStyle w:val="DefaultParagraphFont"/>
                  <w:b/>
                  <w:bCs/>
                </w:rPr>
              </w:sdtEndPr>
              <w:sdtContent>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sdtContent>
            </w:sdt>
          </w:p>
          <w:p w14:paraId="3D572532" w14:textId="77777777" w:rsidR="00CB1E58" w:rsidRPr="00401EB1" w:rsidRDefault="00CB1E58" w:rsidP="00B2410B">
            <w:pPr>
              <w:ind w:right="108"/>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347417116"/>
                <w:placeholder>
                  <w:docPart w:val="45A638F1D4584F7DA36BCD474AA49228"/>
                </w:placeholder>
                <w:showingPlcHdr/>
                <w15:color w:val="FFFF99"/>
              </w:sdtPr>
              <w:sdtEndPr>
                <w:rPr>
                  <w:rStyle w:val="DefaultParagraphFont"/>
                  <w:rFonts w:ascii="Calibri" w:hAnsi="Calibri" w:cs="Calibri"/>
                  <w:b/>
                  <w:bCs/>
                </w:rPr>
              </w:sdtEndPr>
              <w:sdtContent>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sdtContent>
            </w:sdt>
          </w:p>
        </w:tc>
      </w:tr>
      <w:tr w:rsidR="00CB1E58" w:rsidRPr="003F2E6D" w14:paraId="00E3F9FB" w14:textId="77777777" w:rsidTr="00000363">
        <w:trPr>
          <w:trHeight w:val="580"/>
        </w:trPr>
        <w:tc>
          <w:tcPr>
            <w:tcW w:w="9776" w:type="dxa"/>
            <w:shd w:val="clear" w:color="auto" w:fill="F2F2F2" w:themeFill="background1" w:themeFillShade="F2"/>
          </w:tcPr>
          <w:p w14:paraId="0E557E89" w14:textId="77777777" w:rsidR="00CB1E58" w:rsidRPr="003F2E6D" w:rsidRDefault="00CB1E58" w:rsidP="00B2410B">
            <w:pPr>
              <w:ind w:right="108"/>
            </w:pPr>
            <w:r w:rsidRPr="003F2E6D">
              <w:t xml:space="preserve">Date: </w:t>
            </w:r>
            <w:sdt>
              <w:sdtPr>
                <w:rPr>
                  <w:rStyle w:val="Calibri11NoBold"/>
                </w:rPr>
                <w:id w:val="-100880160"/>
                <w:placeholder>
                  <w:docPart w:val="807073DFD02E4C73A9BEA2E73F44A6A4"/>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32DB158B" w14:textId="77777777" w:rsidR="00CB1E58" w:rsidRPr="00CB1E58" w:rsidRDefault="00CB1E58" w:rsidP="00B2410B">
      <w:pPr>
        <w:spacing w:after="0"/>
      </w:pPr>
    </w:p>
    <w:sectPr w:rsidR="00CB1E58" w:rsidRPr="00CB1E58" w:rsidSect="00802F5C">
      <w:headerReference w:type="default" r:id="rId11"/>
      <w:footerReference w:type="default" r:id="rId12"/>
      <w:headerReference w:type="first" r:id="rId13"/>
      <w:footerReference w:type="first" r:id="rId14"/>
      <w:pgSz w:w="11906" w:h="16838"/>
      <w:pgMar w:top="1440"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36B43" w14:textId="77777777" w:rsidR="00FE08C4" w:rsidRDefault="00FE08C4" w:rsidP="00092213">
      <w:pPr>
        <w:spacing w:after="0" w:line="240" w:lineRule="auto"/>
      </w:pPr>
      <w:r>
        <w:separator/>
      </w:r>
    </w:p>
  </w:endnote>
  <w:endnote w:type="continuationSeparator" w:id="0">
    <w:p w14:paraId="3281A74E" w14:textId="77777777" w:rsidR="00FE08C4" w:rsidRDefault="00FE08C4" w:rsidP="00092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48B1D5FF" w14:textId="346EAD3E" w:rsidR="00262674" w:rsidRPr="00262674" w:rsidRDefault="00262674" w:rsidP="00262674">
        <w:pPr>
          <w:pStyle w:val="Footer"/>
          <w:jc w:val="right"/>
          <w:rPr>
            <w:sz w:val="20"/>
            <w:szCs w:val="20"/>
          </w:rPr>
        </w:pPr>
        <w:r w:rsidRPr="009D1E8A">
          <w:rPr>
            <w:sz w:val="20"/>
            <w:szCs w:val="20"/>
          </w:rPr>
          <w:fldChar w:fldCharType="begin"/>
        </w:r>
        <w:r w:rsidRPr="009D1E8A">
          <w:rPr>
            <w:sz w:val="20"/>
            <w:szCs w:val="20"/>
          </w:rPr>
          <w:instrText>PAGE   \* MERGEFORMAT</w:instrText>
        </w:r>
        <w:r w:rsidRPr="009D1E8A">
          <w:rPr>
            <w:sz w:val="20"/>
            <w:szCs w:val="20"/>
          </w:rPr>
          <w:fldChar w:fldCharType="separate"/>
        </w:r>
        <w:r>
          <w:rPr>
            <w:sz w:val="20"/>
            <w:szCs w:val="20"/>
          </w:rPr>
          <w:t>2</w:t>
        </w:r>
        <w:r w:rsidRPr="009D1E8A">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4DB349F0" w14:textId="77777777" w:rsidR="00262674" w:rsidRPr="009D1E8A" w:rsidRDefault="00262674" w:rsidP="00262674">
        <w:pPr>
          <w:pStyle w:val="Footer"/>
          <w:jc w:val="right"/>
          <w:rPr>
            <w:noProof/>
            <w:sz w:val="20"/>
            <w:szCs w:val="20"/>
          </w:rPr>
        </w:pPr>
        <w:r w:rsidRPr="009D1E8A">
          <w:rPr>
            <w:noProof/>
            <w:sz w:val="20"/>
            <w:szCs w:val="20"/>
          </w:rPr>
          <w:fldChar w:fldCharType="begin"/>
        </w:r>
        <w:r w:rsidRPr="009D1E8A">
          <w:rPr>
            <w:noProof/>
            <w:sz w:val="20"/>
            <w:szCs w:val="20"/>
          </w:rPr>
          <w:instrText xml:space="preserve"> PAGE   \* MERGEFORMAT </w:instrText>
        </w:r>
        <w:r w:rsidRPr="009D1E8A">
          <w:rPr>
            <w:noProof/>
            <w:sz w:val="20"/>
            <w:szCs w:val="20"/>
          </w:rPr>
          <w:fldChar w:fldCharType="separate"/>
        </w:r>
        <w:r>
          <w:rPr>
            <w:noProof/>
            <w:sz w:val="20"/>
            <w:szCs w:val="20"/>
          </w:rPr>
          <w:t>1</w:t>
        </w:r>
        <w:r w:rsidRPr="009D1E8A">
          <w:rPr>
            <w:noProof/>
            <w:sz w:val="20"/>
            <w:szCs w:val="20"/>
          </w:rPr>
          <w:fldChar w:fldCharType="end"/>
        </w:r>
      </w:p>
      <w:p w14:paraId="58A295DD" w14:textId="5EDD1F13" w:rsidR="00262674" w:rsidRPr="00262674" w:rsidRDefault="00262674">
        <w:pPr>
          <w:pStyle w:val="Footer"/>
          <w:rPr>
            <w:noProof/>
            <w:sz w:val="16"/>
            <w:szCs w:val="16"/>
          </w:rPr>
        </w:pPr>
        <w:bookmarkStart w:id="8" w:name="_Hlk87991430"/>
        <w:bookmarkStart w:id="9" w:name="_Hlk87991431"/>
        <w:bookmarkStart w:id="10" w:name="_Hlk87991442"/>
        <w:bookmarkStart w:id="11" w:name="_Hlk87991443"/>
        <w:bookmarkStart w:id="12" w:name="_Hlk87991460"/>
        <w:bookmarkStart w:id="13" w:name="_Hlk87991461"/>
        <w:bookmarkStart w:id="14" w:name="_Hlk87991476"/>
        <w:bookmarkStart w:id="15" w:name="_Hlk87991477"/>
        <w:r w:rsidRPr="009D1E8A">
          <w:rPr>
            <w:noProof/>
            <w:sz w:val="12"/>
            <w:szCs w:val="12"/>
          </w:rPr>
          <w:t>V</w:t>
        </w:r>
        <w:r w:rsidR="00D0154E">
          <w:rPr>
            <w:noProof/>
            <w:sz w:val="12"/>
            <w:szCs w:val="12"/>
          </w:rPr>
          <w:t>2</w:t>
        </w:r>
        <w:r w:rsidRPr="009D1E8A">
          <w:rPr>
            <w:noProof/>
            <w:sz w:val="12"/>
            <w:szCs w:val="12"/>
          </w:rPr>
          <w:t>-202</w:t>
        </w:r>
        <w:bookmarkEnd w:id="8"/>
        <w:bookmarkEnd w:id="9"/>
        <w:bookmarkEnd w:id="10"/>
        <w:bookmarkEnd w:id="11"/>
        <w:bookmarkEnd w:id="12"/>
        <w:bookmarkEnd w:id="13"/>
        <w:bookmarkEnd w:id="14"/>
        <w:bookmarkEnd w:id="15"/>
        <w:r w:rsidRPr="009D1E8A">
          <w:rPr>
            <w:noProof/>
            <w:sz w:val="12"/>
            <w:szCs w:val="12"/>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D55A6" w14:textId="77777777" w:rsidR="00FE08C4" w:rsidRDefault="00FE08C4" w:rsidP="00092213">
      <w:pPr>
        <w:spacing w:after="0" w:line="240" w:lineRule="auto"/>
      </w:pPr>
      <w:r>
        <w:separator/>
      </w:r>
    </w:p>
  </w:footnote>
  <w:footnote w:type="continuationSeparator" w:id="0">
    <w:p w14:paraId="77821E38" w14:textId="77777777" w:rsidR="00FE08C4" w:rsidRDefault="00FE08C4" w:rsidP="00092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64760" w14:textId="5CC8B2E7" w:rsidR="00092213" w:rsidRDefault="00802F5C" w:rsidP="00092213">
    <w:pPr>
      <w:pStyle w:val="Header"/>
      <w:tabs>
        <w:tab w:val="left" w:pos="993"/>
      </w:tabs>
      <w:ind w:left="-1418"/>
    </w:pPr>
    <w:r>
      <w:rPr>
        <w:noProof/>
        <w:lang w:eastAsia="en-GB"/>
      </w:rPr>
      <w:drawing>
        <wp:anchor distT="0" distB="0" distL="114300" distR="114300" simplePos="0" relativeHeight="251659264" behindDoc="1" locked="0" layoutInCell="1" allowOverlap="1" wp14:anchorId="1A84297A" wp14:editId="22DA2649">
          <wp:simplePos x="0" y="0"/>
          <wp:positionH relativeFrom="column">
            <wp:posOffset>-914400</wp:posOffset>
          </wp:positionH>
          <wp:positionV relativeFrom="paragraph">
            <wp:posOffset>0</wp:posOffset>
          </wp:positionV>
          <wp:extent cx="7579440" cy="174499"/>
          <wp:effectExtent l="0" t="0" r="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9C2C5" w14:textId="4A919E95" w:rsidR="00802F5C" w:rsidRDefault="0004484C" w:rsidP="00802F5C">
    <w:pPr>
      <w:pStyle w:val="Header"/>
      <w:ind w:left="-1418"/>
    </w:pPr>
    <w:r>
      <w:rPr>
        <w:noProof/>
      </w:rPr>
      <w:drawing>
        <wp:inline distT="0" distB="0" distL="0" distR="0" wp14:anchorId="4F7D9252" wp14:editId="6C946793">
          <wp:extent cx="7539939" cy="1222744"/>
          <wp:effectExtent l="0" t="0" r="4445" b="0"/>
          <wp:docPr id="8" name="Picture 8" descr="Sunburst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unburst char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89193" cy="12307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1517"/>
    <w:multiLevelType w:val="hybridMultilevel"/>
    <w:tmpl w:val="4E3257CC"/>
    <w:lvl w:ilvl="0" w:tplc="807C88A8">
      <w:start w:val="1"/>
      <w:numFmt w:val="upperLetter"/>
      <w:pStyle w:val="Heading2"/>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DEC5708"/>
    <w:multiLevelType w:val="hybridMultilevel"/>
    <w:tmpl w:val="D188DD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4C31E5A"/>
    <w:multiLevelType w:val="hybridMultilevel"/>
    <w:tmpl w:val="2DD48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0635D6D"/>
    <w:multiLevelType w:val="hybridMultilevel"/>
    <w:tmpl w:val="30B2740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8FB7F04"/>
    <w:multiLevelType w:val="hybridMultilevel"/>
    <w:tmpl w:val="669AA88E"/>
    <w:lvl w:ilvl="0" w:tplc="48520210">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64002E6E"/>
    <w:multiLevelType w:val="hybridMultilevel"/>
    <w:tmpl w:val="CC349694"/>
    <w:lvl w:ilvl="0" w:tplc="EF6EE4AA">
      <w:start w:val="10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29979125">
    <w:abstractNumId w:val="3"/>
  </w:num>
  <w:num w:numId="2" w16cid:durableId="536160979">
    <w:abstractNumId w:val="0"/>
  </w:num>
  <w:num w:numId="3" w16cid:durableId="206573273">
    <w:abstractNumId w:val="2"/>
  </w:num>
  <w:num w:numId="4" w16cid:durableId="14238600">
    <w:abstractNumId w:val="5"/>
  </w:num>
  <w:num w:numId="5" w16cid:durableId="2032488968">
    <w:abstractNumId w:val="6"/>
  </w:num>
  <w:num w:numId="6" w16cid:durableId="1225530292">
    <w:abstractNumId w:val="4"/>
  </w:num>
  <w:num w:numId="7" w16cid:durableId="9607653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213"/>
    <w:rsid w:val="0004484C"/>
    <w:rsid w:val="00050687"/>
    <w:rsid w:val="00062341"/>
    <w:rsid w:val="00092213"/>
    <w:rsid w:val="000A1996"/>
    <w:rsid w:val="000A570B"/>
    <w:rsid w:val="000B1BEF"/>
    <w:rsid w:val="0013288E"/>
    <w:rsid w:val="00135E9B"/>
    <w:rsid w:val="001B269E"/>
    <w:rsid w:val="001C4EB5"/>
    <w:rsid w:val="002336D5"/>
    <w:rsid w:val="002337C7"/>
    <w:rsid w:val="00252BDD"/>
    <w:rsid w:val="00262674"/>
    <w:rsid w:val="00267D9C"/>
    <w:rsid w:val="002A5B11"/>
    <w:rsid w:val="002D43AD"/>
    <w:rsid w:val="003051A9"/>
    <w:rsid w:val="00313114"/>
    <w:rsid w:val="00370D8E"/>
    <w:rsid w:val="00384B80"/>
    <w:rsid w:val="00420C1E"/>
    <w:rsid w:val="00436A06"/>
    <w:rsid w:val="00436CC6"/>
    <w:rsid w:val="00446962"/>
    <w:rsid w:val="0049001E"/>
    <w:rsid w:val="0049515F"/>
    <w:rsid w:val="00552BA7"/>
    <w:rsid w:val="00573753"/>
    <w:rsid w:val="00577876"/>
    <w:rsid w:val="005C3B7F"/>
    <w:rsid w:val="005E1D6F"/>
    <w:rsid w:val="00623B2D"/>
    <w:rsid w:val="0064109A"/>
    <w:rsid w:val="006658EF"/>
    <w:rsid w:val="00685CB5"/>
    <w:rsid w:val="006A10EF"/>
    <w:rsid w:val="006B0E36"/>
    <w:rsid w:val="006C15E6"/>
    <w:rsid w:val="00740583"/>
    <w:rsid w:val="00740740"/>
    <w:rsid w:val="00741F31"/>
    <w:rsid w:val="007A6F84"/>
    <w:rsid w:val="007B5BB6"/>
    <w:rsid w:val="007E0E62"/>
    <w:rsid w:val="00802F5C"/>
    <w:rsid w:val="00856A84"/>
    <w:rsid w:val="008834DD"/>
    <w:rsid w:val="00911935"/>
    <w:rsid w:val="00922BF1"/>
    <w:rsid w:val="009830A6"/>
    <w:rsid w:val="009C6D22"/>
    <w:rsid w:val="009E178F"/>
    <w:rsid w:val="00A00F11"/>
    <w:rsid w:val="00A33D5F"/>
    <w:rsid w:val="00A53501"/>
    <w:rsid w:val="00A62435"/>
    <w:rsid w:val="00A72D71"/>
    <w:rsid w:val="00A82BDF"/>
    <w:rsid w:val="00AD341C"/>
    <w:rsid w:val="00AE433C"/>
    <w:rsid w:val="00B17569"/>
    <w:rsid w:val="00B2410B"/>
    <w:rsid w:val="00BD5DA7"/>
    <w:rsid w:val="00BF0B65"/>
    <w:rsid w:val="00BF1520"/>
    <w:rsid w:val="00C1170C"/>
    <w:rsid w:val="00C610B1"/>
    <w:rsid w:val="00C66563"/>
    <w:rsid w:val="00CB1E58"/>
    <w:rsid w:val="00CB226D"/>
    <w:rsid w:val="00CD70BF"/>
    <w:rsid w:val="00CF733D"/>
    <w:rsid w:val="00D0154E"/>
    <w:rsid w:val="00D2038A"/>
    <w:rsid w:val="00D31733"/>
    <w:rsid w:val="00DE0892"/>
    <w:rsid w:val="00DF5F4C"/>
    <w:rsid w:val="00E83DEB"/>
    <w:rsid w:val="00EA7A9E"/>
    <w:rsid w:val="00EB6640"/>
    <w:rsid w:val="00F02487"/>
    <w:rsid w:val="00F037A2"/>
    <w:rsid w:val="00F14F7E"/>
    <w:rsid w:val="00F21E35"/>
    <w:rsid w:val="00F2355E"/>
    <w:rsid w:val="00F42F32"/>
    <w:rsid w:val="00F45AE9"/>
    <w:rsid w:val="00F62EF5"/>
    <w:rsid w:val="00F757C1"/>
    <w:rsid w:val="00F814FE"/>
    <w:rsid w:val="00FA5EC3"/>
    <w:rsid w:val="00FB297B"/>
    <w:rsid w:val="00FD4042"/>
    <w:rsid w:val="00FE08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F0BF3"/>
  <w15:chartTrackingRefBased/>
  <w15:docId w15:val="{CD3D7441-C2E2-440A-B3FD-C43E065B7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2A5B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A5B11"/>
    <w:pPr>
      <w:keepNext/>
      <w:keepLines/>
      <w:numPr>
        <w:numId w:val="2"/>
      </w:numPr>
      <w:tabs>
        <w:tab w:val="num" w:pos="360"/>
      </w:tabs>
      <w:spacing w:after="120"/>
      <w:ind w:left="0" w:firstLine="0"/>
      <w:contextualSpacing/>
      <w:outlineLvl w:val="1"/>
    </w:pPr>
    <w:rPr>
      <w:rFonts w:eastAsiaTheme="majorEastAsia"/>
      <w:b/>
      <w:bCs/>
      <w:sz w:val="24"/>
      <w:szCs w:val="24"/>
      <w:lang w:val="en-GB"/>
    </w:rPr>
  </w:style>
  <w:style w:type="paragraph" w:styleId="Heading3">
    <w:name w:val="heading 3"/>
    <w:basedOn w:val="Normal"/>
    <w:next w:val="Normal"/>
    <w:link w:val="Heading3Char"/>
    <w:uiPriority w:val="9"/>
    <w:unhideWhenUsed/>
    <w:qFormat/>
    <w:rsid w:val="00CB1E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unhideWhenUsed/>
    <w:qFormat/>
    <w:rsid w:val="00CB1E5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2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213"/>
    <w:rPr>
      <w:lang w:val="en-AU"/>
    </w:rPr>
  </w:style>
  <w:style w:type="paragraph" w:styleId="Footer">
    <w:name w:val="footer"/>
    <w:basedOn w:val="Normal"/>
    <w:link w:val="FooterChar"/>
    <w:uiPriority w:val="99"/>
    <w:unhideWhenUsed/>
    <w:rsid w:val="000922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213"/>
    <w:rPr>
      <w:lang w:val="en-AU"/>
    </w:rPr>
  </w:style>
  <w:style w:type="paragraph" w:styleId="Title">
    <w:name w:val="Title"/>
    <w:basedOn w:val="Normal"/>
    <w:next w:val="Normal"/>
    <w:link w:val="TitleChar"/>
    <w:uiPriority w:val="10"/>
    <w:qFormat/>
    <w:rsid w:val="002A5B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5B11"/>
    <w:rPr>
      <w:rFonts w:asciiTheme="majorHAnsi" w:eastAsiaTheme="majorEastAsia" w:hAnsiTheme="majorHAnsi" w:cstheme="majorBidi"/>
      <w:spacing w:val="-10"/>
      <w:kern w:val="28"/>
      <w:sz w:val="56"/>
      <w:szCs w:val="56"/>
      <w:lang w:val="en-AU"/>
    </w:rPr>
  </w:style>
  <w:style w:type="character" w:customStyle="1" w:styleId="Heading1Char">
    <w:name w:val="Heading 1 Char"/>
    <w:basedOn w:val="DefaultParagraphFont"/>
    <w:link w:val="Heading1"/>
    <w:uiPriority w:val="9"/>
    <w:rsid w:val="002A5B11"/>
    <w:rPr>
      <w:rFonts w:asciiTheme="majorHAnsi" w:eastAsiaTheme="majorEastAsia" w:hAnsiTheme="majorHAnsi" w:cstheme="majorBidi"/>
      <w:color w:val="2F5496" w:themeColor="accent1" w:themeShade="BF"/>
      <w:sz w:val="32"/>
      <w:szCs w:val="32"/>
      <w:lang w:val="en-AU"/>
    </w:rPr>
  </w:style>
  <w:style w:type="table" w:styleId="TableGridLight">
    <w:name w:val="Grid Table Light"/>
    <w:basedOn w:val="TableNormal"/>
    <w:uiPriority w:val="40"/>
    <w:rsid w:val="002A5B11"/>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2A5B1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99"/>
    <w:qFormat/>
    <w:rsid w:val="002A5B11"/>
    <w:pPr>
      <w:ind w:left="720"/>
      <w:contextualSpacing/>
    </w:pPr>
  </w:style>
  <w:style w:type="character" w:customStyle="1" w:styleId="Heading2Char">
    <w:name w:val="Heading 2 Char"/>
    <w:basedOn w:val="DefaultParagraphFont"/>
    <w:link w:val="Heading2"/>
    <w:uiPriority w:val="9"/>
    <w:rsid w:val="002A5B11"/>
    <w:rPr>
      <w:rFonts w:eastAsiaTheme="majorEastAsia"/>
      <w:b/>
      <w:bCs/>
      <w:sz w:val="24"/>
      <w:szCs w:val="24"/>
      <w:lang w:val="en-GB"/>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99"/>
    <w:qFormat/>
    <w:locked/>
    <w:rsid w:val="002A5B11"/>
    <w:rPr>
      <w:lang w:val="en-AU"/>
    </w:rPr>
  </w:style>
  <w:style w:type="character" w:styleId="PlaceholderText">
    <w:name w:val="Placeholder Text"/>
    <w:basedOn w:val="DefaultParagraphFont"/>
    <w:uiPriority w:val="99"/>
    <w:rsid w:val="00F45AE9"/>
    <w:rPr>
      <w:color w:val="808080"/>
    </w:rPr>
  </w:style>
  <w:style w:type="table" w:styleId="TableGrid">
    <w:name w:val="Table Grid"/>
    <w:basedOn w:val="TableNormal"/>
    <w:rsid w:val="00F45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3051A9"/>
    <w:pPr>
      <w:widowControl w:val="0"/>
      <w:autoSpaceDE w:val="0"/>
      <w:autoSpaceDN w:val="0"/>
      <w:spacing w:after="0"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rsid w:val="003051A9"/>
    <w:rPr>
      <w:rFonts w:ascii="Calibri" w:eastAsia="Calibri" w:hAnsi="Calibri" w:cs="Calibri"/>
      <w:sz w:val="20"/>
      <w:szCs w:val="20"/>
      <w:lang w:val="en-AU"/>
    </w:rPr>
  </w:style>
  <w:style w:type="character" w:customStyle="1" w:styleId="Heading3Char">
    <w:name w:val="Heading 3 Char"/>
    <w:basedOn w:val="DefaultParagraphFont"/>
    <w:link w:val="Heading3"/>
    <w:uiPriority w:val="9"/>
    <w:rsid w:val="00CB1E58"/>
    <w:rPr>
      <w:rFonts w:asciiTheme="majorHAnsi" w:eastAsiaTheme="majorEastAsia" w:hAnsiTheme="majorHAnsi" w:cstheme="majorBidi"/>
      <w:color w:val="1F3763" w:themeColor="accent1" w:themeShade="7F"/>
      <w:sz w:val="24"/>
      <w:szCs w:val="24"/>
      <w:lang w:val="en-AU"/>
    </w:rPr>
  </w:style>
  <w:style w:type="character" w:customStyle="1" w:styleId="Heading5Char">
    <w:name w:val="Heading 5 Char"/>
    <w:basedOn w:val="DefaultParagraphFont"/>
    <w:link w:val="Heading5"/>
    <w:uiPriority w:val="9"/>
    <w:rsid w:val="00CB1E58"/>
    <w:rPr>
      <w:rFonts w:asciiTheme="majorHAnsi" w:eastAsiaTheme="majorEastAsia" w:hAnsiTheme="majorHAnsi" w:cstheme="majorBidi"/>
      <w:color w:val="2F5496" w:themeColor="accent1" w:themeShade="BF"/>
      <w:lang w:val="en-AU"/>
    </w:rPr>
  </w:style>
  <w:style w:type="character" w:customStyle="1" w:styleId="Calibri11NoBold">
    <w:name w:val="Calibri 11 (No Bold)"/>
    <w:basedOn w:val="DefaultParagraphFont"/>
    <w:uiPriority w:val="1"/>
    <w:rsid w:val="00CB1E58"/>
    <w:rPr>
      <w:rFonts w:asciiTheme="minorHAnsi" w:hAnsiTheme="minorHAnsi"/>
      <w:sz w:val="22"/>
    </w:rPr>
  </w:style>
  <w:style w:type="character" w:customStyle="1" w:styleId="normaltextrun">
    <w:name w:val="normaltextrun"/>
    <w:basedOn w:val="DefaultParagraphFont"/>
    <w:rsid w:val="00F21E35"/>
  </w:style>
  <w:style w:type="character" w:styleId="CommentReference">
    <w:name w:val="annotation reference"/>
    <w:basedOn w:val="DefaultParagraphFont"/>
    <w:uiPriority w:val="99"/>
    <w:semiHidden/>
    <w:unhideWhenUsed/>
    <w:rsid w:val="000A570B"/>
    <w:rPr>
      <w:sz w:val="16"/>
      <w:szCs w:val="16"/>
    </w:rPr>
  </w:style>
  <w:style w:type="paragraph" w:styleId="CommentSubject">
    <w:name w:val="annotation subject"/>
    <w:basedOn w:val="CommentText"/>
    <w:next w:val="CommentText"/>
    <w:link w:val="CommentSubjectChar"/>
    <w:uiPriority w:val="99"/>
    <w:semiHidden/>
    <w:unhideWhenUsed/>
    <w:rsid w:val="000A570B"/>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A570B"/>
    <w:rPr>
      <w:rFonts w:ascii="Calibri" w:eastAsia="Calibri" w:hAnsi="Calibri" w:cs="Calibri"/>
      <w:b/>
      <w:bCs/>
      <w:sz w:val="20"/>
      <w:szCs w:val="20"/>
      <w:lang w:val="en-AU"/>
    </w:rPr>
  </w:style>
  <w:style w:type="table" w:customStyle="1" w:styleId="TableGrid1">
    <w:name w:val="Table Grid1"/>
    <w:basedOn w:val="TableNormal"/>
    <w:next w:val="TableGrid"/>
    <w:uiPriority w:val="59"/>
    <w:rsid w:val="00685CB5"/>
    <w:pPr>
      <w:spacing w:after="0" w:line="240" w:lineRule="auto"/>
    </w:pPr>
    <w:rPr>
      <w:rFonts w:eastAsia="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025469">
      <w:bodyDiv w:val="1"/>
      <w:marLeft w:val="0"/>
      <w:marRight w:val="0"/>
      <w:marTop w:val="0"/>
      <w:marBottom w:val="0"/>
      <w:divBdr>
        <w:top w:val="none" w:sz="0" w:space="0" w:color="auto"/>
        <w:left w:val="none" w:sz="0" w:space="0" w:color="auto"/>
        <w:bottom w:val="none" w:sz="0" w:space="0" w:color="auto"/>
        <w:right w:val="none" w:sz="0" w:space="0" w:color="auto"/>
      </w:divBdr>
      <w:divsChild>
        <w:div w:id="628703931">
          <w:marLeft w:val="0"/>
          <w:marRight w:val="0"/>
          <w:marTop w:val="0"/>
          <w:marBottom w:val="0"/>
          <w:divBdr>
            <w:top w:val="none" w:sz="0" w:space="0" w:color="auto"/>
            <w:left w:val="none" w:sz="0" w:space="0" w:color="auto"/>
            <w:bottom w:val="none" w:sz="0" w:space="0" w:color="auto"/>
            <w:right w:val="none" w:sz="0" w:space="0" w:color="auto"/>
          </w:divBdr>
        </w:div>
        <w:div w:id="580916508">
          <w:marLeft w:val="0"/>
          <w:marRight w:val="0"/>
          <w:marTop w:val="0"/>
          <w:marBottom w:val="0"/>
          <w:divBdr>
            <w:top w:val="none" w:sz="0" w:space="0" w:color="auto"/>
            <w:left w:val="none" w:sz="0" w:space="0" w:color="auto"/>
            <w:bottom w:val="none" w:sz="0" w:space="0" w:color="auto"/>
            <w:right w:val="none" w:sz="0" w:space="0" w:color="auto"/>
          </w:divBdr>
        </w:div>
        <w:div w:id="1919554562">
          <w:marLeft w:val="0"/>
          <w:marRight w:val="0"/>
          <w:marTop w:val="0"/>
          <w:marBottom w:val="0"/>
          <w:divBdr>
            <w:top w:val="none" w:sz="0" w:space="0" w:color="auto"/>
            <w:left w:val="none" w:sz="0" w:space="0" w:color="auto"/>
            <w:bottom w:val="none" w:sz="0" w:space="0" w:color="auto"/>
            <w:right w:val="none" w:sz="0" w:space="0" w:color="auto"/>
          </w:divBdr>
        </w:div>
        <w:div w:id="489950561">
          <w:marLeft w:val="0"/>
          <w:marRight w:val="0"/>
          <w:marTop w:val="0"/>
          <w:marBottom w:val="0"/>
          <w:divBdr>
            <w:top w:val="none" w:sz="0" w:space="0" w:color="auto"/>
            <w:left w:val="none" w:sz="0" w:space="0" w:color="auto"/>
            <w:bottom w:val="none" w:sz="0" w:space="0" w:color="auto"/>
            <w:right w:val="none" w:sz="0" w:space="0" w:color="auto"/>
          </w:divBdr>
        </w:div>
        <w:div w:id="1199583694">
          <w:marLeft w:val="0"/>
          <w:marRight w:val="0"/>
          <w:marTop w:val="0"/>
          <w:marBottom w:val="0"/>
          <w:divBdr>
            <w:top w:val="none" w:sz="0" w:space="0" w:color="auto"/>
            <w:left w:val="none" w:sz="0" w:space="0" w:color="auto"/>
            <w:bottom w:val="none" w:sz="0" w:space="0" w:color="auto"/>
            <w:right w:val="none" w:sz="0" w:space="0" w:color="auto"/>
          </w:divBdr>
        </w:div>
        <w:div w:id="1284848443">
          <w:marLeft w:val="0"/>
          <w:marRight w:val="0"/>
          <w:marTop w:val="0"/>
          <w:marBottom w:val="0"/>
          <w:divBdr>
            <w:top w:val="none" w:sz="0" w:space="0" w:color="auto"/>
            <w:left w:val="none" w:sz="0" w:space="0" w:color="auto"/>
            <w:bottom w:val="none" w:sz="0" w:space="0" w:color="auto"/>
            <w:right w:val="none" w:sz="0" w:space="0" w:color="auto"/>
          </w:divBdr>
        </w:div>
        <w:div w:id="1603218647">
          <w:marLeft w:val="0"/>
          <w:marRight w:val="0"/>
          <w:marTop w:val="0"/>
          <w:marBottom w:val="0"/>
          <w:divBdr>
            <w:top w:val="none" w:sz="0" w:space="0" w:color="auto"/>
            <w:left w:val="none" w:sz="0" w:space="0" w:color="auto"/>
            <w:bottom w:val="none" w:sz="0" w:space="0" w:color="auto"/>
            <w:right w:val="none" w:sz="0" w:space="0" w:color="auto"/>
          </w:divBdr>
        </w:div>
        <w:div w:id="1199971537">
          <w:marLeft w:val="0"/>
          <w:marRight w:val="0"/>
          <w:marTop w:val="0"/>
          <w:marBottom w:val="0"/>
          <w:divBdr>
            <w:top w:val="none" w:sz="0" w:space="0" w:color="auto"/>
            <w:left w:val="none" w:sz="0" w:space="0" w:color="auto"/>
            <w:bottom w:val="none" w:sz="0" w:space="0" w:color="auto"/>
            <w:right w:val="none" w:sz="0" w:space="0" w:color="auto"/>
          </w:divBdr>
        </w:div>
        <w:div w:id="531110531">
          <w:marLeft w:val="0"/>
          <w:marRight w:val="0"/>
          <w:marTop w:val="0"/>
          <w:marBottom w:val="0"/>
          <w:divBdr>
            <w:top w:val="none" w:sz="0" w:space="0" w:color="auto"/>
            <w:left w:val="none" w:sz="0" w:space="0" w:color="auto"/>
            <w:bottom w:val="none" w:sz="0" w:space="0" w:color="auto"/>
            <w:right w:val="none" w:sz="0" w:space="0" w:color="auto"/>
          </w:divBdr>
        </w:div>
        <w:div w:id="600181071">
          <w:marLeft w:val="0"/>
          <w:marRight w:val="0"/>
          <w:marTop w:val="0"/>
          <w:marBottom w:val="0"/>
          <w:divBdr>
            <w:top w:val="none" w:sz="0" w:space="0" w:color="auto"/>
            <w:left w:val="none" w:sz="0" w:space="0" w:color="auto"/>
            <w:bottom w:val="none" w:sz="0" w:space="0" w:color="auto"/>
            <w:right w:val="none" w:sz="0" w:space="0" w:color="auto"/>
          </w:divBdr>
        </w:div>
        <w:div w:id="804085397">
          <w:marLeft w:val="0"/>
          <w:marRight w:val="0"/>
          <w:marTop w:val="0"/>
          <w:marBottom w:val="0"/>
          <w:divBdr>
            <w:top w:val="none" w:sz="0" w:space="0" w:color="auto"/>
            <w:left w:val="none" w:sz="0" w:space="0" w:color="auto"/>
            <w:bottom w:val="none" w:sz="0" w:space="0" w:color="auto"/>
            <w:right w:val="none" w:sz="0" w:space="0" w:color="auto"/>
          </w:divBdr>
        </w:div>
        <w:div w:id="791361415">
          <w:marLeft w:val="0"/>
          <w:marRight w:val="0"/>
          <w:marTop w:val="0"/>
          <w:marBottom w:val="0"/>
          <w:divBdr>
            <w:top w:val="none" w:sz="0" w:space="0" w:color="auto"/>
            <w:left w:val="none" w:sz="0" w:space="0" w:color="auto"/>
            <w:bottom w:val="none" w:sz="0" w:space="0" w:color="auto"/>
            <w:right w:val="none" w:sz="0" w:space="0" w:color="auto"/>
          </w:divBdr>
        </w:div>
        <w:div w:id="1355808947">
          <w:marLeft w:val="0"/>
          <w:marRight w:val="0"/>
          <w:marTop w:val="0"/>
          <w:marBottom w:val="0"/>
          <w:divBdr>
            <w:top w:val="none" w:sz="0" w:space="0" w:color="auto"/>
            <w:left w:val="none" w:sz="0" w:space="0" w:color="auto"/>
            <w:bottom w:val="none" w:sz="0" w:space="0" w:color="auto"/>
            <w:right w:val="none" w:sz="0" w:space="0" w:color="auto"/>
          </w:divBdr>
        </w:div>
        <w:div w:id="1358385723">
          <w:marLeft w:val="0"/>
          <w:marRight w:val="0"/>
          <w:marTop w:val="0"/>
          <w:marBottom w:val="0"/>
          <w:divBdr>
            <w:top w:val="none" w:sz="0" w:space="0" w:color="auto"/>
            <w:left w:val="none" w:sz="0" w:space="0" w:color="auto"/>
            <w:bottom w:val="none" w:sz="0" w:space="0" w:color="auto"/>
            <w:right w:val="none" w:sz="0" w:space="0" w:color="auto"/>
          </w:divBdr>
        </w:div>
        <w:div w:id="925309182">
          <w:marLeft w:val="0"/>
          <w:marRight w:val="0"/>
          <w:marTop w:val="0"/>
          <w:marBottom w:val="0"/>
          <w:divBdr>
            <w:top w:val="none" w:sz="0" w:space="0" w:color="auto"/>
            <w:left w:val="none" w:sz="0" w:space="0" w:color="auto"/>
            <w:bottom w:val="none" w:sz="0" w:space="0" w:color="auto"/>
            <w:right w:val="none" w:sz="0" w:space="0" w:color="auto"/>
          </w:divBdr>
        </w:div>
        <w:div w:id="1214001163">
          <w:marLeft w:val="0"/>
          <w:marRight w:val="0"/>
          <w:marTop w:val="0"/>
          <w:marBottom w:val="0"/>
          <w:divBdr>
            <w:top w:val="none" w:sz="0" w:space="0" w:color="auto"/>
            <w:left w:val="none" w:sz="0" w:space="0" w:color="auto"/>
            <w:bottom w:val="none" w:sz="0" w:space="0" w:color="auto"/>
            <w:right w:val="none" w:sz="0" w:space="0" w:color="auto"/>
          </w:divBdr>
        </w:div>
        <w:div w:id="779842092">
          <w:marLeft w:val="0"/>
          <w:marRight w:val="0"/>
          <w:marTop w:val="0"/>
          <w:marBottom w:val="0"/>
          <w:divBdr>
            <w:top w:val="none" w:sz="0" w:space="0" w:color="auto"/>
            <w:left w:val="none" w:sz="0" w:space="0" w:color="auto"/>
            <w:bottom w:val="none" w:sz="0" w:space="0" w:color="auto"/>
            <w:right w:val="none" w:sz="0" w:space="0" w:color="auto"/>
          </w:divBdr>
        </w:div>
        <w:div w:id="775101808">
          <w:marLeft w:val="0"/>
          <w:marRight w:val="0"/>
          <w:marTop w:val="0"/>
          <w:marBottom w:val="0"/>
          <w:divBdr>
            <w:top w:val="none" w:sz="0" w:space="0" w:color="auto"/>
            <w:left w:val="none" w:sz="0" w:space="0" w:color="auto"/>
            <w:bottom w:val="none" w:sz="0" w:space="0" w:color="auto"/>
            <w:right w:val="none" w:sz="0" w:space="0" w:color="auto"/>
          </w:divBdr>
        </w:div>
        <w:div w:id="1612663664">
          <w:marLeft w:val="0"/>
          <w:marRight w:val="0"/>
          <w:marTop w:val="0"/>
          <w:marBottom w:val="0"/>
          <w:divBdr>
            <w:top w:val="none" w:sz="0" w:space="0" w:color="auto"/>
            <w:left w:val="none" w:sz="0" w:space="0" w:color="auto"/>
            <w:bottom w:val="none" w:sz="0" w:space="0" w:color="auto"/>
            <w:right w:val="none" w:sz="0" w:space="0" w:color="auto"/>
          </w:divBdr>
        </w:div>
        <w:div w:id="751704382">
          <w:marLeft w:val="0"/>
          <w:marRight w:val="0"/>
          <w:marTop w:val="0"/>
          <w:marBottom w:val="0"/>
          <w:divBdr>
            <w:top w:val="none" w:sz="0" w:space="0" w:color="auto"/>
            <w:left w:val="none" w:sz="0" w:space="0" w:color="auto"/>
            <w:bottom w:val="none" w:sz="0" w:space="0" w:color="auto"/>
            <w:right w:val="none" w:sz="0" w:space="0" w:color="auto"/>
          </w:divBdr>
        </w:div>
        <w:div w:id="1739354653">
          <w:marLeft w:val="0"/>
          <w:marRight w:val="0"/>
          <w:marTop w:val="0"/>
          <w:marBottom w:val="0"/>
          <w:divBdr>
            <w:top w:val="none" w:sz="0" w:space="0" w:color="auto"/>
            <w:left w:val="none" w:sz="0" w:space="0" w:color="auto"/>
            <w:bottom w:val="none" w:sz="0" w:space="0" w:color="auto"/>
            <w:right w:val="none" w:sz="0" w:space="0" w:color="auto"/>
          </w:divBdr>
        </w:div>
        <w:div w:id="1659191721">
          <w:marLeft w:val="0"/>
          <w:marRight w:val="0"/>
          <w:marTop w:val="0"/>
          <w:marBottom w:val="0"/>
          <w:divBdr>
            <w:top w:val="none" w:sz="0" w:space="0" w:color="auto"/>
            <w:left w:val="none" w:sz="0" w:space="0" w:color="auto"/>
            <w:bottom w:val="none" w:sz="0" w:space="0" w:color="auto"/>
            <w:right w:val="none" w:sz="0" w:space="0" w:color="auto"/>
          </w:divBdr>
        </w:div>
        <w:div w:id="312367406">
          <w:marLeft w:val="0"/>
          <w:marRight w:val="0"/>
          <w:marTop w:val="0"/>
          <w:marBottom w:val="0"/>
          <w:divBdr>
            <w:top w:val="none" w:sz="0" w:space="0" w:color="auto"/>
            <w:left w:val="none" w:sz="0" w:space="0" w:color="auto"/>
            <w:bottom w:val="none" w:sz="0" w:space="0" w:color="auto"/>
            <w:right w:val="none" w:sz="0" w:space="0" w:color="auto"/>
          </w:divBdr>
        </w:div>
        <w:div w:id="1426925254">
          <w:marLeft w:val="0"/>
          <w:marRight w:val="0"/>
          <w:marTop w:val="0"/>
          <w:marBottom w:val="0"/>
          <w:divBdr>
            <w:top w:val="none" w:sz="0" w:space="0" w:color="auto"/>
            <w:left w:val="none" w:sz="0" w:space="0" w:color="auto"/>
            <w:bottom w:val="none" w:sz="0" w:space="0" w:color="auto"/>
            <w:right w:val="none" w:sz="0" w:space="0" w:color="auto"/>
          </w:divBdr>
        </w:div>
        <w:div w:id="187721151">
          <w:marLeft w:val="0"/>
          <w:marRight w:val="0"/>
          <w:marTop w:val="0"/>
          <w:marBottom w:val="0"/>
          <w:divBdr>
            <w:top w:val="none" w:sz="0" w:space="0" w:color="auto"/>
            <w:left w:val="none" w:sz="0" w:space="0" w:color="auto"/>
            <w:bottom w:val="none" w:sz="0" w:space="0" w:color="auto"/>
            <w:right w:val="none" w:sz="0" w:space="0" w:color="auto"/>
          </w:divBdr>
        </w:div>
        <w:div w:id="2133284895">
          <w:marLeft w:val="0"/>
          <w:marRight w:val="0"/>
          <w:marTop w:val="0"/>
          <w:marBottom w:val="0"/>
          <w:divBdr>
            <w:top w:val="none" w:sz="0" w:space="0" w:color="auto"/>
            <w:left w:val="none" w:sz="0" w:space="0" w:color="auto"/>
            <w:bottom w:val="none" w:sz="0" w:space="0" w:color="auto"/>
            <w:right w:val="none" w:sz="0" w:space="0" w:color="auto"/>
          </w:divBdr>
          <w:divsChild>
            <w:div w:id="58331892">
              <w:marLeft w:val="0"/>
              <w:marRight w:val="0"/>
              <w:marTop w:val="0"/>
              <w:marBottom w:val="0"/>
              <w:divBdr>
                <w:top w:val="none" w:sz="0" w:space="0" w:color="auto"/>
                <w:left w:val="none" w:sz="0" w:space="0" w:color="auto"/>
                <w:bottom w:val="none" w:sz="0" w:space="0" w:color="auto"/>
                <w:right w:val="none" w:sz="0" w:space="0" w:color="auto"/>
              </w:divBdr>
            </w:div>
            <w:div w:id="922882462">
              <w:marLeft w:val="0"/>
              <w:marRight w:val="0"/>
              <w:marTop w:val="0"/>
              <w:marBottom w:val="0"/>
              <w:divBdr>
                <w:top w:val="none" w:sz="0" w:space="0" w:color="auto"/>
                <w:left w:val="none" w:sz="0" w:space="0" w:color="auto"/>
                <w:bottom w:val="none" w:sz="0" w:space="0" w:color="auto"/>
                <w:right w:val="none" w:sz="0" w:space="0" w:color="auto"/>
              </w:divBdr>
            </w:div>
            <w:div w:id="1889341995">
              <w:marLeft w:val="0"/>
              <w:marRight w:val="0"/>
              <w:marTop w:val="0"/>
              <w:marBottom w:val="0"/>
              <w:divBdr>
                <w:top w:val="none" w:sz="0" w:space="0" w:color="auto"/>
                <w:left w:val="none" w:sz="0" w:space="0" w:color="auto"/>
                <w:bottom w:val="none" w:sz="0" w:space="0" w:color="auto"/>
                <w:right w:val="none" w:sz="0" w:space="0" w:color="auto"/>
              </w:divBdr>
            </w:div>
          </w:divsChild>
        </w:div>
        <w:div w:id="1180044425">
          <w:marLeft w:val="0"/>
          <w:marRight w:val="0"/>
          <w:marTop w:val="0"/>
          <w:marBottom w:val="0"/>
          <w:divBdr>
            <w:top w:val="none" w:sz="0" w:space="0" w:color="auto"/>
            <w:left w:val="none" w:sz="0" w:space="0" w:color="auto"/>
            <w:bottom w:val="none" w:sz="0" w:space="0" w:color="auto"/>
            <w:right w:val="none" w:sz="0" w:space="0" w:color="auto"/>
          </w:divBdr>
        </w:div>
        <w:div w:id="2024085790">
          <w:marLeft w:val="0"/>
          <w:marRight w:val="0"/>
          <w:marTop w:val="0"/>
          <w:marBottom w:val="0"/>
          <w:divBdr>
            <w:top w:val="none" w:sz="0" w:space="0" w:color="auto"/>
            <w:left w:val="none" w:sz="0" w:space="0" w:color="auto"/>
            <w:bottom w:val="none" w:sz="0" w:space="0" w:color="auto"/>
            <w:right w:val="none" w:sz="0" w:space="0" w:color="auto"/>
          </w:divBdr>
        </w:div>
        <w:div w:id="901061646">
          <w:marLeft w:val="0"/>
          <w:marRight w:val="0"/>
          <w:marTop w:val="0"/>
          <w:marBottom w:val="0"/>
          <w:divBdr>
            <w:top w:val="none" w:sz="0" w:space="0" w:color="auto"/>
            <w:left w:val="none" w:sz="0" w:space="0" w:color="auto"/>
            <w:bottom w:val="none" w:sz="0" w:space="0" w:color="auto"/>
            <w:right w:val="none" w:sz="0" w:space="0" w:color="auto"/>
          </w:divBdr>
        </w:div>
        <w:div w:id="1413357929">
          <w:marLeft w:val="0"/>
          <w:marRight w:val="0"/>
          <w:marTop w:val="0"/>
          <w:marBottom w:val="0"/>
          <w:divBdr>
            <w:top w:val="none" w:sz="0" w:space="0" w:color="auto"/>
            <w:left w:val="none" w:sz="0" w:space="0" w:color="auto"/>
            <w:bottom w:val="none" w:sz="0" w:space="0" w:color="auto"/>
            <w:right w:val="none" w:sz="0" w:space="0" w:color="auto"/>
          </w:divBdr>
        </w:div>
        <w:div w:id="1416706121">
          <w:marLeft w:val="0"/>
          <w:marRight w:val="0"/>
          <w:marTop w:val="0"/>
          <w:marBottom w:val="0"/>
          <w:divBdr>
            <w:top w:val="none" w:sz="0" w:space="0" w:color="auto"/>
            <w:left w:val="none" w:sz="0" w:space="0" w:color="auto"/>
            <w:bottom w:val="none" w:sz="0" w:space="0" w:color="auto"/>
            <w:right w:val="none" w:sz="0" w:space="0" w:color="auto"/>
          </w:divBdr>
        </w:div>
        <w:div w:id="1655837135">
          <w:marLeft w:val="0"/>
          <w:marRight w:val="0"/>
          <w:marTop w:val="0"/>
          <w:marBottom w:val="0"/>
          <w:divBdr>
            <w:top w:val="none" w:sz="0" w:space="0" w:color="auto"/>
            <w:left w:val="none" w:sz="0" w:space="0" w:color="auto"/>
            <w:bottom w:val="none" w:sz="0" w:space="0" w:color="auto"/>
            <w:right w:val="none" w:sz="0" w:space="0" w:color="auto"/>
          </w:divBdr>
        </w:div>
        <w:div w:id="1181505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17C59E6B2745AD88EB81BC8FE09DBD"/>
        <w:category>
          <w:name w:val="General"/>
          <w:gallery w:val="placeholder"/>
        </w:category>
        <w:types>
          <w:type w:val="bbPlcHdr"/>
        </w:types>
        <w:behaviors>
          <w:behavior w:val="content"/>
        </w:behaviors>
        <w:guid w:val="{FE0BDD68-B442-47C4-A873-DFCBFB829D92}"/>
      </w:docPartPr>
      <w:docPartBody>
        <w:p w:rsidR="005B60CC" w:rsidRDefault="00C5363A" w:rsidP="00C5363A">
          <w:pPr>
            <w:pStyle w:val="F217C59E6B2745AD88EB81BC8FE09DBD"/>
          </w:pPr>
          <w:r w:rsidRPr="00401EB1">
            <w:rPr>
              <w:rStyle w:val="PlaceholderText"/>
              <w:rFonts w:cstheme="minorHAnsi"/>
              <w:i/>
              <w:iCs/>
            </w:rPr>
            <w:t>[insert name of the company]</w:t>
          </w:r>
        </w:p>
      </w:docPartBody>
    </w:docPart>
    <w:docPart>
      <w:docPartPr>
        <w:name w:val="61DD48D2241A4B07B3DE1C4AABEE25C8"/>
        <w:category>
          <w:name w:val="General"/>
          <w:gallery w:val="placeholder"/>
        </w:category>
        <w:types>
          <w:type w:val="bbPlcHdr"/>
        </w:types>
        <w:behaviors>
          <w:behavior w:val="content"/>
        </w:behaviors>
        <w:guid w:val="{089CC8DF-CF42-42E8-A6D1-120D377581B0}"/>
      </w:docPartPr>
      <w:docPartBody>
        <w:p w:rsidR="005B60CC" w:rsidRDefault="007E6B93" w:rsidP="007E6B93">
          <w:pPr>
            <w:pStyle w:val="61DD48D2241A4B07B3DE1C4AABEE25C8"/>
          </w:pPr>
          <w:r w:rsidRPr="001A1B34">
            <w:rPr>
              <w:rStyle w:val="PlaceholderText"/>
            </w:rPr>
            <w:t>Click or tap here to enter text.</w:t>
          </w:r>
        </w:p>
      </w:docPartBody>
    </w:docPart>
    <w:docPart>
      <w:docPartPr>
        <w:name w:val="05DE85D4C98341F2A9BC0813F2027217"/>
        <w:category>
          <w:name w:val="General"/>
          <w:gallery w:val="placeholder"/>
        </w:category>
        <w:types>
          <w:type w:val="bbPlcHdr"/>
        </w:types>
        <w:behaviors>
          <w:behavior w:val="content"/>
        </w:behaviors>
        <w:guid w:val="{D2D44437-9122-4A46-9A3E-7FFF3CDCE96E}"/>
      </w:docPartPr>
      <w:docPartBody>
        <w:p w:rsidR="005B60CC" w:rsidRDefault="00C5363A" w:rsidP="00C5363A">
          <w:pPr>
            <w:pStyle w:val="05DE85D4C98341F2A9BC0813F2027217"/>
          </w:pPr>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p>
      </w:docPartBody>
    </w:docPart>
    <w:docPart>
      <w:docPartPr>
        <w:name w:val="45A638F1D4584F7DA36BCD474AA49228"/>
        <w:category>
          <w:name w:val="General"/>
          <w:gallery w:val="placeholder"/>
        </w:category>
        <w:types>
          <w:type w:val="bbPlcHdr"/>
        </w:types>
        <w:behaviors>
          <w:behavior w:val="content"/>
        </w:behaviors>
        <w:guid w:val="{5D614834-AF43-4682-8023-753EA1E4B959}"/>
      </w:docPartPr>
      <w:docPartBody>
        <w:p w:rsidR="005B60CC" w:rsidRDefault="00C5363A" w:rsidP="00C5363A">
          <w:pPr>
            <w:pStyle w:val="45A638F1D4584F7DA36BCD474AA49228"/>
          </w:pPr>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p>
      </w:docPartBody>
    </w:docPart>
    <w:docPart>
      <w:docPartPr>
        <w:name w:val="807073DFD02E4C73A9BEA2E73F44A6A4"/>
        <w:category>
          <w:name w:val="General"/>
          <w:gallery w:val="placeholder"/>
        </w:category>
        <w:types>
          <w:type w:val="bbPlcHdr"/>
        </w:types>
        <w:behaviors>
          <w:behavior w:val="content"/>
        </w:behaviors>
        <w:guid w:val="{AFE63259-04AF-4D7E-99A9-D3BEFF89986A}"/>
      </w:docPartPr>
      <w:docPartBody>
        <w:p w:rsidR="005B60CC" w:rsidRDefault="00C5363A" w:rsidP="00C5363A">
          <w:pPr>
            <w:pStyle w:val="807073DFD02E4C73A9BEA2E73F44A6A4"/>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6D9FD88D2F6C4942BD7254C8B4498219"/>
        <w:category>
          <w:name w:val="General"/>
          <w:gallery w:val="placeholder"/>
        </w:category>
        <w:types>
          <w:type w:val="bbPlcHdr"/>
        </w:types>
        <w:behaviors>
          <w:behavior w:val="content"/>
        </w:behaviors>
        <w:guid w:val="{FAEDE407-2EBC-40F4-A5C3-0843CEB7C193}"/>
      </w:docPartPr>
      <w:docPartBody>
        <w:p w:rsidR="005B60CC" w:rsidRDefault="00C5363A" w:rsidP="00C5363A">
          <w:pPr>
            <w:pStyle w:val="6D9FD88D2F6C4942BD7254C8B4498219"/>
          </w:pPr>
          <w:r w:rsidRPr="006355B1">
            <w:rPr>
              <w:rStyle w:val="PlaceholderText"/>
              <w:b/>
              <w:bCs/>
              <w:i/>
              <w:iCs/>
            </w:rPr>
            <w:t>[SPC Reference number]</w:t>
          </w:r>
        </w:p>
      </w:docPartBody>
    </w:docPart>
    <w:docPart>
      <w:docPartPr>
        <w:name w:val="DefaultPlaceholder_-1854013440"/>
        <w:category>
          <w:name w:val="General"/>
          <w:gallery w:val="placeholder"/>
        </w:category>
        <w:types>
          <w:type w:val="bbPlcHdr"/>
        </w:types>
        <w:behaviors>
          <w:behavior w:val="content"/>
        </w:behaviors>
        <w:guid w:val="{D1AB5CBF-592A-4C1F-8B79-51813C55A2EC}"/>
      </w:docPartPr>
      <w:docPartBody>
        <w:p w:rsidR="005D3E85" w:rsidRDefault="00DE53EA">
          <w:r w:rsidRPr="00E63C99">
            <w:rPr>
              <w:rStyle w:val="PlaceholderText"/>
            </w:rPr>
            <w:t>Click or tap here to enter text.</w:t>
          </w:r>
        </w:p>
      </w:docPartBody>
    </w:docPart>
    <w:docPart>
      <w:docPartPr>
        <w:name w:val="DB80C94AC4A841C58FEFAED2BA4ACE9D"/>
        <w:category>
          <w:name w:val="General"/>
          <w:gallery w:val="placeholder"/>
        </w:category>
        <w:types>
          <w:type w:val="bbPlcHdr"/>
        </w:types>
        <w:behaviors>
          <w:behavior w:val="content"/>
        </w:behaviors>
        <w:guid w:val="{FB78DF43-DB26-4EE8-A36E-53DBE3D815A4}"/>
      </w:docPartPr>
      <w:docPartBody>
        <w:p w:rsidR="005D3E85" w:rsidRDefault="00C5363A" w:rsidP="00C5363A">
          <w:pPr>
            <w:pStyle w:val="DB80C94AC4A841C58FEFAED2BA4ACE9D"/>
          </w:pPr>
          <w:r w:rsidRPr="00EA7A9E">
            <w:rPr>
              <w:i/>
              <w:iCs/>
              <w:color w:val="808080" w:themeColor="background1" w:themeShade="80"/>
            </w:rPr>
            <w:t>[</w:t>
          </w:r>
          <w:r w:rsidRPr="00EA7A9E">
            <w:rPr>
              <w:rStyle w:val="PlaceholderText"/>
              <w:i/>
              <w:iCs/>
              <w:color w:val="808080" w:themeColor="background1" w:themeShade="80"/>
            </w:rPr>
            <w:t>Choose between inclusive or exclusive of taxes]</w:t>
          </w:r>
        </w:p>
      </w:docPartBody>
    </w:docPart>
    <w:docPart>
      <w:docPartPr>
        <w:name w:val="BB8FD79E60D94DD1A4C4DF98F85DF939"/>
        <w:category>
          <w:name w:val="General"/>
          <w:gallery w:val="placeholder"/>
        </w:category>
        <w:types>
          <w:type w:val="bbPlcHdr"/>
        </w:types>
        <w:behaviors>
          <w:behavior w:val="content"/>
        </w:behaviors>
        <w:guid w:val="{B998A610-9773-406F-9706-1355655B90CE}"/>
      </w:docPartPr>
      <w:docPartBody>
        <w:p w:rsidR="005271A8" w:rsidRPr="00802F5C" w:rsidRDefault="005271A8" w:rsidP="00A74C4A">
          <w:pPr>
            <w:ind w:left="360" w:right="-35"/>
            <w:rPr>
              <w:i/>
              <w:iCs/>
              <w:color w:val="808080" w:themeColor="background1" w:themeShade="80"/>
            </w:rPr>
          </w:pPr>
          <w:r w:rsidRPr="00802F5C">
            <w:rPr>
              <w:i/>
              <w:iCs/>
              <w:color w:val="808080" w:themeColor="background1" w:themeShade="80"/>
            </w:rPr>
            <w:t>[</w:t>
          </w:r>
          <w:r w:rsidRPr="00802F5C">
            <w:rPr>
              <w:i/>
              <w:iCs/>
              <w:color w:val="808080" w:themeColor="background1" w:themeShade="80"/>
              <w:u w:val="single"/>
            </w:rPr>
            <w:t>Insert information related to scope of bid price and schedule of payments:</w:t>
          </w:r>
        </w:p>
        <w:p w:rsidR="005271A8" w:rsidRPr="00B77216" w:rsidRDefault="005271A8" w:rsidP="00522F95">
          <w:pPr>
            <w:pStyle w:val="ListParagraph"/>
            <w:numPr>
              <w:ilvl w:val="0"/>
              <w:numId w:val="1"/>
            </w:numPr>
            <w:ind w:right="-35"/>
            <w:rPr>
              <w:rFonts w:cstheme="minorBidi"/>
              <w:i/>
              <w:iCs/>
              <w:color w:val="808080" w:themeColor="background1" w:themeShade="80"/>
              <w:lang w:val="en-GB"/>
            </w:rPr>
          </w:pPr>
          <w:r w:rsidRPr="00B77216">
            <w:rPr>
              <w:rFonts w:cstheme="minorBidi"/>
              <w:i/>
              <w:iCs/>
              <w:color w:val="808080" w:themeColor="background1" w:themeShade="80"/>
              <w:lang w:val="en-GB"/>
            </w:rPr>
            <w:t>State the progressive payment structure related to the entire works/ construction</w:t>
          </w:r>
        </w:p>
        <w:p w:rsidR="005271A8" w:rsidRPr="00B77216" w:rsidRDefault="005271A8" w:rsidP="00522F95">
          <w:pPr>
            <w:pStyle w:val="ListParagraph"/>
            <w:numPr>
              <w:ilvl w:val="0"/>
              <w:numId w:val="1"/>
            </w:numPr>
            <w:ind w:right="-35"/>
            <w:rPr>
              <w:rFonts w:cstheme="minorBidi"/>
              <w:i/>
              <w:iCs/>
              <w:color w:val="808080" w:themeColor="background1" w:themeShade="80"/>
              <w:lang w:val="en-GB"/>
            </w:rPr>
          </w:pPr>
          <w:r w:rsidRPr="00B77216">
            <w:rPr>
              <w:rFonts w:cstheme="minorBidi"/>
              <w:i/>
              <w:iCs/>
              <w:color w:val="808080" w:themeColor="background1" w:themeShade="80"/>
              <w:lang w:val="en-GB"/>
            </w:rPr>
            <w:t>Specify the cost components that the bidder must include in the computation of contract price which should include the establishment/ de-establishment cost, the professional fees, the fee for the actual works/ construction, the supervisory/ management and operating costs, travel costs, per diems and any other administrative costs.</w:t>
          </w:r>
        </w:p>
        <w:p w:rsidR="00152CC0" w:rsidRDefault="005271A8" w:rsidP="005271A8">
          <w:pPr>
            <w:pStyle w:val="BB8FD79E60D94DD1A4C4DF98F85DF939"/>
          </w:pPr>
          <w:r w:rsidRPr="00B77216">
            <w:rPr>
              <w:i/>
              <w:iCs/>
              <w:color w:val="808080" w:themeColor="background1" w:themeShade="80"/>
              <w:lang w:val="en-GB"/>
            </w:rPr>
            <w:t>Specify the progressive activities for which payments will be made, the corresponding percentage of the contract price that will be paid per milestone, including the conditions/documentations required prior to the release of the payment (e.g., 10 % upon submission of the approved construction workplan  and issuance of a valid Engineers Certificate.]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889850145">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91C"/>
    <w:rsid w:val="000241A5"/>
    <w:rsid w:val="00152CC0"/>
    <w:rsid w:val="00165BBB"/>
    <w:rsid w:val="001F76E8"/>
    <w:rsid w:val="002105B0"/>
    <w:rsid w:val="0028687D"/>
    <w:rsid w:val="002B4DD9"/>
    <w:rsid w:val="005271A8"/>
    <w:rsid w:val="005A5434"/>
    <w:rsid w:val="005B60CC"/>
    <w:rsid w:val="005D3E85"/>
    <w:rsid w:val="00697FE6"/>
    <w:rsid w:val="006B27DD"/>
    <w:rsid w:val="00704D1D"/>
    <w:rsid w:val="00725113"/>
    <w:rsid w:val="00744E75"/>
    <w:rsid w:val="00745696"/>
    <w:rsid w:val="007E6B93"/>
    <w:rsid w:val="00872A9F"/>
    <w:rsid w:val="008B70C3"/>
    <w:rsid w:val="008C69F7"/>
    <w:rsid w:val="009B1628"/>
    <w:rsid w:val="009C4021"/>
    <w:rsid w:val="00AD04E8"/>
    <w:rsid w:val="00AD7E9B"/>
    <w:rsid w:val="00AF074C"/>
    <w:rsid w:val="00AF714D"/>
    <w:rsid w:val="00BA7B26"/>
    <w:rsid w:val="00BC5787"/>
    <w:rsid w:val="00BC686A"/>
    <w:rsid w:val="00C5363A"/>
    <w:rsid w:val="00DE53EA"/>
    <w:rsid w:val="00EE7BB9"/>
    <w:rsid w:val="00F2491C"/>
    <w:rsid w:val="00FF53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A5434"/>
    <w:rPr>
      <w:color w:val="808080"/>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99"/>
    <w:qFormat/>
    <w:rsid w:val="005271A8"/>
    <w:pPr>
      <w:spacing w:after="120" w:line="240" w:lineRule="auto"/>
      <w:ind w:left="1440" w:right="1134"/>
      <w:contextualSpacing/>
      <w:jc w:val="both"/>
    </w:pPr>
    <w:rPr>
      <w:rFonts w:eastAsia="Times New Roman" w:cstheme="minorHAnsi"/>
      <w:lang w:val="en-AU" w:eastAsia="en-US"/>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99"/>
    <w:qFormat/>
    <w:locked/>
    <w:rsid w:val="005271A8"/>
    <w:rPr>
      <w:rFonts w:eastAsia="Times New Roman" w:cstheme="minorHAnsi"/>
      <w:lang w:val="en-AU" w:eastAsia="en-US"/>
    </w:rPr>
  </w:style>
  <w:style w:type="paragraph" w:styleId="NormalWeb">
    <w:name w:val="Normal (Web)"/>
    <w:basedOn w:val="Normal"/>
    <w:uiPriority w:val="99"/>
    <w:unhideWhenUsed/>
    <w:rsid w:val="00F2491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61DD48D2241A4B07B3DE1C4AABEE25C8">
    <w:name w:val="61DD48D2241A4B07B3DE1C4AABEE25C8"/>
    <w:rsid w:val="007E6B93"/>
  </w:style>
  <w:style w:type="paragraph" w:customStyle="1" w:styleId="6D9FD88D2F6C4942BD7254C8B4498219">
    <w:name w:val="6D9FD88D2F6C4942BD7254C8B4498219"/>
    <w:rsid w:val="00C5363A"/>
    <w:rPr>
      <w:rFonts w:eastAsiaTheme="minorHAnsi"/>
      <w:lang w:val="en-AU" w:eastAsia="en-US"/>
    </w:rPr>
  </w:style>
  <w:style w:type="paragraph" w:customStyle="1" w:styleId="DB80C94AC4A841C58FEFAED2BA4ACE9D">
    <w:name w:val="DB80C94AC4A841C58FEFAED2BA4ACE9D"/>
    <w:rsid w:val="00C5363A"/>
    <w:rPr>
      <w:rFonts w:eastAsiaTheme="minorHAnsi"/>
      <w:lang w:val="en-AU" w:eastAsia="en-US"/>
    </w:rPr>
  </w:style>
  <w:style w:type="paragraph" w:customStyle="1" w:styleId="CF542ADF12774BF39EE39B0EB74985BF">
    <w:name w:val="CF542ADF12774BF39EE39B0EB74985BF"/>
    <w:rsid w:val="00C5363A"/>
    <w:rPr>
      <w:rFonts w:eastAsiaTheme="minorHAnsi"/>
      <w:lang w:val="en-AU" w:eastAsia="en-US"/>
    </w:rPr>
  </w:style>
  <w:style w:type="paragraph" w:customStyle="1" w:styleId="BB8FD79E60D94DD1A4C4DF98F85DF939">
    <w:name w:val="BB8FD79E60D94DD1A4C4DF98F85DF939"/>
    <w:rsid w:val="005271A8"/>
    <w:rPr>
      <w:lang w:val="en-AU" w:eastAsia="en-AU"/>
    </w:rPr>
  </w:style>
  <w:style w:type="paragraph" w:customStyle="1" w:styleId="2B2B1C6BD699427A8DD520F6FB6371BD">
    <w:name w:val="2B2B1C6BD699427A8DD520F6FB6371BD"/>
    <w:rsid w:val="001F76E8"/>
    <w:rPr>
      <w:lang w:val="en-AU" w:eastAsia="en-AU"/>
    </w:rPr>
  </w:style>
  <w:style w:type="paragraph" w:customStyle="1" w:styleId="F217C59E6B2745AD88EB81BC8FE09DBD">
    <w:name w:val="F217C59E6B2745AD88EB81BC8FE09DBD"/>
    <w:rsid w:val="00C5363A"/>
    <w:rPr>
      <w:rFonts w:eastAsiaTheme="minorHAnsi"/>
      <w:lang w:val="en-AU" w:eastAsia="en-US"/>
    </w:rPr>
  </w:style>
  <w:style w:type="paragraph" w:customStyle="1" w:styleId="05DE85D4C98341F2A9BC0813F2027217">
    <w:name w:val="05DE85D4C98341F2A9BC0813F2027217"/>
    <w:rsid w:val="00C5363A"/>
    <w:rPr>
      <w:rFonts w:eastAsiaTheme="minorHAnsi"/>
      <w:lang w:val="en-AU" w:eastAsia="en-US"/>
    </w:rPr>
  </w:style>
  <w:style w:type="paragraph" w:customStyle="1" w:styleId="45A638F1D4584F7DA36BCD474AA49228">
    <w:name w:val="45A638F1D4584F7DA36BCD474AA49228"/>
    <w:rsid w:val="00C5363A"/>
    <w:rPr>
      <w:rFonts w:eastAsiaTheme="minorHAnsi"/>
      <w:lang w:val="en-AU" w:eastAsia="en-US"/>
    </w:rPr>
  </w:style>
  <w:style w:type="paragraph" w:customStyle="1" w:styleId="807073DFD02E4C73A9BEA2E73F44A6A4">
    <w:name w:val="807073DFD02E4C73A9BEA2E73F44A6A4"/>
    <w:rsid w:val="00C5363A"/>
    <w:rPr>
      <w:rFonts w:eastAsiaTheme="minorHAnsi"/>
      <w:lang w:val="en-AU" w:eastAsia="en-US"/>
    </w:rPr>
  </w:style>
  <w:style w:type="paragraph" w:customStyle="1" w:styleId="4DAB8D60DC884B0A9B06FB04FC1538AB">
    <w:name w:val="4DAB8D60DC884B0A9B06FB04FC1538AB"/>
    <w:rsid w:val="00FF5321"/>
    <w:rPr>
      <w:lang w:val="en-AU" w:eastAsia="en-AU"/>
    </w:rPr>
  </w:style>
  <w:style w:type="paragraph" w:customStyle="1" w:styleId="122D7BBA339A40FBA2BB3DF653E596BE">
    <w:name w:val="122D7BBA339A40FBA2BB3DF653E596BE"/>
    <w:rsid w:val="00FF5321"/>
    <w:rPr>
      <w:lang w:val="en-AU" w:eastAsia="en-AU"/>
    </w:rPr>
  </w:style>
  <w:style w:type="paragraph" w:customStyle="1" w:styleId="690A2269883149829E448238AFE7D227">
    <w:name w:val="690A2269883149829E448238AFE7D227"/>
    <w:rsid w:val="00FF5321"/>
    <w:rPr>
      <w:lang w:val="en-AU" w:eastAsia="en-AU"/>
    </w:rPr>
  </w:style>
  <w:style w:type="paragraph" w:customStyle="1" w:styleId="0100C3332009438780932BB37F10E32E">
    <w:name w:val="0100C3332009438780932BB37F10E32E"/>
    <w:rsid w:val="005A5434"/>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F672CA918A75742B09197C13A4D5A12" ma:contentTypeVersion="7" ma:contentTypeDescription="Create a new document." ma:contentTypeScope="" ma:versionID="27cf9c543c6b8de913716263c189ad4e">
  <xsd:schema xmlns:xsd="http://www.w3.org/2001/XMLSchema" xmlns:xs="http://www.w3.org/2001/XMLSchema" xmlns:p="http://schemas.microsoft.com/office/2006/metadata/properties" xmlns:ns1="http://schemas.microsoft.com/sharepoint/v3" xmlns:ns2="7eba3e7d-44c6-41fb-ad69-f704fa780ee7" xmlns:ns3="1644aaaf-76d5-4a97-8df4-1ac44f24cfd9" targetNamespace="http://schemas.microsoft.com/office/2006/metadata/properties" ma:root="true" ma:fieldsID="f5f2cfebc24987b41c6f8e104189c98c" ns1:_="" ns2:_="" ns3:_="">
    <xsd:import namespace="http://schemas.microsoft.com/sharepoint/v3"/>
    <xsd:import namespace="7eba3e7d-44c6-41fb-ad69-f704fa780ee7"/>
    <xsd:import namespace="1644aaaf-76d5-4a97-8df4-1ac44f24cfd9"/>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ba3e7d-44c6-41fb-ad69-f704fa780e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4aaaf-76d5-4a97-8df4-1ac44f24cfd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880A86-494B-47B6-9B47-FA8A07E3E062}">
  <ds:schemaRefs>
    <ds:schemaRef ds:uri="http://schemas.microsoft.com/sharepoint/v3/contenttype/forms"/>
  </ds:schemaRefs>
</ds:datastoreItem>
</file>

<file path=customXml/itemProps2.xml><?xml version="1.0" encoding="utf-8"?>
<ds:datastoreItem xmlns:ds="http://schemas.openxmlformats.org/officeDocument/2006/customXml" ds:itemID="{331DA167-F017-4905-94EF-DA8F50173D42}">
  <ds:schemaRefs>
    <ds:schemaRef ds:uri="http://schemas.openxmlformats.org/officeDocument/2006/bibliography"/>
  </ds:schemaRefs>
</ds:datastoreItem>
</file>

<file path=customXml/itemProps3.xml><?xml version="1.0" encoding="utf-8"?>
<ds:datastoreItem xmlns:ds="http://schemas.openxmlformats.org/officeDocument/2006/customXml" ds:itemID="{4D779947-931A-4187-AE33-3A8EBF13E15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A58DF91-C801-40E4-9BEC-F04067AA0A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ba3e7d-44c6-41fb-ad69-f704fa780ee7"/>
    <ds:schemaRef ds:uri="1644aaaf-76d5-4a97-8df4-1ac44f24cf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1129</Words>
  <Characters>6438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Jese Loga</cp:lastModifiedBy>
  <cp:revision>2</cp:revision>
  <dcterms:created xsi:type="dcterms:W3CDTF">2023-04-06T00:06:00Z</dcterms:created>
  <dcterms:modified xsi:type="dcterms:W3CDTF">2023-04-06T00:06:00Z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0x0101008F672CA918A75742B09197C13A4D5A12</vt:lpwstr>
  </property>
</Properties>
</file>