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7CD2EEF5" w:rsidR="00446962" w:rsidRDefault="00000000" w:rsidP="00CB1E58">
      <w:pPr>
        <w:jc w:val="right"/>
      </w:pPr>
      <w:sdt>
        <w:sdtPr>
          <w:rPr>
            <w:rFonts w:eastAsiaTheme="majorEastAsia" w:cstheme="minorHAnsi"/>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BA0BE2" w:rsidRPr="00BA0BE2">
            <w:rPr>
              <w:rFonts w:eastAsiaTheme="majorEastAsia" w:cstheme="minorHAnsi"/>
              <w:b/>
              <w:bCs/>
            </w:rPr>
            <w:t>RFQ</w:t>
          </w:r>
          <w:r w:rsidR="009D5A5A">
            <w:rPr>
              <w:rFonts w:eastAsiaTheme="majorEastAsia" w:cstheme="minorHAnsi"/>
              <w:b/>
              <w:bCs/>
            </w:rPr>
            <w:t xml:space="preserve"> </w:t>
          </w:r>
          <w:r w:rsidR="007B7D22">
            <w:rPr>
              <w:rFonts w:eastAsiaTheme="majorEastAsia" w:cstheme="minorHAnsi"/>
              <w:b/>
              <w:bCs/>
            </w:rPr>
            <w:t>23-5</w:t>
          </w:r>
          <w:r w:rsidR="00C77660">
            <w:rPr>
              <w:rFonts w:eastAsiaTheme="majorEastAsia" w:cstheme="minorHAnsi"/>
              <w:b/>
              <w:bCs/>
            </w:rPr>
            <w:t>448</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113B58C9"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Content>
          <w:r w:rsidR="003A5CBC">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CC9C567"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p w14:paraId="6BAC4499" w14:textId="783D7044"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11CB6C55" w14:textId="77777777" w:rsidR="00B2410B" w:rsidRPr="00B2410B" w:rsidRDefault="00B2410B" w:rsidP="00B2410B"/>
    <w:tbl>
      <w:tblPr>
        <w:tblStyle w:val="TableGrid"/>
        <w:tblW w:w="9209" w:type="dxa"/>
        <w:tblLook w:val="04A0" w:firstRow="1" w:lastRow="0" w:firstColumn="1" w:lastColumn="0" w:noHBand="0" w:noVBand="1"/>
      </w:tblPr>
      <w:tblGrid>
        <w:gridCol w:w="6374"/>
        <w:gridCol w:w="2835"/>
      </w:tblGrid>
      <w:tr w:rsidR="00CB1E58" w14:paraId="3D54D660" w14:textId="77777777" w:rsidTr="00926CE7">
        <w:bookmarkEnd w:id="5"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15:color w:val="FF0000"/>
          </w:sdtPr>
          <w:sdtContent>
            <w:tc>
              <w:tcPr>
                <w:tcW w:w="9209" w:type="dxa"/>
                <w:gridSpan w:val="2"/>
                <w:shd w:val="clear" w:color="auto" w:fill="DEEAF6" w:themeFill="accent5" w:themeFillTint="33"/>
                <w:vAlign w:val="center"/>
              </w:tcPr>
              <w:p w14:paraId="4AD08A42" w14:textId="3E5A615D" w:rsidR="00CB1E58" w:rsidRPr="00EB6640" w:rsidRDefault="008442B8" w:rsidP="008442B8">
                <w:pPr>
                  <w:pStyle w:val="Heading3"/>
                  <w:spacing w:before="0"/>
                  <w:jc w:val="center"/>
                </w:pPr>
                <w:r w:rsidRPr="008442B8">
                  <w:rPr>
                    <w:b/>
                    <w:bCs/>
                    <w:i/>
                    <w:iCs/>
                    <w:color w:val="808080" w:themeColor="background1" w:themeShade="80"/>
                  </w:rPr>
                  <w:t>Name of the consultancy</w:t>
                </w:r>
              </w:p>
            </w:tc>
          </w:sdtContent>
        </w:sdt>
      </w:tr>
      <w:tr w:rsidR="0049578A" w14:paraId="4FEABA28" w14:textId="77777777" w:rsidTr="00926CE7">
        <w:tc>
          <w:tcPr>
            <w:tcW w:w="6374" w:type="dxa"/>
            <w:shd w:val="clear" w:color="auto" w:fill="BDD6EE" w:themeFill="accent5" w:themeFillTint="66"/>
            <w:vAlign w:val="center"/>
          </w:tcPr>
          <w:p w14:paraId="71FC76BF" w14:textId="4B5B310D" w:rsidR="0049578A" w:rsidRDefault="0049578A" w:rsidP="00B2410B">
            <w:pPr>
              <w:pStyle w:val="Heading5"/>
              <w:spacing w:before="0"/>
              <w:jc w:val="center"/>
            </w:pPr>
            <w:r>
              <w:t>Services description</w:t>
            </w:r>
          </w:p>
        </w:tc>
        <w:tc>
          <w:tcPr>
            <w:tcW w:w="2835" w:type="dxa"/>
            <w:shd w:val="clear" w:color="auto" w:fill="BDD6EE" w:themeFill="accent5" w:themeFillTint="66"/>
            <w:vAlign w:val="center"/>
          </w:tcPr>
          <w:p w14:paraId="7D646935" w14:textId="3553548F" w:rsidR="0049578A" w:rsidRDefault="0049578A" w:rsidP="00B2410B">
            <w:pPr>
              <w:pStyle w:val="Heading5"/>
              <w:spacing w:before="0"/>
              <w:jc w:val="center"/>
            </w:pPr>
            <w:r>
              <w:t>Lump Sum price</w:t>
            </w:r>
            <w:r>
              <w:br/>
              <w:t xml:space="preserve"> </w:t>
            </w:r>
            <w:sdt>
              <w:sdtPr>
                <w:id w:val="-434823759"/>
                <w:placeholder>
                  <w:docPart w:val="CEDA2044523348568AC835A6C7E2676F"/>
                </w:placeholder>
                <w15:color w:val="FF0000"/>
              </w:sdtPr>
              <w:sdtContent>
                <w:r w:rsidRPr="003A262E">
                  <w:rPr>
                    <w:i/>
                    <w:iCs/>
                    <w:color w:val="767171" w:themeColor="background2" w:themeShade="80"/>
                  </w:rPr>
                  <w:t>Currency</w:t>
                </w:r>
              </w:sdtContent>
            </w:sdt>
          </w:p>
        </w:tc>
      </w:tr>
      <w:tr w:rsidR="0049578A" w14:paraId="29C6C709" w14:textId="77777777" w:rsidTr="00926CE7">
        <w:trPr>
          <w:trHeight w:val="778"/>
        </w:trPr>
        <w:sdt>
          <w:sdtPr>
            <w:id w:val="-688295253"/>
            <w:placeholder>
              <w:docPart w:val="6148184EB79B42F1B2D5CB3F5F3DA96F"/>
            </w:placeholder>
            <w15:color w:val="FFFF99"/>
          </w:sdtPr>
          <w:sdtContent>
            <w:tc>
              <w:tcPr>
                <w:tcW w:w="6374" w:type="dxa"/>
                <w:vAlign w:val="center"/>
              </w:tcPr>
              <w:p w14:paraId="108CEE90" w14:textId="1E213C8B" w:rsidR="0049578A" w:rsidRDefault="0049578A" w:rsidP="00B2410B">
                <w:r>
                  <w:t xml:space="preserve">Professional fees for Services </w:t>
                </w:r>
              </w:p>
            </w:tc>
          </w:sdtContent>
        </w:sdt>
        <w:sdt>
          <w:sdtPr>
            <w:id w:val="149020564"/>
            <w:placeholder>
              <w:docPart w:val="58CFC14BC0434055B7CBBB30A1A9A75B"/>
            </w:placeholder>
            <w:showingPlcHdr/>
            <w15:color w:val="FFFF99"/>
          </w:sdtPr>
          <w:sdtContent>
            <w:tc>
              <w:tcPr>
                <w:tcW w:w="2835" w:type="dxa"/>
                <w:vAlign w:val="center"/>
              </w:tcPr>
              <w:p w14:paraId="09A8C031" w14:textId="7621F1F9" w:rsidR="0049578A" w:rsidRDefault="0049578A" w:rsidP="0049578A">
                <w:pPr>
                  <w:jc w:val="center"/>
                </w:pPr>
                <w:r w:rsidRPr="00CB1E58">
                  <w:rPr>
                    <w:i/>
                    <w:iCs/>
                    <w:color w:val="808080" w:themeColor="background1" w:themeShade="80"/>
                  </w:rPr>
                  <w:t>[unit price]</w:t>
                </w:r>
              </w:p>
            </w:tc>
          </w:sdtContent>
        </w:sdt>
      </w:tr>
    </w:tbl>
    <w:p w14:paraId="422AF5C8" w14:textId="77777777" w:rsidR="00F21E35" w:rsidRDefault="00F21E35" w:rsidP="00B2410B">
      <w:pPr>
        <w:spacing w:after="0"/>
      </w:pPr>
    </w:p>
    <w:tbl>
      <w:tblPr>
        <w:tblStyle w:val="TableGrid"/>
        <w:tblW w:w="9209" w:type="dxa"/>
        <w:tblLook w:val="04A0" w:firstRow="1" w:lastRow="0" w:firstColumn="1" w:lastColumn="0" w:noHBand="0" w:noVBand="1"/>
      </w:tblPr>
      <w:tblGrid>
        <w:gridCol w:w="6374"/>
        <w:gridCol w:w="2835"/>
      </w:tblGrid>
      <w:tr w:rsidR="0049578A" w:rsidRPr="003A262E" w14:paraId="28D4845E" w14:textId="77777777" w:rsidTr="0049578A">
        <w:tc>
          <w:tcPr>
            <w:tcW w:w="6374" w:type="dxa"/>
            <w:shd w:val="clear" w:color="auto" w:fill="BDD6EE" w:themeFill="accent5" w:themeFillTint="66"/>
            <w:vAlign w:val="center"/>
          </w:tcPr>
          <w:p w14:paraId="6EE087F4" w14:textId="77777777" w:rsidR="0049578A" w:rsidRPr="003A262E" w:rsidRDefault="0049578A" w:rsidP="003A262E">
            <w:pPr>
              <w:keepNext/>
              <w:keepLines/>
              <w:spacing w:line="259" w:lineRule="auto"/>
              <w:jc w:val="center"/>
              <w:outlineLvl w:val="4"/>
              <w:rPr>
                <w:rFonts w:asciiTheme="majorHAnsi" w:eastAsiaTheme="majorEastAsia" w:hAnsiTheme="majorHAnsi" w:cstheme="majorBidi"/>
                <w:color w:val="2F5496" w:themeColor="accent1" w:themeShade="BF"/>
              </w:rPr>
            </w:pPr>
            <w:r w:rsidRPr="003A262E">
              <w:rPr>
                <w:rFonts w:asciiTheme="majorHAnsi" w:eastAsiaTheme="majorEastAsia" w:hAnsiTheme="majorHAnsi" w:cstheme="majorBidi"/>
                <w:color w:val="2F5496" w:themeColor="accent1" w:themeShade="BF"/>
              </w:rPr>
              <w:t>Services description</w:t>
            </w:r>
          </w:p>
        </w:tc>
        <w:tc>
          <w:tcPr>
            <w:tcW w:w="2835" w:type="dxa"/>
            <w:shd w:val="clear" w:color="auto" w:fill="BDD6EE" w:themeFill="accent5" w:themeFillTint="66"/>
            <w:vAlign w:val="center"/>
          </w:tcPr>
          <w:p w14:paraId="36CC9506" w14:textId="0C8AFB8A" w:rsidR="0049578A" w:rsidRPr="003A262E" w:rsidRDefault="0049578A" w:rsidP="003A262E">
            <w:pPr>
              <w:keepNext/>
              <w:keepLines/>
              <w:spacing w:line="259" w:lineRule="auto"/>
              <w:jc w:val="center"/>
              <w:outlineLvl w:val="4"/>
              <w:rPr>
                <w:rFonts w:asciiTheme="majorHAnsi" w:eastAsiaTheme="majorEastAsia" w:hAnsiTheme="majorHAnsi" w:cstheme="majorBidi"/>
                <w:color w:val="2F5496" w:themeColor="accent1" w:themeShade="BF"/>
              </w:rPr>
            </w:pPr>
            <w:r w:rsidRPr="003A262E">
              <w:rPr>
                <w:rFonts w:asciiTheme="majorHAnsi" w:eastAsiaTheme="majorEastAsia" w:hAnsiTheme="majorHAnsi" w:cstheme="majorBidi"/>
                <w:color w:val="2F5496" w:themeColor="accent1" w:themeShade="BF"/>
              </w:rPr>
              <w:t>Lump sum Price</w:t>
            </w:r>
            <w:r>
              <w:rPr>
                <w:rFonts w:asciiTheme="majorHAnsi" w:eastAsiaTheme="majorEastAsia" w:hAnsiTheme="majorHAnsi" w:cstheme="majorBidi"/>
                <w:color w:val="2F5496" w:themeColor="accent1" w:themeShade="BF"/>
              </w:rPr>
              <w:br/>
            </w:r>
            <w:r w:rsidRPr="003A262E">
              <w:rPr>
                <w:rFonts w:asciiTheme="majorHAnsi" w:eastAsiaTheme="majorEastAsia" w:hAnsiTheme="majorHAnsi" w:cstheme="majorBidi"/>
                <w:color w:val="2F5496" w:themeColor="accent1" w:themeShade="BF"/>
              </w:rPr>
              <w:t xml:space="preserve"> </w:t>
            </w:r>
            <w:sdt>
              <w:sdtPr>
                <w:rPr>
                  <w:rFonts w:asciiTheme="majorHAnsi" w:eastAsiaTheme="majorEastAsia" w:hAnsiTheme="majorHAnsi" w:cstheme="majorBidi"/>
                  <w:color w:val="2F5496" w:themeColor="accent1" w:themeShade="BF"/>
                </w:rPr>
                <w:id w:val="1792468533"/>
                <w:placeholder>
                  <w:docPart w:val="CCB593C03FB34F3B81B3C8D90A5596AA"/>
                </w:placeholder>
                <w:showingPlcHdr/>
                <w15:color w:val="FF0000"/>
              </w:sdtPr>
              <w:sdtContent>
                <w:r w:rsidRPr="003A262E">
                  <w:rPr>
                    <w:rFonts w:eastAsiaTheme="majorEastAsia" w:cstheme="minorHAnsi"/>
                    <w:i/>
                    <w:iCs/>
                    <w:color w:val="808080" w:themeColor="background1" w:themeShade="80"/>
                  </w:rPr>
                  <w:t>[Currency]</w:t>
                </w:r>
              </w:sdtContent>
            </w:sdt>
          </w:p>
        </w:tc>
      </w:tr>
      <w:tr w:rsidR="0049578A" w:rsidRPr="003A262E" w14:paraId="238FC18F" w14:textId="77777777" w:rsidTr="0049578A">
        <w:sdt>
          <w:sdtPr>
            <w:id w:val="-967890935"/>
            <w:placeholder>
              <w:docPart w:val="E14F953FC88E4063B0B75B917D01F8F3"/>
            </w:placeholder>
            <w15:color w:val="FFFF99"/>
          </w:sdtPr>
          <w:sdtContent>
            <w:sdt>
              <w:sdtPr>
                <w:id w:val="-801383630"/>
                <w:placeholder>
                  <w:docPart w:val="0D1B2AFEBB6048AA8597914951E742A9"/>
                </w:placeholder>
                <w15:color w:val="FFFF99"/>
              </w:sdtPr>
              <w:sdtContent>
                <w:sdt>
                  <w:sdtPr>
                    <w:id w:val="-2034876049"/>
                    <w:placeholder>
                      <w:docPart w:val="CF2E7894A0EF4EB0B234AC6CBF3663AC"/>
                    </w:placeholder>
                    <w15:color w:val="FFFF99"/>
                  </w:sdtPr>
                  <w:sdtContent>
                    <w:tc>
                      <w:tcPr>
                        <w:tcW w:w="6374" w:type="dxa"/>
                        <w:vAlign w:val="center"/>
                      </w:tcPr>
                      <w:p w14:paraId="7BE6E376" w14:textId="0174F379" w:rsidR="0049578A" w:rsidRPr="003A262E" w:rsidRDefault="0049578A" w:rsidP="003A262E">
                        <w:pPr>
                          <w:spacing w:after="160" w:line="259" w:lineRule="auto"/>
                        </w:pPr>
                        <w:r>
                          <w:t xml:space="preserve">Travel Cost (must include all travel related costs such as transportation, accommodation, travel insurance or any type of Miscellaneous </w:t>
                        </w:r>
                        <w:proofErr w:type="gramStart"/>
                        <w:r>
                          <w:t>expenses  and</w:t>
                        </w:r>
                        <w:proofErr w:type="gramEnd"/>
                        <w:r>
                          <w:t xml:space="preserve"> etc..) </w:t>
                        </w:r>
                      </w:p>
                    </w:tc>
                  </w:sdtContent>
                </w:sdt>
              </w:sdtContent>
            </w:sdt>
          </w:sdtContent>
        </w:sdt>
        <w:sdt>
          <w:sdtPr>
            <w:id w:val="1009101838"/>
            <w:placeholder>
              <w:docPart w:val="1DB8179FC52D47C8918B669C9AFAE686"/>
            </w:placeholder>
            <w:showingPlcHdr/>
            <w15:color w:val="FFFF99"/>
          </w:sdtPr>
          <w:sdtContent>
            <w:tc>
              <w:tcPr>
                <w:tcW w:w="2835" w:type="dxa"/>
                <w:vAlign w:val="center"/>
              </w:tcPr>
              <w:p w14:paraId="63B1137C" w14:textId="77777777" w:rsidR="0049578A" w:rsidRPr="003A262E" w:rsidRDefault="0049578A" w:rsidP="009D5A5A">
                <w:pPr>
                  <w:spacing w:after="160" w:line="259" w:lineRule="auto"/>
                  <w:jc w:val="center"/>
                </w:pPr>
                <w:r w:rsidRPr="003A262E">
                  <w:rPr>
                    <w:i/>
                    <w:iCs/>
                    <w:color w:val="808080" w:themeColor="background1" w:themeShade="80"/>
                  </w:rPr>
                  <w:t>[unit price]</w:t>
                </w:r>
              </w:p>
            </w:tc>
          </w:sdtContent>
        </w:sdt>
      </w:tr>
    </w:tbl>
    <w:p w14:paraId="7CA4CA25" w14:textId="77777777" w:rsidR="008442B8" w:rsidRDefault="008442B8" w:rsidP="00107F40">
      <w:pPr>
        <w:spacing w:after="0"/>
        <w:jc w:val="both"/>
      </w:pPr>
      <w:bookmarkStart w:id="6" w:name="_Hlk99564403"/>
    </w:p>
    <w:p w14:paraId="505ECFE3" w14:textId="77777777" w:rsidR="00A57458" w:rsidRPr="00A57458" w:rsidRDefault="00A57458" w:rsidP="00A57458">
      <w:pPr>
        <w:spacing w:after="0" w:line="240" w:lineRule="auto"/>
        <w:ind w:right="105"/>
        <w:jc w:val="both"/>
        <w:textAlignment w:val="baseline"/>
        <w:rPr>
          <w:rFonts w:ascii="Calibri" w:eastAsia="Times New Roman" w:hAnsi="Calibri" w:cs="Calibri"/>
          <w:lang w:eastAsia="en-AU"/>
        </w:rPr>
      </w:pPr>
      <w:r w:rsidRPr="00A57458">
        <w:rPr>
          <w:rFonts w:ascii="Calibri" w:eastAsia="Times New Roman" w:hAnsi="Calibri" w:cs="Calibri"/>
          <w:lang w:val="en-GB" w:eastAsia="en-AU"/>
        </w:rPr>
        <w:t xml:space="preserve">SPC will not cover separate lines for overheads/running costs, contingencies… If these apply, the costs are to be </w:t>
      </w:r>
      <w:proofErr w:type="gramStart"/>
      <w:r w:rsidRPr="00A57458">
        <w:rPr>
          <w:rFonts w:ascii="Calibri" w:eastAsia="Times New Roman" w:hAnsi="Calibri" w:cs="Calibri"/>
          <w:lang w:val="en-GB" w:eastAsia="en-AU"/>
        </w:rPr>
        <w:t>taken into account</w:t>
      </w:r>
      <w:proofErr w:type="gramEnd"/>
      <w:r w:rsidRPr="00A57458">
        <w:rPr>
          <w:rFonts w:ascii="Calibri" w:eastAsia="Times New Roman" w:hAnsi="Calibri" w:cs="Calibri"/>
          <w:lang w:val="en-GB" w:eastAsia="en-AU"/>
        </w:rPr>
        <w:t xml:space="preserve"> in the fees charged for the delivery of the specific services. ​</w:t>
      </w:r>
      <w:r w:rsidRPr="00A57458">
        <w:rPr>
          <w:rFonts w:ascii="Calibri" w:eastAsia="Times New Roman" w:hAnsi="Calibri" w:cs="Calibri"/>
          <w:lang w:eastAsia="en-AU"/>
        </w:rPr>
        <w:t> </w:t>
      </w:r>
    </w:p>
    <w:p w14:paraId="605A083C" w14:textId="77777777" w:rsidR="00A57458" w:rsidRPr="00A57458" w:rsidRDefault="00A57458" w:rsidP="00A57458">
      <w:pPr>
        <w:spacing w:after="0" w:line="240" w:lineRule="auto"/>
        <w:ind w:right="105"/>
        <w:jc w:val="both"/>
        <w:textAlignment w:val="baseline"/>
        <w:rPr>
          <w:rFonts w:ascii="Calibri" w:eastAsia="Times New Roman" w:hAnsi="Calibri" w:cs="Calibri"/>
          <w:lang w:eastAsia="en-AU"/>
        </w:rPr>
      </w:pPr>
    </w:p>
    <w:p w14:paraId="78FADEA7" w14:textId="77777777" w:rsidR="00A57458" w:rsidRPr="00A57458" w:rsidRDefault="00A57458" w:rsidP="00A57458">
      <w:pPr>
        <w:spacing w:after="0" w:line="240" w:lineRule="auto"/>
        <w:ind w:right="105"/>
        <w:jc w:val="both"/>
        <w:textAlignment w:val="baseline"/>
        <w:rPr>
          <w:rFonts w:ascii="Calibri" w:eastAsia="Times New Roman" w:hAnsi="Calibri" w:cs="Calibri"/>
          <w:lang w:val="en-GB" w:eastAsia="en-AU"/>
        </w:rPr>
      </w:pPr>
      <w:r w:rsidRPr="00A57458">
        <w:rPr>
          <w:rFonts w:ascii="Calibri" w:eastAsia="Times New Roman" w:hAnsi="Calibri" w:cs="Calibri"/>
          <w:lang w:val="en-GB" w:eastAsia="en-AU"/>
        </w:rPr>
        <w:t>SPC does not provide insurance for consultants travel or health, professional indemnity or</w:t>
      </w:r>
      <w:r w:rsidRPr="00A57458">
        <w:rPr>
          <w:rFonts w:ascii="Calibri" w:eastAsia="Times New Roman" w:hAnsi="Calibri" w:cs="Calibri"/>
          <w:lang w:val="en-GB" w:eastAsia="en-AU"/>
        </w:rPr>
        <w:br/>
        <w:t>any other risks or liabilities that may arise during the consultancy (this includes any</w:t>
      </w:r>
      <w:r w:rsidRPr="00A57458">
        <w:rPr>
          <w:rFonts w:ascii="Calibri" w:eastAsia="Times New Roman" w:hAnsi="Calibri" w:cs="Calibri"/>
          <w:lang w:val="en-GB" w:eastAsia="en-AU"/>
        </w:rPr>
        <w:br/>
        <w:t>subcontractors or associates the consultant may hire). SPC is also not responsible for any</w:t>
      </w:r>
      <w:r w:rsidRPr="00A57458">
        <w:rPr>
          <w:rFonts w:ascii="Calibri" w:eastAsia="Times New Roman" w:hAnsi="Calibri" w:cs="Calibri"/>
          <w:lang w:val="en-GB" w:eastAsia="en-AU"/>
        </w:rPr>
        <w:br/>
        <w:t xml:space="preserve">arrangements or payments related to visas, </w:t>
      </w:r>
      <w:proofErr w:type="gramStart"/>
      <w:r w:rsidRPr="00A57458">
        <w:rPr>
          <w:rFonts w:ascii="Calibri" w:eastAsia="Times New Roman" w:hAnsi="Calibri" w:cs="Calibri"/>
          <w:lang w:val="en-GB" w:eastAsia="en-AU"/>
        </w:rPr>
        <w:t>taxes</w:t>
      </w:r>
      <w:proofErr w:type="gramEnd"/>
      <w:r w:rsidRPr="00A57458">
        <w:rPr>
          <w:rFonts w:ascii="Calibri" w:eastAsia="Times New Roman" w:hAnsi="Calibri" w:cs="Calibri"/>
          <w:lang w:val="en-GB" w:eastAsia="en-AU"/>
        </w:rPr>
        <w:t xml:space="preserve"> or duties for which the consultant may be</w:t>
      </w:r>
      <w:r w:rsidRPr="00A57458">
        <w:rPr>
          <w:rFonts w:ascii="Calibri" w:eastAsia="Times New Roman" w:hAnsi="Calibri" w:cs="Calibri"/>
          <w:lang w:val="en-GB" w:eastAsia="en-AU"/>
        </w:rPr>
        <w:br/>
        <w:t>liable.</w:t>
      </w:r>
    </w:p>
    <w:p w14:paraId="4B3CAC58" w14:textId="77777777" w:rsidR="00A57458" w:rsidRPr="00A57458" w:rsidRDefault="00A57458" w:rsidP="00A57458">
      <w:pPr>
        <w:spacing w:after="0" w:line="240" w:lineRule="auto"/>
        <w:ind w:right="105"/>
        <w:jc w:val="both"/>
        <w:textAlignment w:val="baseline"/>
        <w:rPr>
          <w:rFonts w:ascii="Calibri" w:eastAsia="Times New Roman" w:hAnsi="Calibri" w:cs="Calibri"/>
          <w:lang w:val="en-GB" w:eastAsia="en-AU"/>
        </w:rPr>
      </w:pPr>
    </w:p>
    <w:p w14:paraId="058D05BC" w14:textId="4A10517D" w:rsidR="00A57458" w:rsidRPr="00A57458" w:rsidRDefault="00A57458" w:rsidP="00A57458">
      <w:pPr>
        <w:spacing w:after="120" w:line="240" w:lineRule="auto"/>
        <w:jc w:val="both"/>
        <w:rPr>
          <w:rFonts w:eastAsia="Times New Roman" w:cstheme="minorHAnsi"/>
        </w:rPr>
      </w:pPr>
      <w:r w:rsidRPr="00A57458">
        <w:rPr>
          <w:rFonts w:eastAsia="Times New Roman" w:cstheme="minorHAnsi"/>
        </w:rPr>
        <w:t>The Con</w:t>
      </w:r>
      <w:r>
        <w:rPr>
          <w:rFonts w:eastAsia="Times New Roman" w:cstheme="minorHAnsi"/>
        </w:rPr>
        <w:t>sultant</w:t>
      </w:r>
      <w:r w:rsidR="00104F71">
        <w:rPr>
          <w:rFonts w:eastAsia="Times New Roman" w:cstheme="minorHAnsi"/>
        </w:rPr>
        <w:t xml:space="preserve"> will be home based in FSM</w:t>
      </w:r>
      <w:r>
        <w:rPr>
          <w:rFonts w:eastAsia="Times New Roman" w:cstheme="minorHAnsi"/>
        </w:rPr>
        <w:t xml:space="preserve">. </w:t>
      </w:r>
      <w:r w:rsidRPr="00A57458">
        <w:rPr>
          <w:rFonts w:eastAsia="Times New Roman" w:cstheme="minorHAnsi"/>
        </w:rPr>
        <w:t xml:space="preserve">A maximum amount for Travel costs for the </w:t>
      </w:r>
      <w:r w:rsidR="0049578A">
        <w:rPr>
          <w:rFonts w:eastAsia="Times New Roman" w:cstheme="minorHAnsi"/>
        </w:rPr>
        <w:t>services</w:t>
      </w:r>
      <w:r w:rsidRPr="00A57458">
        <w:rPr>
          <w:rFonts w:eastAsia="Times New Roman" w:cstheme="minorHAnsi"/>
        </w:rPr>
        <w:t xml:space="preserve"> is to be included in the bid price</w:t>
      </w:r>
      <w:r>
        <w:rPr>
          <w:rFonts w:eastAsia="Times New Roman" w:cstheme="minorHAnsi"/>
        </w:rPr>
        <w:t xml:space="preserve">. </w:t>
      </w:r>
    </w:p>
    <w:p w14:paraId="0E21A2B1" w14:textId="77777777" w:rsidR="00A57458" w:rsidRPr="00A57458" w:rsidRDefault="00A57458" w:rsidP="00A57458">
      <w:pPr>
        <w:spacing w:after="0" w:line="240" w:lineRule="auto"/>
        <w:jc w:val="both"/>
        <w:rPr>
          <w:rFonts w:ascii="Segoe UI" w:eastAsia="Times New Roman" w:hAnsi="Segoe UI" w:cs="Segoe UI"/>
          <w:sz w:val="18"/>
          <w:szCs w:val="18"/>
          <w:lang w:eastAsia="en-AU"/>
        </w:rPr>
      </w:pPr>
      <w:r w:rsidRPr="00A57458">
        <w:rPr>
          <w:rFonts w:eastAsia="Times New Roman" w:cstheme="minorHAnsi"/>
        </w:rPr>
        <w:t>SPC will not cover any IT equipment for the duration of the assignment. The consultant is to ensure stable internet connection for zoom interactions when necessary.</w:t>
      </w:r>
    </w:p>
    <w:p w14:paraId="6F6D240B" w14:textId="77777777" w:rsidR="00A57458" w:rsidRDefault="00A57458" w:rsidP="00107F40">
      <w:pPr>
        <w:spacing w:after="0"/>
        <w:jc w:val="both"/>
      </w:pPr>
    </w:p>
    <w:p w14:paraId="494D7832" w14:textId="6DDA6BF9" w:rsidR="009C6D22" w:rsidRDefault="009C6D22" w:rsidP="00107F40">
      <w:pPr>
        <w:spacing w:after="0"/>
        <w:jc w:val="both"/>
      </w:pPr>
      <w:r>
        <w:t>No payment will be made for items which have not been priced. Such items are deemed to be covered by the financial offer.</w:t>
      </w:r>
    </w:p>
    <w:p w14:paraId="42FB452D" w14:textId="77777777" w:rsidR="00B2410B" w:rsidRDefault="00B2410B" w:rsidP="00107F40">
      <w:pPr>
        <w:spacing w:after="0"/>
        <w:jc w:val="both"/>
      </w:pPr>
    </w:p>
    <w:p w14:paraId="3C08FF97" w14:textId="77777777" w:rsidR="009C6D22" w:rsidRDefault="009C6D22" w:rsidP="00107F40">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4559" w14:textId="77777777" w:rsidR="001F61A1" w:rsidRDefault="001F61A1" w:rsidP="00092213">
      <w:pPr>
        <w:spacing w:after="0" w:line="240" w:lineRule="auto"/>
      </w:pPr>
      <w:r>
        <w:separator/>
      </w:r>
    </w:p>
  </w:endnote>
  <w:endnote w:type="continuationSeparator" w:id="0">
    <w:p w14:paraId="1006F0D2" w14:textId="77777777" w:rsidR="001F61A1" w:rsidRDefault="001F61A1"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C474" w14:textId="77777777" w:rsidR="001F61A1" w:rsidRDefault="001F61A1" w:rsidP="00092213">
      <w:pPr>
        <w:spacing w:after="0" w:line="240" w:lineRule="auto"/>
      </w:pPr>
      <w:r>
        <w:separator/>
      </w:r>
    </w:p>
  </w:footnote>
  <w:footnote w:type="continuationSeparator" w:id="0">
    <w:p w14:paraId="05B63F37" w14:textId="77777777" w:rsidR="001F61A1" w:rsidRDefault="001F61A1"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801FE"/>
    <w:rsid w:val="00092213"/>
    <w:rsid w:val="000A1996"/>
    <w:rsid w:val="00104F71"/>
    <w:rsid w:val="00107F40"/>
    <w:rsid w:val="0013288E"/>
    <w:rsid w:val="00135E9B"/>
    <w:rsid w:val="00142691"/>
    <w:rsid w:val="001A4969"/>
    <w:rsid w:val="001A59A5"/>
    <w:rsid w:val="001B1062"/>
    <w:rsid w:val="001B269E"/>
    <w:rsid w:val="001C4EB5"/>
    <w:rsid w:val="001F61A1"/>
    <w:rsid w:val="0020602A"/>
    <w:rsid w:val="002250D0"/>
    <w:rsid w:val="002336D5"/>
    <w:rsid w:val="002337C7"/>
    <w:rsid w:val="00240D6D"/>
    <w:rsid w:val="00252BDD"/>
    <w:rsid w:val="00262674"/>
    <w:rsid w:val="002A5B11"/>
    <w:rsid w:val="002D43AD"/>
    <w:rsid w:val="003051A9"/>
    <w:rsid w:val="003059F3"/>
    <w:rsid w:val="00313114"/>
    <w:rsid w:val="00370D8E"/>
    <w:rsid w:val="00384B80"/>
    <w:rsid w:val="003853E0"/>
    <w:rsid w:val="003A262E"/>
    <w:rsid w:val="003A5CBC"/>
    <w:rsid w:val="00436A06"/>
    <w:rsid w:val="004454B1"/>
    <w:rsid w:val="00446962"/>
    <w:rsid w:val="0049001E"/>
    <w:rsid w:val="0049578A"/>
    <w:rsid w:val="004B6498"/>
    <w:rsid w:val="00510E73"/>
    <w:rsid w:val="00552BA7"/>
    <w:rsid w:val="00573753"/>
    <w:rsid w:val="00591B32"/>
    <w:rsid w:val="005C3B7F"/>
    <w:rsid w:val="005E1D6F"/>
    <w:rsid w:val="005E5DC2"/>
    <w:rsid w:val="006457F7"/>
    <w:rsid w:val="006658EF"/>
    <w:rsid w:val="00695A40"/>
    <w:rsid w:val="006A10EF"/>
    <w:rsid w:val="006B0E36"/>
    <w:rsid w:val="006C15E6"/>
    <w:rsid w:val="00740583"/>
    <w:rsid w:val="00740740"/>
    <w:rsid w:val="00741F31"/>
    <w:rsid w:val="007521D9"/>
    <w:rsid w:val="00795856"/>
    <w:rsid w:val="007A6F84"/>
    <w:rsid w:val="007B7D22"/>
    <w:rsid w:val="007C6C25"/>
    <w:rsid w:val="007E0E62"/>
    <w:rsid w:val="007E5461"/>
    <w:rsid w:val="00802F5C"/>
    <w:rsid w:val="008149C0"/>
    <w:rsid w:val="00814EFB"/>
    <w:rsid w:val="008442B8"/>
    <w:rsid w:val="008834DD"/>
    <w:rsid w:val="008E1A7E"/>
    <w:rsid w:val="00926CE7"/>
    <w:rsid w:val="009469E3"/>
    <w:rsid w:val="009C6D22"/>
    <w:rsid w:val="009D5A5A"/>
    <w:rsid w:val="009E178F"/>
    <w:rsid w:val="00A00F11"/>
    <w:rsid w:val="00A302E1"/>
    <w:rsid w:val="00A53501"/>
    <w:rsid w:val="00A57458"/>
    <w:rsid w:val="00A6429B"/>
    <w:rsid w:val="00A82BDF"/>
    <w:rsid w:val="00AB494A"/>
    <w:rsid w:val="00AD341C"/>
    <w:rsid w:val="00B145EF"/>
    <w:rsid w:val="00B17569"/>
    <w:rsid w:val="00B22143"/>
    <w:rsid w:val="00B2410B"/>
    <w:rsid w:val="00B51D96"/>
    <w:rsid w:val="00B946F6"/>
    <w:rsid w:val="00BA0BE2"/>
    <w:rsid w:val="00BD5DA7"/>
    <w:rsid w:val="00BF0B65"/>
    <w:rsid w:val="00BF1520"/>
    <w:rsid w:val="00C1170C"/>
    <w:rsid w:val="00C77660"/>
    <w:rsid w:val="00CB1E58"/>
    <w:rsid w:val="00CC16BB"/>
    <w:rsid w:val="00CD70BF"/>
    <w:rsid w:val="00D2038A"/>
    <w:rsid w:val="00D31733"/>
    <w:rsid w:val="00D5240C"/>
    <w:rsid w:val="00DB4CFF"/>
    <w:rsid w:val="00DE0892"/>
    <w:rsid w:val="00E83DEB"/>
    <w:rsid w:val="00EA7A9E"/>
    <w:rsid w:val="00EB6640"/>
    <w:rsid w:val="00EC3A4F"/>
    <w:rsid w:val="00F02487"/>
    <w:rsid w:val="00F037A2"/>
    <w:rsid w:val="00F21E35"/>
    <w:rsid w:val="00F42F32"/>
    <w:rsid w:val="00F45AE9"/>
    <w:rsid w:val="00F62EF5"/>
    <w:rsid w:val="00F757C1"/>
    <w:rsid w:val="00F814FE"/>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 w:type="character" w:styleId="CommentReference">
    <w:name w:val="annotation reference"/>
    <w:basedOn w:val="DefaultParagraphFont"/>
    <w:uiPriority w:val="99"/>
    <w:semiHidden/>
    <w:unhideWhenUsed/>
    <w:rsid w:val="00A57458"/>
    <w:rPr>
      <w:sz w:val="16"/>
      <w:szCs w:val="16"/>
    </w:rPr>
  </w:style>
  <w:style w:type="paragraph" w:styleId="CommentSubject">
    <w:name w:val="annotation subject"/>
    <w:basedOn w:val="CommentText"/>
    <w:next w:val="CommentText"/>
    <w:link w:val="CommentSubjectChar"/>
    <w:uiPriority w:val="99"/>
    <w:semiHidden/>
    <w:unhideWhenUsed/>
    <w:rsid w:val="004B649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6498"/>
    <w:rPr>
      <w:rFonts w:ascii="Calibri" w:eastAsia="Calibri" w:hAnsi="Calibri" w:cs="Calibri"/>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5644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3D5101" w:rsidP="003D5101">
          <w:pPr>
            <w:pStyle w:val="3684EBAD68A343EEA428255C40BC6CD0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CEDA2044523348568AC835A6C7E2676F"/>
        <w:category>
          <w:name w:val="General"/>
          <w:gallery w:val="placeholder"/>
        </w:category>
        <w:types>
          <w:type w:val="bbPlcHdr"/>
        </w:types>
        <w:behaviors>
          <w:behavior w:val="content"/>
        </w:behaviors>
        <w:guid w:val="{507CB105-796C-4E5A-85A9-0A769D98805B}"/>
      </w:docPartPr>
      <w:docPartBody>
        <w:p w:rsidR="00917A73" w:rsidRDefault="0071558A" w:rsidP="0071558A">
          <w:pPr>
            <w:pStyle w:val="CEDA2044523348568AC835A6C7E2676F"/>
          </w:pPr>
          <w:r w:rsidRPr="00BB43E0">
            <w:rPr>
              <w:rFonts w:cstheme="minorHAnsi"/>
              <w:i/>
              <w:iCs/>
              <w:color w:val="808080" w:themeColor="background1" w:themeShade="80"/>
            </w:rPr>
            <w:t>[Currency]</w:t>
          </w:r>
        </w:p>
      </w:docPartBody>
    </w:docPart>
    <w:docPart>
      <w:docPartPr>
        <w:name w:val="6148184EB79B42F1B2D5CB3F5F3DA96F"/>
        <w:category>
          <w:name w:val="General"/>
          <w:gallery w:val="placeholder"/>
        </w:category>
        <w:types>
          <w:type w:val="bbPlcHdr"/>
        </w:types>
        <w:behaviors>
          <w:behavior w:val="content"/>
        </w:behaviors>
        <w:guid w:val="{59A483F9-8119-4DD1-8B44-C322540E67EE}"/>
      </w:docPartPr>
      <w:docPartBody>
        <w:p w:rsidR="00917A73" w:rsidRDefault="0071558A" w:rsidP="0071558A">
          <w:pPr>
            <w:pStyle w:val="6148184EB79B42F1B2D5CB3F5F3DA96F"/>
          </w:pPr>
          <w:r w:rsidRPr="00CB1E58">
            <w:rPr>
              <w:i/>
              <w:iCs/>
              <w:color w:val="808080" w:themeColor="background1" w:themeShade="80"/>
            </w:rPr>
            <w:t>[Item description]</w:t>
          </w:r>
        </w:p>
      </w:docPartBody>
    </w:docPart>
    <w:docPart>
      <w:docPartPr>
        <w:name w:val="58CFC14BC0434055B7CBBB30A1A9A75B"/>
        <w:category>
          <w:name w:val="General"/>
          <w:gallery w:val="placeholder"/>
        </w:category>
        <w:types>
          <w:type w:val="bbPlcHdr"/>
        </w:types>
        <w:behaviors>
          <w:behavior w:val="content"/>
        </w:behaviors>
        <w:guid w:val="{356C5E9D-7D8D-4FD9-AB07-9AE6436124DB}"/>
      </w:docPartPr>
      <w:docPartBody>
        <w:p w:rsidR="00917A73" w:rsidRDefault="0071558A" w:rsidP="0071558A">
          <w:pPr>
            <w:pStyle w:val="58CFC14BC0434055B7CBBB30A1A9A75B"/>
          </w:pPr>
          <w:r w:rsidRPr="00CB1E58">
            <w:rPr>
              <w:i/>
              <w:iCs/>
              <w:color w:val="808080" w:themeColor="background1" w:themeShade="80"/>
            </w:rPr>
            <w:t>[unit price]</w:t>
          </w:r>
        </w:p>
      </w:docPartBody>
    </w:docPart>
    <w:docPart>
      <w:docPartPr>
        <w:name w:val="CCB593C03FB34F3B81B3C8D90A5596AA"/>
        <w:category>
          <w:name w:val="General"/>
          <w:gallery w:val="placeholder"/>
        </w:category>
        <w:types>
          <w:type w:val="bbPlcHdr"/>
        </w:types>
        <w:behaviors>
          <w:behavior w:val="content"/>
        </w:behaviors>
        <w:guid w:val="{B023935F-FFE1-4D67-99BA-C175FF324E9A}"/>
      </w:docPartPr>
      <w:docPartBody>
        <w:p w:rsidR="00917A73" w:rsidRDefault="0071558A" w:rsidP="0071558A">
          <w:pPr>
            <w:pStyle w:val="CCB593C03FB34F3B81B3C8D90A5596AA"/>
          </w:pPr>
          <w:r w:rsidRPr="00BB43E0">
            <w:rPr>
              <w:rFonts w:cstheme="minorHAnsi"/>
              <w:i/>
              <w:iCs/>
              <w:color w:val="808080" w:themeColor="background1" w:themeShade="80"/>
            </w:rPr>
            <w:t>[Currency]</w:t>
          </w:r>
        </w:p>
      </w:docPartBody>
    </w:docPart>
    <w:docPart>
      <w:docPartPr>
        <w:name w:val="E14F953FC88E4063B0B75B917D01F8F3"/>
        <w:category>
          <w:name w:val="General"/>
          <w:gallery w:val="placeholder"/>
        </w:category>
        <w:types>
          <w:type w:val="bbPlcHdr"/>
        </w:types>
        <w:behaviors>
          <w:behavior w:val="content"/>
        </w:behaviors>
        <w:guid w:val="{CFABF409-32AF-4C24-8237-43A97CA7CE15}"/>
      </w:docPartPr>
      <w:docPartBody>
        <w:p w:rsidR="00917A73" w:rsidRDefault="0071558A" w:rsidP="0071558A">
          <w:pPr>
            <w:pStyle w:val="E14F953FC88E4063B0B75B917D01F8F3"/>
          </w:pPr>
          <w:r w:rsidRPr="00CB1E58">
            <w:rPr>
              <w:i/>
              <w:iCs/>
              <w:color w:val="808080" w:themeColor="background1" w:themeShade="80"/>
            </w:rPr>
            <w:t>[Item description]</w:t>
          </w:r>
        </w:p>
      </w:docPartBody>
    </w:docPart>
    <w:docPart>
      <w:docPartPr>
        <w:name w:val="0D1B2AFEBB6048AA8597914951E742A9"/>
        <w:category>
          <w:name w:val="General"/>
          <w:gallery w:val="placeholder"/>
        </w:category>
        <w:types>
          <w:type w:val="bbPlcHdr"/>
        </w:types>
        <w:behaviors>
          <w:behavior w:val="content"/>
        </w:behaviors>
        <w:guid w:val="{DBBEEDB7-1417-48ED-8093-97CDB5FBE242}"/>
      </w:docPartPr>
      <w:docPartBody>
        <w:p w:rsidR="00917A73" w:rsidRDefault="0071558A" w:rsidP="0071558A">
          <w:pPr>
            <w:pStyle w:val="0D1B2AFEBB6048AA8597914951E742A9"/>
          </w:pPr>
          <w:r w:rsidRPr="00CB1E58">
            <w:rPr>
              <w:i/>
              <w:iCs/>
              <w:color w:val="808080" w:themeColor="background1" w:themeShade="80"/>
            </w:rPr>
            <w:t>[Item description]</w:t>
          </w:r>
        </w:p>
      </w:docPartBody>
    </w:docPart>
    <w:docPart>
      <w:docPartPr>
        <w:name w:val="CF2E7894A0EF4EB0B234AC6CBF3663AC"/>
        <w:category>
          <w:name w:val="General"/>
          <w:gallery w:val="placeholder"/>
        </w:category>
        <w:types>
          <w:type w:val="bbPlcHdr"/>
        </w:types>
        <w:behaviors>
          <w:behavior w:val="content"/>
        </w:behaviors>
        <w:guid w:val="{8DD4E0BC-5628-4E0E-BCE0-0010F7CDF842}"/>
      </w:docPartPr>
      <w:docPartBody>
        <w:p w:rsidR="00917A73" w:rsidRDefault="0071558A" w:rsidP="0071558A">
          <w:pPr>
            <w:pStyle w:val="CF2E7894A0EF4EB0B234AC6CBF3663AC"/>
          </w:pPr>
          <w:r w:rsidRPr="00CB1E58">
            <w:rPr>
              <w:i/>
              <w:iCs/>
              <w:color w:val="808080" w:themeColor="background1" w:themeShade="80"/>
            </w:rPr>
            <w:t>[Item description]</w:t>
          </w:r>
        </w:p>
      </w:docPartBody>
    </w:docPart>
    <w:docPart>
      <w:docPartPr>
        <w:name w:val="1DB8179FC52D47C8918B669C9AFAE686"/>
        <w:category>
          <w:name w:val="General"/>
          <w:gallery w:val="placeholder"/>
        </w:category>
        <w:types>
          <w:type w:val="bbPlcHdr"/>
        </w:types>
        <w:behaviors>
          <w:behavior w:val="content"/>
        </w:behaviors>
        <w:guid w:val="{F2C974F2-BB25-41DD-B07F-3E741E523CCD}"/>
      </w:docPartPr>
      <w:docPartBody>
        <w:p w:rsidR="00917A73" w:rsidRDefault="0071558A" w:rsidP="0071558A">
          <w:pPr>
            <w:pStyle w:val="1DB8179FC52D47C8918B669C9AFAE686"/>
          </w:pPr>
          <w:r w:rsidRPr="00CB1E58">
            <w:rPr>
              <w:i/>
              <w:iCs/>
              <w:color w:val="808080" w:themeColor="background1" w:themeShade="80"/>
            </w:rPr>
            <w:t>[unit price]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30EE1"/>
    <w:rsid w:val="00354C99"/>
    <w:rsid w:val="003A5672"/>
    <w:rsid w:val="003D5101"/>
    <w:rsid w:val="004F7387"/>
    <w:rsid w:val="00551650"/>
    <w:rsid w:val="005B2A6E"/>
    <w:rsid w:val="005B60CC"/>
    <w:rsid w:val="006B27DD"/>
    <w:rsid w:val="0071558A"/>
    <w:rsid w:val="007236EC"/>
    <w:rsid w:val="00744E75"/>
    <w:rsid w:val="00745696"/>
    <w:rsid w:val="007864FB"/>
    <w:rsid w:val="007E6B93"/>
    <w:rsid w:val="00837902"/>
    <w:rsid w:val="00851478"/>
    <w:rsid w:val="00872A9F"/>
    <w:rsid w:val="008C69F7"/>
    <w:rsid w:val="00917A73"/>
    <w:rsid w:val="00A950A4"/>
    <w:rsid w:val="00A96FF8"/>
    <w:rsid w:val="00AF074C"/>
    <w:rsid w:val="00AF714D"/>
    <w:rsid w:val="00BA7B26"/>
    <w:rsid w:val="00BC5787"/>
    <w:rsid w:val="00CA1038"/>
    <w:rsid w:val="00CC4A2A"/>
    <w:rsid w:val="00CD6390"/>
    <w:rsid w:val="00D00FAE"/>
    <w:rsid w:val="00D76181"/>
    <w:rsid w:val="00DE53EA"/>
    <w:rsid w:val="00F2491C"/>
    <w:rsid w:val="00F66CC7"/>
    <w:rsid w:val="00F90388"/>
    <w:rsid w:val="00F91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5101"/>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CEDA2044523348568AC835A6C7E2676F">
    <w:name w:val="CEDA2044523348568AC835A6C7E2676F"/>
    <w:rsid w:val="0071558A"/>
    <w:rPr>
      <w:lang w:val="en-AU" w:eastAsia="en-AU"/>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 w:type="paragraph" w:customStyle="1" w:styleId="6148184EB79B42F1B2D5CB3F5F3DA96F">
    <w:name w:val="6148184EB79B42F1B2D5CB3F5F3DA96F"/>
    <w:rsid w:val="0071558A"/>
    <w:rPr>
      <w:lang w:val="en-AU" w:eastAsia="en-AU"/>
    </w:rPr>
  </w:style>
  <w:style w:type="paragraph" w:customStyle="1" w:styleId="58CFC14BC0434055B7CBBB30A1A9A75B">
    <w:name w:val="58CFC14BC0434055B7CBBB30A1A9A75B"/>
    <w:rsid w:val="0071558A"/>
    <w:rPr>
      <w:lang w:val="en-AU" w:eastAsia="en-AU"/>
    </w:rPr>
  </w:style>
  <w:style w:type="paragraph" w:customStyle="1" w:styleId="CCB593C03FB34F3B81B3C8D90A5596AA">
    <w:name w:val="CCB593C03FB34F3B81B3C8D90A5596AA"/>
    <w:rsid w:val="0071558A"/>
    <w:rPr>
      <w:lang w:val="en-AU" w:eastAsia="en-AU"/>
    </w:rPr>
  </w:style>
  <w:style w:type="paragraph" w:customStyle="1" w:styleId="E14F953FC88E4063B0B75B917D01F8F3">
    <w:name w:val="E14F953FC88E4063B0B75B917D01F8F3"/>
    <w:rsid w:val="0071558A"/>
    <w:rPr>
      <w:lang w:val="en-AU" w:eastAsia="en-AU"/>
    </w:rPr>
  </w:style>
  <w:style w:type="paragraph" w:customStyle="1" w:styleId="0D1B2AFEBB6048AA8597914951E742A9">
    <w:name w:val="0D1B2AFEBB6048AA8597914951E742A9"/>
    <w:rsid w:val="0071558A"/>
    <w:rPr>
      <w:lang w:val="en-AU" w:eastAsia="en-AU"/>
    </w:rPr>
  </w:style>
  <w:style w:type="paragraph" w:customStyle="1" w:styleId="CF2E7894A0EF4EB0B234AC6CBF3663AC">
    <w:name w:val="CF2E7894A0EF4EB0B234AC6CBF3663AC"/>
    <w:rsid w:val="0071558A"/>
    <w:rPr>
      <w:lang w:val="en-AU" w:eastAsia="en-AU"/>
    </w:rPr>
  </w:style>
  <w:style w:type="paragraph" w:customStyle="1" w:styleId="1DB8179FC52D47C8918B669C9AFAE686">
    <w:name w:val="1DB8179FC52D47C8918B669C9AFAE686"/>
    <w:rsid w:val="0071558A"/>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19" ma:contentTypeDescription="Create a new document." ma:contentTypeScope="" ma:versionID="e6798063911671aa45c76d5a4697b639">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e402a9b6b6474967e8f0f90522e2dd85"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BA218978-9774-4093-84CA-E94AD90D8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Ane Zuloaga</cp:lastModifiedBy>
  <cp:revision>2</cp:revision>
  <dcterms:created xsi:type="dcterms:W3CDTF">2023-06-06T04:17:00Z</dcterms:created>
  <dcterms:modified xsi:type="dcterms:W3CDTF">2023-06-06T04:17:00Z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